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218" w:rsidRPr="00B453CC" w:rsidRDefault="001A129E" w:rsidP="001A129E">
      <w:pPr>
        <w:widowControl w:val="0"/>
        <w:rPr>
          <w:rFonts w:cs="Times New Roman"/>
          <w:b/>
          <w:sz w:val="28"/>
          <w:szCs w:val="28"/>
        </w:rPr>
      </w:pPr>
      <w:r w:rsidRPr="001A129E">
        <w:rPr>
          <w:rFonts w:cs="Times New Roman" w:hint="eastAsia"/>
          <w:b/>
          <w:sz w:val="28"/>
          <w:szCs w:val="28"/>
        </w:rPr>
        <w:t>一、招标内容</w:t>
      </w:r>
      <w:r w:rsidR="003B481C">
        <w:rPr>
          <w:rFonts w:cs="Times New Roman" w:hint="eastAsia"/>
          <w:b/>
          <w:sz w:val="28"/>
          <w:szCs w:val="28"/>
        </w:rPr>
        <w:t>一览</w:t>
      </w:r>
      <w:r w:rsidR="007106A6">
        <w:rPr>
          <w:rFonts w:cs="Times New Roman" w:hint="eastAsia"/>
          <w:b/>
          <w:sz w:val="28"/>
          <w:szCs w:val="28"/>
        </w:rPr>
        <w:t>表</w:t>
      </w:r>
    </w:p>
    <w:tbl>
      <w:tblPr>
        <w:tblpPr w:leftFromText="180" w:rightFromText="180" w:vertAnchor="text" w:horzAnchor="margin" w:tblpY="1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5103"/>
        <w:gridCol w:w="3232"/>
      </w:tblGrid>
      <w:tr w:rsidR="007106A6" w:rsidRPr="001A129E" w:rsidTr="00B453CC">
        <w:trPr>
          <w:trHeight w:val="416"/>
        </w:trPr>
        <w:tc>
          <w:tcPr>
            <w:tcW w:w="704" w:type="dxa"/>
            <w:vAlign w:val="center"/>
          </w:tcPr>
          <w:p w:rsidR="007106A6" w:rsidRPr="001A129E" w:rsidRDefault="007106A6" w:rsidP="009315C6">
            <w:pPr>
              <w:widowControl w:val="0"/>
              <w:spacing w:line="276" w:lineRule="auto"/>
              <w:jc w:val="center"/>
              <w:rPr>
                <w:rFonts w:cs="Times New Roman"/>
                <w:b/>
                <w:bCs/>
                <w:sz w:val="21"/>
                <w:szCs w:val="21"/>
              </w:rPr>
            </w:pPr>
            <w:r w:rsidRPr="001A129E">
              <w:rPr>
                <w:rFonts w:cs="Times New Roman" w:hint="eastAsia"/>
                <w:b/>
                <w:bCs/>
                <w:sz w:val="21"/>
                <w:szCs w:val="21"/>
              </w:rPr>
              <w:t>序号</w:t>
            </w:r>
          </w:p>
        </w:tc>
        <w:tc>
          <w:tcPr>
            <w:tcW w:w="5103" w:type="dxa"/>
            <w:vAlign w:val="center"/>
          </w:tcPr>
          <w:p w:rsidR="007106A6" w:rsidRPr="001A129E" w:rsidRDefault="007106A6" w:rsidP="009315C6">
            <w:pPr>
              <w:widowControl w:val="0"/>
              <w:spacing w:line="276" w:lineRule="auto"/>
              <w:jc w:val="center"/>
              <w:rPr>
                <w:rFonts w:cs="Times New Roman"/>
                <w:b/>
                <w:bCs/>
                <w:sz w:val="21"/>
                <w:szCs w:val="21"/>
              </w:rPr>
            </w:pPr>
            <w:r>
              <w:rPr>
                <w:rFonts w:cs="Times New Roman" w:hint="eastAsia"/>
                <w:b/>
                <w:bCs/>
                <w:sz w:val="21"/>
                <w:szCs w:val="21"/>
              </w:rPr>
              <w:t>内容</w:t>
            </w:r>
          </w:p>
        </w:tc>
        <w:tc>
          <w:tcPr>
            <w:tcW w:w="3232" w:type="dxa"/>
            <w:vAlign w:val="center"/>
          </w:tcPr>
          <w:p w:rsidR="007106A6" w:rsidRPr="001A129E" w:rsidRDefault="007106A6" w:rsidP="009315C6">
            <w:pPr>
              <w:widowControl w:val="0"/>
              <w:spacing w:line="276" w:lineRule="auto"/>
              <w:jc w:val="center"/>
              <w:rPr>
                <w:rFonts w:cs="Times New Roman"/>
                <w:b/>
                <w:bCs/>
                <w:sz w:val="21"/>
                <w:szCs w:val="21"/>
              </w:rPr>
            </w:pPr>
            <w:r>
              <w:rPr>
                <w:rFonts w:cs="Times New Roman" w:hint="eastAsia"/>
                <w:b/>
                <w:bCs/>
                <w:sz w:val="21"/>
                <w:szCs w:val="21"/>
              </w:rPr>
              <w:t>数量</w:t>
            </w:r>
          </w:p>
        </w:tc>
      </w:tr>
      <w:tr w:rsidR="007106A6" w:rsidRPr="001A129E" w:rsidTr="00B453CC">
        <w:trPr>
          <w:trHeight w:val="416"/>
        </w:trPr>
        <w:tc>
          <w:tcPr>
            <w:tcW w:w="704" w:type="dxa"/>
            <w:vAlign w:val="center"/>
          </w:tcPr>
          <w:p w:rsidR="007106A6" w:rsidRPr="001A129E" w:rsidRDefault="002418F3" w:rsidP="002418F3">
            <w:pPr>
              <w:pStyle w:val="a"/>
              <w:numPr>
                <w:ilvl w:val="0"/>
                <w:numId w:val="0"/>
              </w:numPr>
              <w:ind w:left="227"/>
              <w:jc w:val="left"/>
            </w:pPr>
            <w:r>
              <w:rPr>
                <w:rFonts w:hint="eastAsia"/>
              </w:rPr>
              <w:t>1</w:t>
            </w:r>
          </w:p>
        </w:tc>
        <w:tc>
          <w:tcPr>
            <w:tcW w:w="5103" w:type="dxa"/>
            <w:vAlign w:val="center"/>
          </w:tcPr>
          <w:p w:rsidR="007106A6" w:rsidRPr="001A129E" w:rsidRDefault="007106A6" w:rsidP="009315C6">
            <w:pPr>
              <w:widowControl w:val="0"/>
              <w:spacing w:line="276" w:lineRule="auto"/>
              <w:rPr>
                <w:rFonts w:cs="Times New Roman"/>
                <w:sz w:val="21"/>
                <w:szCs w:val="21"/>
              </w:rPr>
            </w:pPr>
            <w:r>
              <w:rPr>
                <w:rFonts w:cs="Times New Roman" w:hint="eastAsia"/>
                <w:sz w:val="21"/>
                <w:szCs w:val="21"/>
              </w:rPr>
              <w:t>软件</w:t>
            </w:r>
            <w:r w:rsidR="00904BD8">
              <w:rPr>
                <w:rFonts w:cs="Times New Roman" w:hint="eastAsia"/>
                <w:sz w:val="21"/>
                <w:szCs w:val="21"/>
              </w:rPr>
              <w:t>应用</w:t>
            </w:r>
            <w:r>
              <w:rPr>
                <w:rFonts w:cs="Times New Roman" w:hint="eastAsia"/>
                <w:sz w:val="21"/>
                <w:szCs w:val="21"/>
              </w:rPr>
              <w:t>系统</w:t>
            </w:r>
          </w:p>
        </w:tc>
        <w:tc>
          <w:tcPr>
            <w:tcW w:w="3232" w:type="dxa"/>
            <w:vAlign w:val="center"/>
          </w:tcPr>
          <w:p w:rsidR="007106A6" w:rsidRPr="001A129E" w:rsidRDefault="00BC04F3" w:rsidP="009315C6">
            <w:pPr>
              <w:widowControl w:val="0"/>
              <w:spacing w:line="276" w:lineRule="auto"/>
              <w:rPr>
                <w:rFonts w:cs="Times New Roman"/>
                <w:sz w:val="21"/>
                <w:szCs w:val="21"/>
              </w:rPr>
            </w:pPr>
            <w:r>
              <w:rPr>
                <w:rFonts w:cs="Times New Roman" w:hint="eastAsia"/>
                <w:sz w:val="21"/>
                <w:szCs w:val="21"/>
              </w:rPr>
              <w:t>1套</w:t>
            </w:r>
            <w:r w:rsidR="001A7FDB">
              <w:rPr>
                <w:rFonts w:cs="Times New Roman" w:hint="eastAsia"/>
                <w:sz w:val="21"/>
                <w:szCs w:val="21"/>
              </w:rPr>
              <w:t>（PC端和手机a</w:t>
            </w:r>
            <w:r w:rsidR="001A7FDB">
              <w:rPr>
                <w:rFonts w:cs="Times New Roman"/>
                <w:sz w:val="21"/>
                <w:szCs w:val="21"/>
              </w:rPr>
              <w:t>pp</w:t>
            </w:r>
            <w:r w:rsidR="001A7FDB">
              <w:rPr>
                <w:rFonts w:cs="Times New Roman" w:hint="eastAsia"/>
                <w:sz w:val="21"/>
                <w:szCs w:val="21"/>
              </w:rPr>
              <w:t>）</w:t>
            </w:r>
          </w:p>
        </w:tc>
      </w:tr>
      <w:tr w:rsidR="007106A6" w:rsidRPr="001A129E" w:rsidTr="00B453CC">
        <w:trPr>
          <w:trHeight w:val="549"/>
        </w:trPr>
        <w:tc>
          <w:tcPr>
            <w:tcW w:w="704" w:type="dxa"/>
            <w:vAlign w:val="center"/>
          </w:tcPr>
          <w:p w:rsidR="007106A6" w:rsidRPr="001A129E" w:rsidRDefault="002418F3" w:rsidP="002418F3">
            <w:pPr>
              <w:pStyle w:val="a"/>
              <w:numPr>
                <w:ilvl w:val="0"/>
                <w:numId w:val="0"/>
              </w:numPr>
              <w:ind w:left="227"/>
              <w:jc w:val="left"/>
            </w:pPr>
            <w:r>
              <w:rPr>
                <w:rFonts w:hint="eastAsia"/>
              </w:rPr>
              <w:t>2</w:t>
            </w:r>
          </w:p>
        </w:tc>
        <w:tc>
          <w:tcPr>
            <w:tcW w:w="5103" w:type="dxa"/>
            <w:vAlign w:val="center"/>
          </w:tcPr>
          <w:p w:rsidR="00B04ADF" w:rsidRPr="0011186C" w:rsidRDefault="002C21DA" w:rsidP="00A15A75">
            <w:pPr>
              <w:widowControl w:val="0"/>
              <w:spacing w:line="276" w:lineRule="auto"/>
              <w:rPr>
                <w:rFonts w:cs="Times New Roman"/>
                <w:sz w:val="21"/>
                <w:szCs w:val="21"/>
              </w:rPr>
            </w:pPr>
            <w:r>
              <w:rPr>
                <w:rFonts w:cs="Times New Roman" w:hint="eastAsia"/>
                <w:sz w:val="21"/>
                <w:szCs w:val="21"/>
              </w:rPr>
              <w:t>数据</w:t>
            </w:r>
            <w:r w:rsidR="001A7FDB">
              <w:rPr>
                <w:rFonts w:cs="Times New Roman" w:hint="eastAsia"/>
                <w:sz w:val="21"/>
                <w:szCs w:val="21"/>
              </w:rPr>
              <w:t>服务器，</w:t>
            </w:r>
            <w:r>
              <w:rPr>
                <w:rFonts w:cs="Times New Roman" w:hint="eastAsia"/>
                <w:sz w:val="21"/>
                <w:szCs w:val="21"/>
              </w:rPr>
              <w:t>需为知名品牌</w:t>
            </w:r>
          </w:p>
        </w:tc>
        <w:tc>
          <w:tcPr>
            <w:tcW w:w="3232" w:type="dxa"/>
            <w:vAlign w:val="center"/>
          </w:tcPr>
          <w:p w:rsidR="007106A6" w:rsidRPr="001A129E" w:rsidRDefault="00904BD8" w:rsidP="009315C6">
            <w:pPr>
              <w:widowControl w:val="0"/>
              <w:spacing w:line="276" w:lineRule="auto"/>
              <w:rPr>
                <w:rFonts w:cs="Times New Roman"/>
                <w:sz w:val="21"/>
                <w:szCs w:val="21"/>
              </w:rPr>
            </w:pPr>
            <w:r>
              <w:rPr>
                <w:rFonts w:cs="Times New Roman"/>
                <w:sz w:val="21"/>
                <w:szCs w:val="21"/>
              </w:rPr>
              <w:t>1</w:t>
            </w:r>
            <w:r w:rsidR="002C21DA">
              <w:rPr>
                <w:rFonts w:cs="Times New Roman" w:hint="eastAsia"/>
                <w:sz w:val="21"/>
                <w:szCs w:val="21"/>
              </w:rPr>
              <w:t>台</w:t>
            </w:r>
          </w:p>
        </w:tc>
      </w:tr>
    </w:tbl>
    <w:p w:rsidR="001A129E" w:rsidRDefault="007106A6" w:rsidP="007106A6">
      <w:pPr>
        <w:rPr>
          <w:rFonts w:ascii="黑体" w:eastAsia="黑体"/>
          <w:sz w:val="28"/>
          <w:szCs w:val="28"/>
        </w:rPr>
      </w:pPr>
      <w:r>
        <w:rPr>
          <w:rFonts w:ascii="黑体" w:eastAsia="黑体" w:hint="eastAsia"/>
          <w:sz w:val="28"/>
          <w:szCs w:val="28"/>
        </w:rPr>
        <w:t>二、项目总体要求</w:t>
      </w:r>
    </w:p>
    <w:tbl>
      <w:tblPr>
        <w:tblStyle w:val="a4"/>
        <w:tblW w:w="9215" w:type="dxa"/>
        <w:tblInd w:w="-176" w:type="dxa"/>
        <w:tblLook w:val="04A0"/>
      </w:tblPr>
      <w:tblGrid>
        <w:gridCol w:w="710"/>
        <w:gridCol w:w="1701"/>
        <w:gridCol w:w="6804"/>
      </w:tblGrid>
      <w:tr w:rsidR="007106A6" w:rsidRPr="001C77EB" w:rsidTr="00B453CC">
        <w:tc>
          <w:tcPr>
            <w:tcW w:w="710" w:type="dxa"/>
            <w:tcBorders>
              <w:right w:val="single" w:sz="4" w:space="0" w:color="auto"/>
            </w:tcBorders>
            <w:vAlign w:val="center"/>
          </w:tcPr>
          <w:p w:rsidR="007106A6" w:rsidRPr="001C77EB" w:rsidRDefault="007106A6" w:rsidP="001C77EB">
            <w:pPr>
              <w:jc w:val="center"/>
              <w:rPr>
                <w:b/>
                <w:bCs/>
                <w:sz w:val="21"/>
                <w:szCs w:val="21"/>
                <w:lang w:val="es-AR" w:bidi="ne-NP"/>
              </w:rPr>
            </w:pPr>
            <w:r w:rsidRPr="001C77EB">
              <w:rPr>
                <w:rFonts w:hint="eastAsia"/>
                <w:b/>
                <w:bCs/>
                <w:sz w:val="21"/>
                <w:szCs w:val="21"/>
                <w:lang w:val="es-AR" w:bidi="ne-NP"/>
              </w:rPr>
              <w:t>序号</w:t>
            </w:r>
          </w:p>
        </w:tc>
        <w:tc>
          <w:tcPr>
            <w:tcW w:w="1701" w:type="dxa"/>
            <w:tcBorders>
              <w:left w:val="single" w:sz="4" w:space="0" w:color="auto"/>
            </w:tcBorders>
            <w:vAlign w:val="center"/>
          </w:tcPr>
          <w:p w:rsidR="007106A6" w:rsidRPr="001C77EB" w:rsidRDefault="007106A6" w:rsidP="00DB2038">
            <w:pPr>
              <w:spacing w:line="276" w:lineRule="auto"/>
              <w:jc w:val="center"/>
              <w:rPr>
                <w:b/>
                <w:bCs/>
                <w:sz w:val="21"/>
                <w:szCs w:val="21"/>
                <w:lang w:val="es-AR" w:bidi="ne-NP"/>
              </w:rPr>
            </w:pPr>
            <w:r w:rsidRPr="001C77EB">
              <w:rPr>
                <w:rFonts w:hint="eastAsia"/>
                <w:b/>
                <w:bCs/>
                <w:sz w:val="21"/>
                <w:szCs w:val="21"/>
                <w:lang w:val="es-AR" w:bidi="ne-NP"/>
              </w:rPr>
              <w:t>要求</w:t>
            </w:r>
          </w:p>
        </w:tc>
        <w:tc>
          <w:tcPr>
            <w:tcW w:w="6804" w:type="dxa"/>
            <w:vAlign w:val="bottom"/>
          </w:tcPr>
          <w:p w:rsidR="007106A6" w:rsidRPr="001C77EB" w:rsidRDefault="007106A6" w:rsidP="00DB2038">
            <w:pPr>
              <w:spacing w:line="276" w:lineRule="auto"/>
              <w:jc w:val="center"/>
              <w:rPr>
                <w:b/>
                <w:bCs/>
                <w:sz w:val="21"/>
                <w:szCs w:val="21"/>
                <w:lang w:val="es-AR" w:bidi="ne-NP"/>
              </w:rPr>
            </w:pPr>
            <w:r w:rsidRPr="001C77EB">
              <w:rPr>
                <w:rFonts w:hint="eastAsia"/>
                <w:b/>
                <w:bCs/>
                <w:sz w:val="21"/>
                <w:szCs w:val="21"/>
                <w:lang w:val="es-AR" w:bidi="ne-NP"/>
              </w:rPr>
              <w:t>具体内容</w:t>
            </w:r>
          </w:p>
        </w:tc>
      </w:tr>
      <w:tr w:rsidR="007106A6" w:rsidRPr="00E83F44" w:rsidTr="00B453CC">
        <w:tc>
          <w:tcPr>
            <w:tcW w:w="710" w:type="dxa"/>
            <w:tcBorders>
              <w:right w:val="single" w:sz="4" w:space="0" w:color="auto"/>
            </w:tcBorders>
            <w:vAlign w:val="center"/>
          </w:tcPr>
          <w:p w:rsidR="007106A6" w:rsidRPr="001C77EB" w:rsidRDefault="002239A8" w:rsidP="001C77EB">
            <w:pPr>
              <w:jc w:val="center"/>
              <w:rPr>
                <w:sz w:val="21"/>
                <w:szCs w:val="21"/>
              </w:rPr>
            </w:pPr>
            <w:r w:rsidRPr="001C77EB">
              <w:rPr>
                <w:rFonts w:hint="eastAsia"/>
                <w:sz w:val="21"/>
                <w:szCs w:val="21"/>
              </w:rPr>
              <w:t>1</w:t>
            </w:r>
            <w:r w:rsidR="001C77EB">
              <w:rPr>
                <w:sz w:val="21"/>
                <w:szCs w:val="21"/>
              </w:rPr>
              <w:t>.</w:t>
            </w:r>
          </w:p>
        </w:tc>
        <w:tc>
          <w:tcPr>
            <w:tcW w:w="1701" w:type="dxa"/>
            <w:tcBorders>
              <w:left w:val="single" w:sz="4" w:space="0" w:color="auto"/>
            </w:tcBorders>
            <w:vAlign w:val="center"/>
          </w:tcPr>
          <w:p w:rsidR="007106A6" w:rsidRPr="00E83F44" w:rsidRDefault="00E434D9" w:rsidP="00DB2038">
            <w:pPr>
              <w:spacing w:line="276" w:lineRule="auto"/>
              <w:jc w:val="center"/>
              <w:rPr>
                <w:sz w:val="21"/>
                <w:szCs w:val="21"/>
                <w:lang w:val="es-AR" w:bidi="ne-NP"/>
              </w:rPr>
            </w:pPr>
            <w:r>
              <w:rPr>
                <w:rFonts w:hint="eastAsia"/>
                <w:sz w:val="21"/>
                <w:szCs w:val="21"/>
                <w:lang w:val="es-AR" w:bidi="ne-NP"/>
              </w:rPr>
              <w:t>适用范围及用途</w:t>
            </w:r>
          </w:p>
        </w:tc>
        <w:tc>
          <w:tcPr>
            <w:tcW w:w="6804" w:type="dxa"/>
            <w:vAlign w:val="bottom"/>
          </w:tcPr>
          <w:p w:rsidR="00611B33" w:rsidRDefault="00611B33" w:rsidP="00611B33">
            <w:pPr>
              <w:spacing w:line="276" w:lineRule="auto"/>
              <w:rPr>
                <w:sz w:val="21"/>
                <w:szCs w:val="21"/>
              </w:rPr>
            </w:pPr>
            <w:r>
              <w:rPr>
                <w:rFonts w:hint="eastAsia"/>
                <w:sz w:val="21"/>
                <w:szCs w:val="21"/>
              </w:rPr>
              <w:t>为实现医疗教学信息化，结合临床医学这一门实践科学持续反复训练的需要，以及传统临床“师傅带徒”模式和把教学和患者个人绑定的局限性，通过</w:t>
            </w:r>
            <w:r w:rsidR="00DB2038" w:rsidRPr="00DB2038">
              <w:rPr>
                <w:rFonts w:hint="eastAsia"/>
                <w:sz w:val="21"/>
                <w:szCs w:val="21"/>
              </w:rPr>
              <w:t>临床教学资源</w:t>
            </w:r>
            <w:r w:rsidR="00DB2038">
              <w:rPr>
                <w:rFonts w:hint="eastAsia"/>
                <w:sz w:val="21"/>
                <w:szCs w:val="21"/>
              </w:rPr>
              <w:t>平台</w:t>
            </w:r>
            <w:r w:rsidR="00DB2038" w:rsidRPr="00DB2038">
              <w:rPr>
                <w:rFonts w:hint="eastAsia"/>
                <w:sz w:val="21"/>
                <w:szCs w:val="21"/>
              </w:rPr>
              <w:t>的建设</w:t>
            </w:r>
            <w:r w:rsidR="00DB2038">
              <w:rPr>
                <w:rFonts w:hint="eastAsia"/>
                <w:sz w:val="21"/>
                <w:szCs w:val="21"/>
              </w:rPr>
              <w:t>，</w:t>
            </w:r>
            <w:r>
              <w:rPr>
                <w:rFonts w:hint="eastAsia"/>
                <w:sz w:val="21"/>
                <w:szCs w:val="21"/>
              </w:rPr>
              <w:t>对当前的临床教学和</w:t>
            </w:r>
            <w:proofErr w:type="gramStart"/>
            <w:r>
              <w:rPr>
                <w:rFonts w:hint="eastAsia"/>
                <w:sz w:val="21"/>
                <w:szCs w:val="21"/>
              </w:rPr>
              <w:t>规培</w:t>
            </w:r>
            <w:proofErr w:type="gramEnd"/>
            <w:r>
              <w:rPr>
                <w:rFonts w:hint="eastAsia"/>
                <w:sz w:val="21"/>
                <w:szCs w:val="21"/>
              </w:rPr>
              <w:t>需求进行强有力的补充和拓展。</w:t>
            </w:r>
          </w:p>
          <w:p w:rsidR="007106A6" w:rsidRPr="00E83F44" w:rsidRDefault="00611B33" w:rsidP="00121A1F">
            <w:pPr>
              <w:spacing w:line="276" w:lineRule="auto"/>
              <w:rPr>
                <w:sz w:val="21"/>
                <w:szCs w:val="21"/>
              </w:rPr>
            </w:pPr>
            <w:r>
              <w:rPr>
                <w:rFonts w:hint="eastAsia"/>
                <w:sz w:val="21"/>
                <w:szCs w:val="21"/>
              </w:rPr>
              <w:t>平台结合超个性化</w:t>
            </w:r>
            <w:r w:rsidR="005311D2">
              <w:rPr>
                <w:rFonts w:hint="eastAsia"/>
                <w:sz w:val="21"/>
                <w:szCs w:val="21"/>
              </w:rPr>
              <w:t>人工智能</w:t>
            </w:r>
            <w:r>
              <w:rPr>
                <w:rFonts w:hint="eastAsia"/>
                <w:sz w:val="21"/>
                <w:szCs w:val="21"/>
              </w:rPr>
              <w:t>技术A</w:t>
            </w:r>
            <w:r>
              <w:rPr>
                <w:sz w:val="21"/>
                <w:szCs w:val="21"/>
              </w:rPr>
              <w:t>EH</w:t>
            </w:r>
            <w:r>
              <w:rPr>
                <w:rFonts w:hint="eastAsia"/>
                <w:sz w:val="21"/>
                <w:szCs w:val="21"/>
              </w:rPr>
              <w:t>（A</w:t>
            </w:r>
            <w:r>
              <w:rPr>
                <w:sz w:val="21"/>
                <w:szCs w:val="21"/>
              </w:rPr>
              <w:t>I</w:t>
            </w:r>
            <w:r>
              <w:rPr>
                <w:rFonts w:hint="eastAsia"/>
                <w:sz w:val="21"/>
                <w:szCs w:val="21"/>
              </w:rPr>
              <w:t>-En</w:t>
            </w:r>
            <w:r>
              <w:rPr>
                <w:sz w:val="21"/>
                <w:szCs w:val="21"/>
              </w:rPr>
              <w:t xml:space="preserve">abled </w:t>
            </w:r>
            <w:r w:rsidRPr="00611B33">
              <w:rPr>
                <w:sz w:val="21"/>
                <w:szCs w:val="21"/>
              </w:rPr>
              <w:t>Hyperpersonalization</w:t>
            </w:r>
            <w:r>
              <w:rPr>
                <w:rFonts w:hint="eastAsia"/>
                <w:sz w:val="21"/>
                <w:szCs w:val="21"/>
              </w:rPr>
              <w:t>），</w:t>
            </w:r>
            <w:r w:rsidR="005311D2">
              <w:rPr>
                <w:rFonts w:hint="eastAsia"/>
                <w:sz w:val="21"/>
                <w:szCs w:val="21"/>
              </w:rPr>
              <w:t>以及</w:t>
            </w:r>
            <w:r w:rsidR="00007888">
              <w:rPr>
                <w:rFonts w:hint="eastAsia"/>
                <w:sz w:val="21"/>
                <w:szCs w:val="21"/>
              </w:rPr>
              <w:t>实时知识库体系</w:t>
            </w:r>
            <w:r w:rsidR="005311D2">
              <w:rPr>
                <w:rFonts w:hint="eastAsia"/>
                <w:sz w:val="21"/>
                <w:szCs w:val="21"/>
              </w:rPr>
              <w:t>ARK</w:t>
            </w:r>
            <w:r w:rsidR="00007888">
              <w:rPr>
                <w:rFonts w:hint="eastAsia"/>
                <w:sz w:val="21"/>
                <w:szCs w:val="21"/>
              </w:rPr>
              <w:t>（A</w:t>
            </w:r>
            <w:r w:rsidR="00007888">
              <w:rPr>
                <w:sz w:val="21"/>
                <w:szCs w:val="21"/>
              </w:rPr>
              <w:t>I-based Real-time Knowledge-management</w:t>
            </w:r>
            <w:r w:rsidR="00007888">
              <w:rPr>
                <w:rFonts w:hint="eastAsia"/>
                <w:sz w:val="21"/>
                <w:szCs w:val="21"/>
              </w:rPr>
              <w:t>），</w:t>
            </w:r>
            <w:r w:rsidR="00DB2038" w:rsidRPr="00DB2038">
              <w:rPr>
                <w:rFonts w:hint="eastAsia"/>
                <w:sz w:val="21"/>
                <w:szCs w:val="21"/>
              </w:rPr>
              <w:t>遵循医学生的成长轨迹，</w:t>
            </w:r>
            <w:r w:rsidR="005311D2">
              <w:rPr>
                <w:rFonts w:hint="eastAsia"/>
                <w:sz w:val="21"/>
                <w:szCs w:val="21"/>
              </w:rPr>
              <w:t>按照不同人才层级、不同知识资源进行个性化的分层设计，提高临床教学的高效性和精确性，实现因材施教，教学进程可视化，教学效果可追溯，可</w:t>
            </w:r>
            <w:r w:rsidR="00007888">
              <w:rPr>
                <w:rFonts w:hint="eastAsia"/>
                <w:sz w:val="21"/>
                <w:szCs w:val="21"/>
              </w:rPr>
              <w:t>把控</w:t>
            </w:r>
            <w:r w:rsidR="005311D2">
              <w:rPr>
                <w:rFonts w:hint="eastAsia"/>
                <w:sz w:val="21"/>
                <w:szCs w:val="21"/>
              </w:rPr>
              <w:t>，可反馈。</w:t>
            </w:r>
            <w:r w:rsidR="00007888">
              <w:rPr>
                <w:rFonts w:hint="eastAsia"/>
                <w:sz w:val="21"/>
                <w:szCs w:val="21"/>
              </w:rPr>
              <w:t>根据平台大数据的分析结果，</w:t>
            </w:r>
            <w:r w:rsidR="00007888" w:rsidRPr="00007888">
              <w:rPr>
                <w:rFonts w:hint="eastAsia"/>
                <w:sz w:val="21"/>
                <w:szCs w:val="21"/>
              </w:rPr>
              <w:t>对于不同类型学生群体学习行为的研究、对于实现对学生的个性化资源推送、对于针对性的教学科研与新技术的开发，全面提升临床医学教学质量都具有非常重要的价值。</w:t>
            </w:r>
          </w:p>
        </w:tc>
      </w:tr>
      <w:tr w:rsidR="00007888" w:rsidRPr="00E83F44" w:rsidTr="00B453CC">
        <w:tc>
          <w:tcPr>
            <w:tcW w:w="710" w:type="dxa"/>
            <w:tcBorders>
              <w:right w:val="single" w:sz="4" w:space="0" w:color="auto"/>
            </w:tcBorders>
            <w:vAlign w:val="center"/>
          </w:tcPr>
          <w:p w:rsidR="00007888" w:rsidRPr="001C77EB" w:rsidRDefault="002239A8" w:rsidP="001C77EB">
            <w:pPr>
              <w:jc w:val="center"/>
              <w:rPr>
                <w:sz w:val="21"/>
                <w:szCs w:val="21"/>
              </w:rPr>
            </w:pPr>
            <w:r w:rsidRPr="001C77EB">
              <w:rPr>
                <w:rFonts w:hint="eastAsia"/>
                <w:sz w:val="21"/>
                <w:szCs w:val="21"/>
              </w:rPr>
              <w:t>2</w:t>
            </w:r>
            <w:r w:rsidR="001C77EB">
              <w:rPr>
                <w:sz w:val="21"/>
                <w:szCs w:val="21"/>
              </w:rPr>
              <w:t>.</w:t>
            </w:r>
          </w:p>
        </w:tc>
        <w:tc>
          <w:tcPr>
            <w:tcW w:w="1701" w:type="dxa"/>
            <w:tcBorders>
              <w:left w:val="single" w:sz="4" w:space="0" w:color="auto"/>
            </w:tcBorders>
            <w:vAlign w:val="center"/>
          </w:tcPr>
          <w:p w:rsidR="00007888" w:rsidRDefault="00007888" w:rsidP="00DB2038">
            <w:pPr>
              <w:spacing w:line="276" w:lineRule="auto"/>
              <w:jc w:val="center"/>
              <w:rPr>
                <w:sz w:val="21"/>
                <w:szCs w:val="21"/>
                <w:lang w:val="es-AR" w:bidi="ne-NP"/>
              </w:rPr>
            </w:pPr>
            <w:r>
              <w:rPr>
                <w:rFonts w:hint="eastAsia"/>
                <w:sz w:val="21"/>
                <w:szCs w:val="21"/>
                <w:lang w:val="es-AR" w:bidi="ne-NP"/>
              </w:rPr>
              <w:t>技术要求</w:t>
            </w:r>
          </w:p>
        </w:tc>
        <w:tc>
          <w:tcPr>
            <w:tcW w:w="6804" w:type="dxa"/>
            <w:vAlign w:val="bottom"/>
          </w:tcPr>
          <w:p w:rsidR="00007888" w:rsidRPr="00007888" w:rsidRDefault="00007888" w:rsidP="00007888">
            <w:pPr>
              <w:spacing w:line="276" w:lineRule="auto"/>
              <w:rPr>
                <w:sz w:val="21"/>
                <w:szCs w:val="21"/>
              </w:rPr>
            </w:pPr>
            <w:r w:rsidRPr="00007888">
              <w:rPr>
                <w:sz w:val="21"/>
                <w:szCs w:val="21"/>
              </w:rPr>
              <w:t>1、系统基于B/S架构，院内</w:t>
            </w:r>
            <w:r w:rsidR="00121A1F">
              <w:rPr>
                <w:rFonts w:hint="eastAsia"/>
                <w:sz w:val="21"/>
                <w:szCs w:val="21"/>
              </w:rPr>
              <w:t>现阶段</w:t>
            </w:r>
            <w:r w:rsidRPr="00007888">
              <w:rPr>
                <w:sz w:val="21"/>
                <w:szCs w:val="21"/>
              </w:rPr>
              <w:t>无需</w:t>
            </w:r>
            <w:r>
              <w:rPr>
                <w:rFonts w:hint="eastAsia"/>
                <w:sz w:val="21"/>
                <w:szCs w:val="21"/>
              </w:rPr>
              <w:t>额外</w:t>
            </w:r>
            <w:r w:rsidRPr="00007888">
              <w:rPr>
                <w:sz w:val="21"/>
                <w:szCs w:val="21"/>
              </w:rPr>
              <w:t>配置服务器，终端只需配置电脑连接网络访问</w:t>
            </w:r>
            <w:r w:rsidR="00121A1F">
              <w:rPr>
                <w:rFonts w:hint="eastAsia"/>
                <w:sz w:val="21"/>
                <w:szCs w:val="21"/>
              </w:rPr>
              <w:t>云端</w:t>
            </w:r>
            <w:r w:rsidRPr="00007888">
              <w:rPr>
                <w:sz w:val="21"/>
                <w:szCs w:val="21"/>
              </w:rPr>
              <w:t>服务器。</w:t>
            </w:r>
          </w:p>
          <w:p w:rsidR="00007888" w:rsidRDefault="00007888" w:rsidP="00007888">
            <w:pPr>
              <w:spacing w:line="276" w:lineRule="auto"/>
              <w:rPr>
                <w:sz w:val="21"/>
                <w:szCs w:val="21"/>
              </w:rPr>
            </w:pPr>
            <w:r w:rsidRPr="00007888">
              <w:rPr>
                <w:sz w:val="21"/>
                <w:szCs w:val="21"/>
              </w:rPr>
              <w:t>2、</w:t>
            </w:r>
            <w:r w:rsidR="00121A1F">
              <w:rPr>
                <w:rFonts w:hint="eastAsia"/>
                <w:sz w:val="21"/>
                <w:szCs w:val="21"/>
              </w:rPr>
              <w:t>具备机器智能的技术能力，将人工智能技术构建为可用完整的应用以帮助本院师生构建知识平台，以此作为临床教学的重要参辅助工具。</w:t>
            </w:r>
          </w:p>
          <w:p w:rsidR="00121A1F" w:rsidRDefault="00121A1F" w:rsidP="00007888">
            <w:pPr>
              <w:spacing w:line="276" w:lineRule="auto"/>
              <w:rPr>
                <w:sz w:val="21"/>
                <w:szCs w:val="21"/>
              </w:rPr>
            </w:pPr>
            <w:r>
              <w:rPr>
                <w:sz w:val="21"/>
                <w:szCs w:val="21"/>
              </w:rPr>
              <w:t>3</w:t>
            </w:r>
            <w:r>
              <w:rPr>
                <w:rFonts w:hint="eastAsia"/>
                <w:sz w:val="21"/>
                <w:szCs w:val="21"/>
              </w:rPr>
              <w:t>、具备完善的信息检索和信息录入通道，可人工输入或</w:t>
            </w:r>
            <w:r w:rsidR="00842749">
              <w:rPr>
                <w:rFonts w:hint="eastAsia"/>
                <w:sz w:val="21"/>
                <w:szCs w:val="21"/>
              </w:rPr>
              <w:t>从知网、谷歌学术等</w:t>
            </w:r>
            <w:r w:rsidR="000B7450">
              <w:rPr>
                <w:rFonts w:hint="eastAsia"/>
                <w:sz w:val="21"/>
                <w:szCs w:val="21"/>
              </w:rPr>
              <w:t>可信</w:t>
            </w:r>
            <w:r w:rsidR="00842749">
              <w:rPr>
                <w:rFonts w:hint="eastAsia"/>
                <w:sz w:val="21"/>
                <w:szCs w:val="21"/>
              </w:rPr>
              <w:t>来源</w:t>
            </w:r>
            <w:r w:rsidR="000B7450">
              <w:rPr>
                <w:rFonts w:hint="eastAsia"/>
                <w:sz w:val="21"/>
                <w:szCs w:val="21"/>
              </w:rPr>
              <w:t>，</w:t>
            </w:r>
            <w:r>
              <w:rPr>
                <w:rFonts w:hint="eastAsia"/>
                <w:sz w:val="21"/>
                <w:szCs w:val="21"/>
              </w:rPr>
              <w:t>自动获取医学相关期刊、书籍、论文等公开资料，以作为知识平台</w:t>
            </w:r>
            <w:r w:rsidR="00682217">
              <w:rPr>
                <w:rFonts w:hint="eastAsia"/>
                <w:sz w:val="21"/>
                <w:szCs w:val="21"/>
              </w:rPr>
              <w:t>相关资源模型</w:t>
            </w:r>
            <w:r>
              <w:rPr>
                <w:rFonts w:hint="eastAsia"/>
                <w:sz w:val="21"/>
                <w:szCs w:val="21"/>
              </w:rPr>
              <w:t>的训练</w:t>
            </w:r>
            <w:r w:rsidR="00682217">
              <w:rPr>
                <w:rFonts w:hint="eastAsia"/>
                <w:sz w:val="21"/>
                <w:szCs w:val="21"/>
              </w:rPr>
              <w:t>材料</w:t>
            </w:r>
            <w:r>
              <w:rPr>
                <w:rFonts w:hint="eastAsia"/>
                <w:sz w:val="21"/>
                <w:szCs w:val="21"/>
              </w:rPr>
              <w:t>。</w:t>
            </w:r>
          </w:p>
          <w:p w:rsidR="00121A1F" w:rsidRDefault="00121A1F" w:rsidP="00007888">
            <w:pPr>
              <w:spacing w:line="276" w:lineRule="auto"/>
              <w:rPr>
                <w:sz w:val="21"/>
                <w:szCs w:val="21"/>
              </w:rPr>
            </w:pPr>
            <w:r>
              <w:rPr>
                <w:sz w:val="21"/>
                <w:szCs w:val="21"/>
              </w:rPr>
              <w:t>4</w:t>
            </w:r>
            <w:r>
              <w:rPr>
                <w:rFonts w:hint="eastAsia"/>
                <w:sz w:val="21"/>
                <w:szCs w:val="21"/>
              </w:rPr>
              <w:t>、具有完备的数据保密和安全体系，建立可靠有效的个人信息安全和数据安全策略，同时对云端数据和训练数据进行脱敏，满足院内信息和个人信息的保密要求。</w:t>
            </w:r>
          </w:p>
          <w:p w:rsidR="00121A1F" w:rsidRPr="00121A1F" w:rsidRDefault="00121A1F" w:rsidP="00007888">
            <w:pPr>
              <w:spacing w:line="276" w:lineRule="auto"/>
              <w:rPr>
                <w:sz w:val="21"/>
                <w:szCs w:val="21"/>
              </w:rPr>
            </w:pPr>
            <w:r>
              <w:rPr>
                <w:rFonts w:hint="eastAsia"/>
                <w:sz w:val="21"/>
                <w:szCs w:val="21"/>
              </w:rPr>
              <w:t>5、平台系统具有一定的健壮性和稳定性，</w:t>
            </w:r>
            <w:r w:rsidR="005C2912">
              <w:rPr>
                <w:rFonts w:hint="eastAsia"/>
                <w:sz w:val="21"/>
                <w:szCs w:val="21"/>
              </w:rPr>
              <w:t>实现高可用的要求，并</w:t>
            </w:r>
            <w:r>
              <w:rPr>
                <w:rFonts w:hint="eastAsia"/>
                <w:sz w:val="21"/>
                <w:szCs w:val="21"/>
              </w:rPr>
              <w:t>可</w:t>
            </w:r>
            <w:r w:rsidR="005C2912">
              <w:rPr>
                <w:rFonts w:hint="eastAsia"/>
                <w:sz w:val="21"/>
                <w:szCs w:val="21"/>
              </w:rPr>
              <w:t>抵御一定程度的恶意攻击。</w:t>
            </w:r>
          </w:p>
        </w:tc>
      </w:tr>
      <w:tr w:rsidR="00A23317" w:rsidRPr="00E83F44" w:rsidTr="00B453CC">
        <w:tc>
          <w:tcPr>
            <w:tcW w:w="710" w:type="dxa"/>
            <w:tcBorders>
              <w:right w:val="single" w:sz="4" w:space="0" w:color="auto"/>
            </w:tcBorders>
            <w:vAlign w:val="center"/>
          </w:tcPr>
          <w:p w:rsidR="00A23317" w:rsidRPr="001C77EB" w:rsidRDefault="002239A8" w:rsidP="001C77EB">
            <w:pPr>
              <w:jc w:val="center"/>
              <w:rPr>
                <w:sz w:val="21"/>
                <w:szCs w:val="21"/>
              </w:rPr>
            </w:pPr>
            <w:r w:rsidRPr="001C77EB">
              <w:rPr>
                <w:rFonts w:hint="eastAsia"/>
                <w:sz w:val="21"/>
                <w:szCs w:val="21"/>
              </w:rPr>
              <w:t>3</w:t>
            </w:r>
            <w:r w:rsidR="001C77EB">
              <w:rPr>
                <w:sz w:val="21"/>
                <w:szCs w:val="21"/>
              </w:rPr>
              <w:t>.</w:t>
            </w:r>
          </w:p>
        </w:tc>
        <w:tc>
          <w:tcPr>
            <w:tcW w:w="1701" w:type="dxa"/>
            <w:tcBorders>
              <w:left w:val="single" w:sz="4" w:space="0" w:color="auto"/>
            </w:tcBorders>
            <w:vAlign w:val="center"/>
          </w:tcPr>
          <w:p w:rsidR="00A23317" w:rsidRDefault="00A23317" w:rsidP="00DB2038">
            <w:pPr>
              <w:spacing w:line="276" w:lineRule="auto"/>
              <w:jc w:val="center"/>
              <w:rPr>
                <w:sz w:val="21"/>
                <w:szCs w:val="21"/>
                <w:lang w:val="es-AR" w:bidi="ne-NP"/>
              </w:rPr>
            </w:pPr>
            <w:r>
              <w:rPr>
                <w:rFonts w:hint="eastAsia"/>
                <w:sz w:val="21"/>
                <w:szCs w:val="21"/>
                <w:lang w:val="es-AR" w:bidi="ne-NP"/>
              </w:rPr>
              <w:t>知识产权</w:t>
            </w:r>
          </w:p>
        </w:tc>
        <w:tc>
          <w:tcPr>
            <w:tcW w:w="6804" w:type="dxa"/>
            <w:vAlign w:val="bottom"/>
          </w:tcPr>
          <w:p w:rsidR="00A23317" w:rsidRDefault="00A23317" w:rsidP="00DB2038">
            <w:pPr>
              <w:spacing w:line="276" w:lineRule="auto"/>
              <w:rPr>
                <w:sz w:val="21"/>
                <w:szCs w:val="21"/>
              </w:rPr>
            </w:pPr>
            <w:r>
              <w:rPr>
                <w:rFonts w:hint="eastAsia"/>
                <w:sz w:val="21"/>
                <w:szCs w:val="21"/>
              </w:rPr>
              <w:t>所有软件，</w:t>
            </w:r>
            <w:r w:rsidRPr="00EA2E61">
              <w:rPr>
                <w:rFonts w:hint="eastAsia"/>
                <w:sz w:val="21"/>
                <w:szCs w:val="21"/>
              </w:rPr>
              <w:t>所运行的操作系统</w:t>
            </w:r>
            <w:r>
              <w:rPr>
                <w:rFonts w:hint="eastAsia"/>
                <w:sz w:val="21"/>
                <w:szCs w:val="21"/>
              </w:rPr>
              <w:t>和</w:t>
            </w:r>
            <w:r w:rsidRPr="00EA2E61">
              <w:rPr>
                <w:rFonts w:hint="eastAsia"/>
                <w:sz w:val="21"/>
                <w:szCs w:val="21"/>
              </w:rPr>
              <w:t>服务器支持软件，以及配套的数据仓库系统，不应采用有版权争议或具有许可证限制的系统、软件、或数据库</w:t>
            </w:r>
            <w:r w:rsidR="00BC5FB0">
              <w:rPr>
                <w:rFonts w:hint="eastAsia"/>
                <w:sz w:val="21"/>
                <w:szCs w:val="21"/>
              </w:rPr>
              <w:t>；</w:t>
            </w:r>
          </w:p>
          <w:p w:rsidR="00BC5FB0" w:rsidRDefault="00BC5FB0" w:rsidP="00DB2038">
            <w:pPr>
              <w:spacing w:line="276" w:lineRule="auto"/>
              <w:rPr>
                <w:sz w:val="21"/>
                <w:szCs w:val="21"/>
              </w:rPr>
            </w:pPr>
            <w:r w:rsidRPr="00BC5FB0">
              <w:rPr>
                <w:rFonts w:hint="eastAsia"/>
                <w:sz w:val="21"/>
                <w:szCs w:val="21"/>
              </w:rPr>
              <w:t>数据库随着数据存储量的增加，可能有扩容和移植的需求，所以不应采用有扩展性许可证限制的数据库；</w:t>
            </w:r>
          </w:p>
          <w:p w:rsidR="00482431" w:rsidRDefault="00E82C6A" w:rsidP="00DB2038">
            <w:pPr>
              <w:spacing w:line="276" w:lineRule="auto"/>
              <w:rPr>
                <w:sz w:val="21"/>
                <w:szCs w:val="21"/>
              </w:rPr>
            </w:pPr>
            <w:r>
              <w:rPr>
                <w:rFonts w:hint="eastAsia"/>
                <w:sz w:val="21"/>
                <w:szCs w:val="21"/>
              </w:rPr>
              <w:t>项目完成验收交付后，其</w:t>
            </w:r>
            <w:r w:rsidR="00482431">
              <w:rPr>
                <w:rFonts w:hint="eastAsia"/>
                <w:sz w:val="21"/>
                <w:szCs w:val="21"/>
              </w:rPr>
              <w:t>知识产权和软件著作权归属甲方；</w:t>
            </w:r>
          </w:p>
        </w:tc>
      </w:tr>
      <w:tr w:rsidR="00EA2E61" w:rsidRPr="00E83F44" w:rsidTr="00B453CC">
        <w:tc>
          <w:tcPr>
            <w:tcW w:w="710" w:type="dxa"/>
            <w:tcBorders>
              <w:right w:val="single" w:sz="4" w:space="0" w:color="auto"/>
            </w:tcBorders>
            <w:vAlign w:val="center"/>
          </w:tcPr>
          <w:p w:rsidR="00EA2E61" w:rsidRPr="001C77EB" w:rsidRDefault="002239A8" w:rsidP="001C77EB">
            <w:pPr>
              <w:jc w:val="center"/>
              <w:rPr>
                <w:sz w:val="21"/>
                <w:szCs w:val="21"/>
              </w:rPr>
            </w:pPr>
            <w:r w:rsidRPr="001C77EB">
              <w:rPr>
                <w:rFonts w:hint="eastAsia"/>
                <w:sz w:val="21"/>
                <w:szCs w:val="21"/>
              </w:rPr>
              <w:lastRenderedPageBreak/>
              <w:t>4</w:t>
            </w:r>
            <w:r w:rsidR="001C77EB">
              <w:rPr>
                <w:sz w:val="21"/>
                <w:szCs w:val="21"/>
              </w:rPr>
              <w:t>.</w:t>
            </w:r>
          </w:p>
        </w:tc>
        <w:tc>
          <w:tcPr>
            <w:tcW w:w="1701" w:type="dxa"/>
            <w:tcBorders>
              <w:left w:val="single" w:sz="4" w:space="0" w:color="auto"/>
            </w:tcBorders>
            <w:vAlign w:val="center"/>
          </w:tcPr>
          <w:p w:rsidR="00EA2E61" w:rsidRDefault="00A23317" w:rsidP="00DB2038">
            <w:pPr>
              <w:spacing w:line="276" w:lineRule="auto"/>
              <w:jc w:val="center"/>
              <w:rPr>
                <w:sz w:val="21"/>
                <w:szCs w:val="21"/>
                <w:lang w:val="es-AR" w:bidi="ne-NP"/>
              </w:rPr>
            </w:pPr>
            <w:r>
              <w:rPr>
                <w:rFonts w:hint="eastAsia"/>
                <w:sz w:val="21"/>
                <w:szCs w:val="21"/>
                <w:lang w:val="es-AR" w:bidi="ne-NP"/>
              </w:rPr>
              <w:t>工期</w:t>
            </w:r>
          </w:p>
        </w:tc>
        <w:tc>
          <w:tcPr>
            <w:tcW w:w="6804" w:type="dxa"/>
            <w:vAlign w:val="bottom"/>
          </w:tcPr>
          <w:p w:rsidR="00EA2E61" w:rsidRDefault="00A23317" w:rsidP="00DB2038">
            <w:pPr>
              <w:spacing w:line="276" w:lineRule="auto"/>
              <w:rPr>
                <w:sz w:val="21"/>
                <w:szCs w:val="21"/>
              </w:rPr>
            </w:pPr>
            <w:r>
              <w:rPr>
                <w:rFonts w:hint="eastAsia"/>
                <w:sz w:val="21"/>
                <w:szCs w:val="21"/>
              </w:rPr>
              <w:t>签订合同后</w:t>
            </w:r>
            <w:r>
              <w:rPr>
                <w:sz w:val="21"/>
                <w:szCs w:val="21"/>
                <w:u w:val="single"/>
              </w:rPr>
              <w:t>18</w:t>
            </w:r>
            <w:r>
              <w:rPr>
                <w:rFonts w:hint="eastAsia"/>
                <w:sz w:val="21"/>
                <w:szCs w:val="21"/>
                <w:u w:val="single"/>
              </w:rPr>
              <w:t>0</w:t>
            </w:r>
            <w:r>
              <w:rPr>
                <w:rFonts w:hint="eastAsia"/>
                <w:sz w:val="21"/>
                <w:szCs w:val="21"/>
              </w:rPr>
              <w:t>日内完成。</w:t>
            </w:r>
          </w:p>
        </w:tc>
      </w:tr>
      <w:tr w:rsidR="007106A6" w:rsidRPr="00E83F44" w:rsidTr="00B453CC">
        <w:tc>
          <w:tcPr>
            <w:tcW w:w="710" w:type="dxa"/>
            <w:tcBorders>
              <w:right w:val="single" w:sz="4" w:space="0" w:color="auto"/>
            </w:tcBorders>
            <w:vAlign w:val="center"/>
          </w:tcPr>
          <w:p w:rsidR="007106A6" w:rsidRPr="001C77EB" w:rsidRDefault="002239A8" w:rsidP="001C77EB">
            <w:pPr>
              <w:jc w:val="center"/>
              <w:rPr>
                <w:sz w:val="21"/>
                <w:szCs w:val="21"/>
              </w:rPr>
            </w:pPr>
            <w:r w:rsidRPr="001C77EB">
              <w:rPr>
                <w:rFonts w:hint="eastAsia"/>
                <w:sz w:val="21"/>
                <w:szCs w:val="21"/>
              </w:rPr>
              <w:t>5</w:t>
            </w:r>
            <w:r w:rsidR="001C77EB">
              <w:rPr>
                <w:sz w:val="21"/>
                <w:szCs w:val="21"/>
              </w:rPr>
              <w:t>.</w:t>
            </w:r>
          </w:p>
        </w:tc>
        <w:tc>
          <w:tcPr>
            <w:tcW w:w="1701" w:type="dxa"/>
            <w:tcBorders>
              <w:left w:val="single" w:sz="4" w:space="0" w:color="auto"/>
            </w:tcBorders>
            <w:vAlign w:val="center"/>
          </w:tcPr>
          <w:p w:rsidR="007106A6" w:rsidRPr="00E83F44" w:rsidRDefault="004136D1" w:rsidP="00DB2038">
            <w:pPr>
              <w:spacing w:line="276" w:lineRule="auto"/>
              <w:jc w:val="center"/>
              <w:rPr>
                <w:sz w:val="21"/>
                <w:szCs w:val="21"/>
                <w:lang w:val="es-AR" w:bidi="ne-NP"/>
              </w:rPr>
            </w:pPr>
            <w:proofErr w:type="gramStart"/>
            <w:r>
              <w:rPr>
                <w:rFonts w:hint="eastAsia"/>
                <w:sz w:val="21"/>
                <w:szCs w:val="21"/>
                <w:lang w:val="es-AR" w:bidi="ne-NP"/>
              </w:rPr>
              <w:t>维保</w:t>
            </w:r>
            <w:r w:rsidR="007106A6" w:rsidRPr="00E83F44">
              <w:rPr>
                <w:rFonts w:hint="eastAsia"/>
                <w:sz w:val="21"/>
                <w:szCs w:val="21"/>
                <w:lang w:val="es-AR" w:bidi="ne-NP"/>
              </w:rPr>
              <w:t>服务</w:t>
            </w:r>
            <w:proofErr w:type="gramEnd"/>
          </w:p>
        </w:tc>
        <w:tc>
          <w:tcPr>
            <w:tcW w:w="6804" w:type="dxa"/>
            <w:vAlign w:val="bottom"/>
          </w:tcPr>
          <w:p w:rsidR="004136D1" w:rsidRDefault="00F873C1" w:rsidP="00DB2038">
            <w:pPr>
              <w:spacing w:line="276" w:lineRule="auto"/>
              <w:rPr>
                <w:sz w:val="21"/>
                <w:szCs w:val="21"/>
              </w:rPr>
            </w:pPr>
            <w:r>
              <w:rPr>
                <w:rFonts w:hint="eastAsia"/>
                <w:sz w:val="21"/>
                <w:szCs w:val="21"/>
              </w:rPr>
              <w:t>所有软件</w:t>
            </w:r>
            <w:r w:rsidR="00EB4114">
              <w:rPr>
                <w:rFonts w:hint="eastAsia"/>
                <w:sz w:val="21"/>
                <w:szCs w:val="21"/>
              </w:rPr>
              <w:t>（包含服务器）</w:t>
            </w:r>
            <w:r>
              <w:rPr>
                <w:rFonts w:hint="eastAsia"/>
                <w:sz w:val="21"/>
                <w:szCs w:val="21"/>
              </w:rPr>
              <w:t>，</w:t>
            </w:r>
            <w:r w:rsidR="007106A6" w:rsidRPr="00E83F44">
              <w:rPr>
                <w:sz w:val="21"/>
                <w:szCs w:val="21"/>
              </w:rPr>
              <w:t>自验收合格日</w:t>
            </w:r>
            <w:proofErr w:type="gramStart"/>
            <w:r w:rsidR="007106A6" w:rsidRPr="00E83F44">
              <w:rPr>
                <w:sz w:val="21"/>
                <w:szCs w:val="21"/>
              </w:rPr>
              <w:t>起</w:t>
            </w:r>
            <w:r w:rsidR="007106A6">
              <w:rPr>
                <w:sz w:val="21"/>
                <w:szCs w:val="21"/>
              </w:rPr>
              <w:t>提供</w:t>
            </w:r>
            <w:proofErr w:type="gramEnd"/>
            <w:r w:rsidR="004136D1">
              <w:rPr>
                <w:rFonts w:hint="eastAsia"/>
                <w:sz w:val="21"/>
                <w:szCs w:val="21"/>
              </w:rPr>
              <w:t>三年</w:t>
            </w:r>
            <w:r w:rsidR="007106A6" w:rsidRPr="00E83F44">
              <w:rPr>
                <w:sz w:val="21"/>
                <w:szCs w:val="21"/>
              </w:rPr>
              <w:t>的</w:t>
            </w:r>
            <w:r w:rsidR="004A11F5">
              <w:rPr>
                <w:rFonts w:hint="eastAsia"/>
                <w:sz w:val="21"/>
                <w:szCs w:val="21"/>
              </w:rPr>
              <w:t>原厂</w:t>
            </w:r>
            <w:r w:rsidR="007106A6" w:rsidRPr="00E83F44">
              <w:rPr>
                <w:sz w:val="21"/>
                <w:szCs w:val="21"/>
              </w:rPr>
              <w:t>免费</w:t>
            </w:r>
            <w:r w:rsidR="004136D1">
              <w:rPr>
                <w:rFonts w:hint="eastAsia"/>
                <w:sz w:val="21"/>
                <w:szCs w:val="21"/>
              </w:rPr>
              <w:t>维护保修</w:t>
            </w:r>
            <w:r w:rsidR="007106A6" w:rsidRPr="00E83F44">
              <w:rPr>
                <w:sz w:val="21"/>
                <w:szCs w:val="21"/>
              </w:rPr>
              <w:t>服务</w:t>
            </w:r>
            <w:r w:rsidR="007106A6" w:rsidRPr="00E83F44">
              <w:rPr>
                <w:rFonts w:hint="eastAsia"/>
                <w:sz w:val="21"/>
                <w:szCs w:val="21"/>
              </w:rPr>
              <w:t>。</w:t>
            </w:r>
          </w:p>
          <w:p w:rsidR="004136D1" w:rsidRDefault="004136D1" w:rsidP="00DB2038">
            <w:pPr>
              <w:spacing w:line="276" w:lineRule="auto"/>
              <w:rPr>
                <w:sz w:val="21"/>
                <w:szCs w:val="21"/>
              </w:rPr>
            </w:pPr>
            <w:r>
              <w:rPr>
                <w:rFonts w:hint="eastAsia"/>
                <w:sz w:val="21"/>
                <w:szCs w:val="21"/>
              </w:rPr>
              <w:t>·</w:t>
            </w:r>
            <w:proofErr w:type="gramStart"/>
            <w:r>
              <w:rPr>
                <w:rFonts w:hint="eastAsia"/>
                <w:sz w:val="21"/>
                <w:szCs w:val="21"/>
              </w:rPr>
              <w:t>维保内容</w:t>
            </w:r>
            <w:proofErr w:type="gramEnd"/>
            <w:r>
              <w:rPr>
                <w:rFonts w:hint="eastAsia"/>
                <w:sz w:val="21"/>
                <w:szCs w:val="21"/>
              </w:rPr>
              <w:t>包括日常运</w:t>
            </w:r>
            <w:r w:rsidR="00456EE4">
              <w:rPr>
                <w:rFonts w:hint="eastAsia"/>
                <w:sz w:val="21"/>
                <w:szCs w:val="21"/>
              </w:rPr>
              <w:t>行</w:t>
            </w:r>
            <w:r>
              <w:rPr>
                <w:rFonts w:hint="eastAsia"/>
                <w:sz w:val="21"/>
                <w:szCs w:val="21"/>
              </w:rPr>
              <w:t>维</w:t>
            </w:r>
            <w:r w:rsidR="00456EE4">
              <w:rPr>
                <w:rFonts w:hint="eastAsia"/>
                <w:sz w:val="21"/>
                <w:szCs w:val="21"/>
              </w:rPr>
              <w:t>护</w:t>
            </w:r>
            <w:r>
              <w:rPr>
                <w:rFonts w:hint="eastAsia"/>
                <w:sz w:val="21"/>
                <w:szCs w:val="21"/>
              </w:rPr>
              <w:t>，故障检测处理等</w:t>
            </w:r>
            <w:r w:rsidR="009315C6">
              <w:rPr>
                <w:rFonts w:hint="eastAsia"/>
                <w:sz w:val="21"/>
                <w:szCs w:val="21"/>
              </w:rPr>
              <w:t>。</w:t>
            </w:r>
          </w:p>
          <w:p w:rsidR="004136D1" w:rsidRPr="004136D1" w:rsidRDefault="004136D1" w:rsidP="00DB2038">
            <w:pPr>
              <w:spacing w:line="276" w:lineRule="auto"/>
              <w:rPr>
                <w:sz w:val="21"/>
                <w:szCs w:val="21"/>
              </w:rPr>
            </w:pPr>
            <w:r>
              <w:rPr>
                <w:rFonts w:hint="eastAsia"/>
                <w:sz w:val="21"/>
                <w:szCs w:val="21"/>
              </w:rPr>
              <w:t>·每三个月定期巡检，检查平台运行情况，并以书面形式向院方提供平台运行状况报告。</w:t>
            </w:r>
          </w:p>
        </w:tc>
      </w:tr>
      <w:tr w:rsidR="005527B9" w:rsidRPr="00E83F44" w:rsidTr="00B453CC">
        <w:tc>
          <w:tcPr>
            <w:tcW w:w="710" w:type="dxa"/>
            <w:tcBorders>
              <w:right w:val="single" w:sz="4" w:space="0" w:color="auto"/>
            </w:tcBorders>
            <w:vAlign w:val="center"/>
          </w:tcPr>
          <w:p w:rsidR="005527B9" w:rsidRPr="001C77EB" w:rsidRDefault="002239A8" w:rsidP="001C77EB">
            <w:pPr>
              <w:jc w:val="center"/>
              <w:rPr>
                <w:sz w:val="21"/>
                <w:szCs w:val="21"/>
              </w:rPr>
            </w:pPr>
            <w:r w:rsidRPr="001C77EB">
              <w:rPr>
                <w:rFonts w:hint="eastAsia"/>
                <w:sz w:val="21"/>
                <w:szCs w:val="21"/>
              </w:rPr>
              <w:t>6</w:t>
            </w:r>
            <w:r w:rsidR="001C77EB">
              <w:rPr>
                <w:sz w:val="21"/>
                <w:szCs w:val="21"/>
              </w:rPr>
              <w:t>.</w:t>
            </w:r>
          </w:p>
        </w:tc>
        <w:tc>
          <w:tcPr>
            <w:tcW w:w="1701" w:type="dxa"/>
            <w:tcBorders>
              <w:left w:val="single" w:sz="4" w:space="0" w:color="auto"/>
            </w:tcBorders>
            <w:vAlign w:val="center"/>
          </w:tcPr>
          <w:p w:rsidR="005527B9" w:rsidRPr="00E83F44" w:rsidRDefault="005527B9" w:rsidP="00DB2038">
            <w:pPr>
              <w:spacing w:line="276" w:lineRule="auto"/>
              <w:jc w:val="center"/>
              <w:rPr>
                <w:sz w:val="21"/>
                <w:szCs w:val="21"/>
                <w:lang w:val="es-AR" w:bidi="ne-NP"/>
              </w:rPr>
            </w:pPr>
            <w:r>
              <w:rPr>
                <w:rFonts w:hint="eastAsia"/>
                <w:sz w:val="21"/>
                <w:szCs w:val="21"/>
                <w:lang w:val="es-AR" w:bidi="ne-NP"/>
              </w:rPr>
              <w:t>故障响应</w:t>
            </w:r>
            <w:r w:rsidR="00A86085">
              <w:rPr>
                <w:rFonts w:hint="eastAsia"/>
                <w:sz w:val="21"/>
                <w:szCs w:val="21"/>
                <w:lang w:val="es-AR" w:bidi="ne-NP"/>
              </w:rPr>
              <w:t>恢复</w:t>
            </w:r>
            <w:r>
              <w:rPr>
                <w:rFonts w:hint="eastAsia"/>
                <w:sz w:val="21"/>
                <w:szCs w:val="21"/>
                <w:lang w:val="es-AR" w:bidi="ne-NP"/>
              </w:rPr>
              <w:t>时间</w:t>
            </w:r>
          </w:p>
        </w:tc>
        <w:tc>
          <w:tcPr>
            <w:tcW w:w="6804" w:type="dxa"/>
            <w:vAlign w:val="bottom"/>
          </w:tcPr>
          <w:p w:rsidR="004136D1" w:rsidRDefault="004136D1" w:rsidP="00DB2038">
            <w:pPr>
              <w:spacing w:line="276" w:lineRule="auto"/>
              <w:rPr>
                <w:sz w:val="21"/>
                <w:szCs w:val="21"/>
              </w:rPr>
            </w:pPr>
            <w:r>
              <w:rPr>
                <w:rFonts w:hint="eastAsia"/>
                <w:sz w:val="21"/>
                <w:szCs w:val="21"/>
              </w:rPr>
              <w:t>工作日全时间远程电话支持</w:t>
            </w:r>
          </w:p>
          <w:p w:rsidR="005527B9" w:rsidRDefault="009315C6" w:rsidP="00DB2038">
            <w:pPr>
              <w:spacing w:line="276" w:lineRule="auto"/>
              <w:rPr>
                <w:sz w:val="21"/>
                <w:szCs w:val="21"/>
              </w:rPr>
            </w:pPr>
            <w:r>
              <w:rPr>
                <w:rFonts w:hint="eastAsia"/>
                <w:sz w:val="21"/>
                <w:szCs w:val="21"/>
              </w:rPr>
              <w:t>线上</w:t>
            </w:r>
            <w:r w:rsidR="004136D1">
              <w:rPr>
                <w:rFonts w:hint="eastAsia"/>
                <w:sz w:val="21"/>
                <w:szCs w:val="21"/>
              </w:rPr>
              <w:t>响应</w:t>
            </w:r>
            <w:r>
              <w:rPr>
                <w:rFonts w:hint="eastAsia"/>
                <w:sz w:val="21"/>
                <w:szCs w:val="21"/>
              </w:rPr>
              <w:t>时间 ≤</w:t>
            </w:r>
            <w:r>
              <w:rPr>
                <w:sz w:val="21"/>
                <w:szCs w:val="21"/>
              </w:rPr>
              <w:t xml:space="preserve"> 6</w:t>
            </w:r>
            <w:r>
              <w:rPr>
                <w:rFonts w:hint="eastAsia"/>
                <w:sz w:val="21"/>
                <w:szCs w:val="21"/>
              </w:rPr>
              <w:t>小时</w:t>
            </w:r>
          </w:p>
          <w:p w:rsidR="009315C6" w:rsidRDefault="009315C6" w:rsidP="00DB2038">
            <w:pPr>
              <w:spacing w:line="276" w:lineRule="auto"/>
              <w:rPr>
                <w:sz w:val="21"/>
                <w:szCs w:val="21"/>
              </w:rPr>
            </w:pPr>
            <w:r>
              <w:rPr>
                <w:rFonts w:hint="eastAsia"/>
                <w:sz w:val="21"/>
                <w:szCs w:val="21"/>
              </w:rPr>
              <w:t>故障</w:t>
            </w:r>
            <w:r w:rsidR="00A86085">
              <w:rPr>
                <w:rFonts w:hint="eastAsia"/>
                <w:sz w:val="21"/>
                <w:szCs w:val="21"/>
              </w:rPr>
              <w:t>恢复</w:t>
            </w:r>
            <w:r>
              <w:rPr>
                <w:rFonts w:hint="eastAsia"/>
                <w:sz w:val="21"/>
                <w:szCs w:val="21"/>
              </w:rPr>
              <w:t>时间 ≤</w:t>
            </w:r>
            <w:r>
              <w:rPr>
                <w:sz w:val="21"/>
                <w:szCs w:val="21"/>
              </w:rPr>
              <w:t xml:space="preserve"> 24</w:t>
            </w:r>
            <w:r>
              <w:rPr>
                <w:rFonts w:hint="eastAsia"/>
                <w:sz w:val="21"/>
                <w:szCs w:val="21"/>
              </w:rPr>
              <w:t>小时</w:t>
            </w:r>
          </w:p>
          <w:p w:rsidR="009315C6" w:rsidRDefault="009315C6" w:rsidP="00DB2038">
            <w:pPr>
              <w:spacing w:line="276" w:lineRule="auto"/>
              <w:rPr>
                <w:sz w:val="21"/>
                <w:szCs w:val="21"/>
              </w:rPr>
            </w:pPr>
            <w:r>
              <w:rPr>
                <w:rFonts w:hint="eastAsia"/>
                <w:sz w:val="21"/>
                <w:szCs w:val="21"/>
              </w:rPr>
              <w:t>如需现场处理，维修人员到达现场时间 ≤</w:t>
            </w:r>
            <w:r>
              <w:rPr>
                <w:sz w:val="21"/>
                <w:szCs w:val="21"/>
              </w:rPr>
              <w:t xml:space="preserve"> 24</w:t>
            </w:r>
            <w:r>
              <w:rPr>
                <w:rFonts w:hint="eastAsia"/>
                <w:sz w:val="21"/>
                <w:szCs w:val="21"/>
              </w:rPr>
              <w:t>小时</w:t>
            </w:r>
          </w:p>
          <w:p w:rsidR="004136D1" w:rsidRDefault="004136D1" w:rsidP="00DB2038">
            <w:pPr>
              <w:spacing w:line="276" w:lineRule="auto"/>
              <w:rPr>
                <w:sz w:val="21"/>
                <w:szCs w:val="21"/>
              </w:rPr>
            </w:pPr>
            <w:r>
              <w:rPr>
                <w:rFonts w:hint="eastAsia"/>
                <w:sz w:val="21"/>
                <w:szCs w:val="21"/>
              </w:rPr>
              <w:t>故障排除后，2天内进行服务回访，确认故障排除，听取院方意见。</w:t>
            </w:r>
          </w:p>
        </w:tc>
      </w:tr>
      <w:tr w:rsidR="005527B9" w:rsidRPr="00E83F44" w:rsidTr="00B453CC">
        <w:tc>
          <w:tcPr>
            <w:tcW w:w="710" w:type="dxa"/>
            <w:tcBorders>
              <w:right w:val="single" w:sz="4" w:space="0" w:color="auto"/>
            </w:tcBorders>
            <w:vAlign w:val="center"/>
          </w:tcPr>
          <w:p w:rsidR="005527B9" w:rsidRPr="001C77EB" w:rsidRDefault="002239A8" w:rsidP="001C77EB">
            <w:pPr>
              <w:jc w:val="center"/>
              <w:rPr>
                <w:sz w:val="21"/>
                <w:szCs w:val="21"/>
              </w:rPr>
            </w:pPr>
            <w:r w:rsidRPr="001C77EB">
              <w:rPr>
                <w:rFonts w:hint="eastAsia"/>
                <w:sz w:val="21"/>
                <w:szCs w:val="21"/>
              </w:rPr>
              <w:t>7</w:t>
            </w:r>
            <w:r w:rsidR="001C77EB">
              <w:rPr>
                <w:sz w:val="21"/>
                <w:szCs w:val="21"/>
              </w:rPr>
              <w:t>.</w:t>
            </w:r>
          </w:p>
        </w:tc>
        <w:tc>
          <w:tcPr>
            <w:tcW w:w="1701" w:type="dxa"/>
            <w:tcBorders>
              <w:left w:val="single" w:sz="4" w:space="0" w:color="auto"/>
            </w:tcBorders>
            <w:vAlign w:val="center"/>
          </w:tcPr>
          <w:p w:rsidR="005527B9" w:rsidRPr="00E83F44" w:rsidRDefault="005527B9" w:rsidP="00DB2038">
            <w:pPr>
              <w:spacing w:line="276" w:lineRule="auto"/>
              <w:jc w:val="center"/>
              <w:rPr>
                <w:sz w:val="21"/>
                <w:szCs w:val="21"/>
                <w:lang w:val="es-AR" w:bidi="ne-NP"/>
              </w:rPr>
            </w:pPr>
            <w:r>
              <w:rPr>
                <w:rFonts w:hint="eastAsia"/>
                <w:sz w:val="21"/>
                <w:szCs w:val="21"/>
                <w:lang w:val="es-AR" w:bidi="ne-NP"/>
              </w:rPr>
              <w:t>手册资料</w:t>
            </w:r>
          </w:p>
        </w:tc>
        <w:tc>
          <w:tcPr>
            <w:tcW w:w="6804" w:type="dxa"/>
            <w:vAlign w:val="bottom"/>
          </w:tcPr>
          <w:p w:rsidR="005527B9" w:rsidRDefault="005527B9" w:rsidP="00DB2038">
            <w:pPr>
              <w:spacing w:line="276" w:lineRule="auto"/>
              <w:rPr>
                <w:sz w:val="21"/>
                <w:szCs w:val="21"/>
              </w:rPr>
            </w:pPr>
            <w:r>
              <w:rPr>
                <w:rFonts w:hint="eastAsia"/>
                <w:sz w:val="21"/>
                <w:szCs w:val="21"/>
              </w:rPr>
              <w:t>技术文档一份</w:t>
            </w:r>
          </w:p>
          <w:p w:rsidR="005527B9" w:rsidRDefault="005527B9" w:rsidP="00DB2038">
            <w:pPr>
              <w:spacing w:line="276" w:lineRule="auto"/>
              <w:rPr>
                <w:sz w:val="21"/>
                <w:szCs w:val="21"/>
              </w:rPr>
            </w:pPr>
            <w:r>
              <w:rPr>
                <w:rFonts w:hint="eastAsia"/>
                <w:sz w:val="21"/>
                <w:szCs w:val="21"/>
              </w:rPr>
              <w:t>测试文档一份</w:t>
            </w:r>
          </w:p>
          <w:p w:rsidR="005527B9" w:rsidRDefault="005527B9" w:rsidP="00DB2038">
            <w:pPr>
              <w:spacing w:line="276" w:lineRule="auto"/>
              <w:rPr>
                <w:sz w:val="21"/>
                <w:szCs w:val="21"/>
              </w:rPr>
            </w:pPr>
            <w:r>
              <w:rPr>
                <w:rFonts w:hint="eastAsia"/>
                <w:sz w:val="21"/>
                <w:szCs w:val="21"/>
              </w:rPr>
              <w:t>功能说明书一份</w:t>
            </w:r>
          </w:p>
          <w:p w:rsidR="005527B9" w:rsidRDefault="005527B9" w:rsidP="00DB2038">
            <w:pPr>
              <w:spacing w:line="276" w:lineRule="auto"/>
              <w:rPr>
                <w:sz w:val="21"/>
                <w:szCs w:val="21"/>
              </w:rPr>
            </w:pPr>
            <w:r>
              <w:rPr>
                <w:rFonts w:hint="eastAsia"/>
                <w:sz w:val="21"/>
                <w:szCs w:val="21"/>
              </w:rPr>
              <w:t>使用手册一份</w:t>
            </w:r>
          </w:p>
        </w:tc>
      </w:tr>
      <w:tr w:rsidR="002347AE" w:rsidRPr="00E83F44" w:rsidTr="00B453CC">
        <w:tc>
          <w:tcPr>
            <w:tcW w:w="710" w:type="dxa"/>
            <w:tcBorders>
              <w:right w:val="single" w:sz="4" w:space="0" w:color="auto"/>
            </w:tcBorders>
            <w:vAlign w:val="center"/>
          </w:tcPr>
          <w:p w:rsidR="002347AE" w:rsidRPr="001C77EB" w:rsidRDefault="002239A8" w:rsidP="001C77EB">
            <w:pPr>
              <w:jc w:val="center"/>
              <w:rPr>
                <w:sz w:val="21"/>
                <w:szCs w:val="21"/>
              </w:rPr>
            </w:pPr>
            <w:r w:rsidRPr="001C77EB">
              <w:rPr>
                <w:rFonts w:hint="eastAsia"/>
                <w:sz w:val="21"/>
                <w:szCs w:val="21"/>
              </w:rPr>
              <w:t>8</w:t>
            </w:r>
            <w:r w:rsidR="001C77EB">
              <w:rPr>
                <w:sz w:val="21"/>
                <w:szCs w:val="21"/>
              </w:rPr>
              <w:t>.</w:t>
            </w:r>
            <w:bookmarkStart w:id="0" w:name="_GoBack"/>
            <w:bookmarkEnd w:id="0"/>
          </w:p>
        </w:tc>
        <w:tc>
          <w:tcPr>
            <w:tcW w:w="1701" w:type="dxa"/>
            <w:tcBorders>
              <w:left w:val="single" w:sz="4" w:space="0" w:color="auto"/>
            </w:tcBorders>
            <w:vAlign w:val="center"/>
          </w:tcPr>
          <w:p w:rsidR="002347AE" w:rsidRPr="00E83F44" w:rsidRDefault="008D42FF" w:rsidP="00DB2038">
            <w:pPr>
              <w:spacing w:line="276" w:lineRule="auto"/>
              <w:jc w:val="center"/>
              <w:rPr>
                <w:sz w:val="21"/>
                <w:szCs w:val="21"/>
                <w:lang w:val="es-AR" w:bidi="ne-NP"/>
              </w:rPr>
            </w:pPr>
            <w:r>
              <w:rPr>
                <w:rFonts w:hint="eastAsia"/>
                <w:sz w:val="21"/>
                <w:szCs w:val="21"/>
                <w:lang w:val="es-AR" w:bidi="ne-NP"/>
              </w:rPr>
              <w:t>培训</w:t>
            </w:r>
          </w:p>
        </w:tc>
        <w:tc>
          <w:tcPr>
            <w:tcW w:w="6804" w:type="dxa"/>
            <w:vAlign w:val="bottom"/>
          </w:tcPr>
          <w:p w:rsidR="002347AE" w:rsidRPr="00E83F44" w:rsidRDefault="008D42FF" w:rsidP="00DB2038">
            <w:pPr>
              <w:spacing w:line="276" w:lineRule="auto"/>
              <w:rPr>
                <w:sz w:val="21"/>
                <w:szCs w:val="21"/>
              </w:rPr>
            </w:pPr>
            <w:r>
              <w:rPr>
                <w:rFonts w:hint="eastAsia"/>
                <w:sz w:val="21"/>
                <w:szCs w:val="21"/>
              </w:rPr>
              <w:t>对</w:t>
            </w:r>
            <w:r w:rsidR="0056187B">
              <w:rPr>
                <w:rFonts w:hint="eastAsia"/>
                <w:sz w:val="21"/>
                <w:szCs w:val="21"/>
              </w:rPr>
              <w:t>全体平台管理</w:t>
            </w:r>
            <w:r>
              <w:rPr>
                <w:rFonts w:hint="eastAsia"/>
                <w:sz w:val="21"/>
                <w:szCs w:val="21"/>
              </w:rPr>
              <w:t>人员</w:t>
            </w:r>
            <w:r w:rsidR="0056187B">
              <w:rPr>
                <w:rFonts w:hint="eastAsia"/>
                <w:sz w:val="21"/>
                <w:szCs w:val="21"/>
              </w:rPr>
              <w:t>及主要教学使用人员</w:t>
            </w:r>
            <w:r>
              <w:rPr>
                <w:rFonts w:hint="eastAsia"/>
                <w:sz w:val="21"/>
                <w:szCs w:val="21"/>
              </w:rPr>
              <w:t>进行</w:t>
            </w:r>
            <w:r>
              <w:rPr>
                <w:rFonts w:hint="eastAsia"/>
                <w:sz w:val="21"/>
                <w:szCs w:val="21"/>
                <w:u w:val="single"/>
              </w:rPr>
              <w:t>2</w:t>
            </w:r>
            <w:r>
              <w:rPr>
                <w:rFonts w:hint="eastAsia"/>
                <w:sz w:val="21"/>
                <w:szCs w:val="21"/>
              </w:rPr>
              <w:t>轮培训</w:t>
            </w:r>
            <w:r w:rsidR="0056187B">
              <w:rPr>
                <w:rFonts w:hint="eastAsia"/>
                <w:sz w:val="21"/>
                <w:szCs w:val="21"/>
              </w:rPr>
              <w:t>。</w:t>
            </w:r>
          </w:p>
        </w:tc>
      </w:tr>
    </w:tbl>
    <w:p w:rsidR="001D0698" w:rsidRPr="00E83F44" w:rsidRDefault="007106A6" w:rsidP="00311B47">
      <w:pPr>
        <w:rPr>
          <w:rFonts w:ascii="黑体" w:eastAsia="黑体"/>
          <w:sz w:val="28"/>
          <w:szCs w:val="28"/>
        </w:rPr>
      </w:pPr>
      <w:r>
        <w:rPr>
          <w:rFonts w:cs="Times New Roman" w:hint="eastAsia"/>
          <w:b/>
          <w:sz w:val="28"/>
          <w:szCs w:val="28"/>
        </w:rPr>
        <w:t>三</w:t>
      </w:r>
      <w:r w:rsidR="006E62A6" w:rsidRPr="001A129E">
        <w:rPr>
          <w:rFonts w:cs="Times New Roman" w:hint="eastAsia"/>
          <w:b/>
          <w:sz w:val="28"/>
          <w:szCs w:val="28"/>
        </w:rPr>
        <w:t>、</w:t>
      </w:r>
      <w:r w:rsidR="00523D53" w:rsidRPr="00E83F44">
        <w:rPr>
          <w:rFonts w:ascii="黑体" w:eastAsia="黑体" w:hint="eastAsia"/>
          <w:sz w:val="28"/>
          <w:szCs w:val="28"/>
        </w:rPr>
        <w:t>软件</w:t>
      </w:r>
      <w:r w:rsidR="00311B47">
        <w:rPr>
          <w:rFonts w:ascii="黑体" w:eastAsia="黑体" w:hint="eastAsia"/>
          <w:sz w:val="28"/>
          <w:szCs w:val="28"/>
        </w:rPr>
        <w:t>功能</w:t>
      </w:r>
      <w:r w:rsidR="008D42FF">
        <w:rPr>
          <w:rFonts w:ascii="黑体" w:eastAsia="黑体" w:hint="eastAsia"/>
          <w:sz w:val="28"/>
          <w:szCs w:val="28"/>
        </w:rPr>
        <w:t>及性能</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701"/>
        <w:gridCol w:w="6804"/>
      </w:tblGrid>
      <w:tr w:rsidR="00311B47" w:rsidRPr="001C77EB"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311B47" w:rsidRPr="001C77EB" w:rsidRDefault="00311B47" w:rsidP="001C77EB">
            <w:pPr>
              <w:jc w:val="center"/>
              <w:rPr>
                <w:b/>
                <w:bCs/>
                <w:sz w:val="21"/>
                <w:szCs w:val="21"/>
                <w:lang w:bidi="ne-NP"/>
              </w:rPr>
            </w:pPr>
            <w:r w:rsidRPr="001C77EB">
              <w:rPr>
                <w:rFonts w:hint="eastAsia"/>
                <w:b/>
                <w:bCs/>
                <w:sz w:val="21"/>
                <w:szCs w:val="21"/>
                <w:lang w:bidi="ne-NP"/>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311B47" w:rsidRPr="001C77EB" w:rsidRDefault="00311B47" w:rsidP="00A86085">
            <w:pPr>
              <w:spacing w:line="276" w:lineRule="auto"/>
              <w:ind w:left="108"/>
              <w:jc w:val="center"/>
              <w:rPr>
                <w:b/>
                <w:bCs/>
                <w:kern w:val="0"/>
                <w:sz w:val="21"/>
                <w:szCs w:val="21"/>
                <w:lang w:bidi="ne-NP"/>
              </w:rPr>
            </w:pPr>
            <w:r w:rsidRPr="001C77EB">
              <w:rPr>
                <w:rFonts w:hint="eastAsia"/>
                <w:b/>
                <w:bCs/>
                <w:kern w:val="0"/>
                <w:sz w:val="21"/>
                <w:szCs w:val="21"/>
                <w:lang w:bidi="ne-NP"/>
              </w:rPr>
              <w:t>功能</w:t>
            </w:r>
            <w:r w:rsidR="008D42FF" w:rsidRPr="001C77EB">
              <w:rPr>
                <w:rFonts w:hint="eastAsia"/>
                <w:b/>
                <w:bCs/>
                <w:kern w:val="0"/>
                <w:sz w:val="21"/>
                <w:szCs w:val="21"/>
                <w:lang w:bidi="ne-NP"/>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311B47" w:rsidRPr="001C77EB" w:rsidRDefault="00311B47" w:rsidP="00A86085">
            <w:pPr>
              <w:spacing w:line="276" w:lineRule="auto"/>
              <w:ind w:left="108"/>
              <w:jc w:val="center"/>
              <w:rPr>
                <w:b/>
                <w:bCs/>
                <w:kern w:val="0"/>
                <w:sz w:val="21"/>
                <w:szCs w:val="21"/>
                <w:lang w:bidi="ne-NP"/>
              </w:rPr>
            </w:pPr>
            <w:r w:rsidRPr="001C77EB">
              <w:rPr>
                <w:rFonts w:hint="eastAsia"/>
                <w:b/>
                <w:bCs/>
                <w:kern w:val="0"/>
                <w:sz w:val="21"/>
                <w:szCs w:val="21"/>
                <w:lang w:bidi="ne-NP"/>
              </w:rPr>
              <w:t>具体要求</w:t>
            </w:r>
          </w:p>
        </w:tc>
      </w:tr>
      <w:tr w:rsidR="00311B47" w:rsidRPr="00E83F44" w:rsidTr="00B453CC">
        <w:trPr>
          <w:trHeight w:val="147"/>
        </w:trPr>
        <w:tc>
          <w:tcPr>
            <w:tcW w:w="710" w:type="dxa"/>
            <w:tcBorders>
              <w:top w:val="single" w:sz="4" w:space="0" w:color="auto"/>
              <w:left w:val="single" w:sz="4" w:space="0" w:color="auto"/>
              <w:right w:val="single" w:sz="4" w:space="0" w:color="auto"/>
            </w:tcBorders>
            <w:vAlign w:val="center"/>
          </w:tcPr>
          <w:p w:rsidR="00311B47" w:rsidRPr="001C77EB" w:rsidRDefault="001C77EB" w:rsidP="001C77EB">
            <w:pPr>
              <w:jc w:val="center"/>
              <w:rPr>
                <w:sz w:val="21"/>
                <w:szCs w:val="21"/>
              </w:rPr>
            </w:pPr>
            <w:r w:rsidRPr="001C77EB">
              <w:rPr>
                <w:rFonts w:hint="eastAsia"/>
                <w:sz w:val="21"/>
                <w:szCs w:val="21"/>
              </w:rPr>
              <w:t>1</w:t>
            </w:r>
            <w:r w:rsidRPr="001C77EB">
              <w:rPr>
                <w:sz w:val="21"/>
                <w:szCs w:val="21"/>
              </w:rPr>
              <w:t>.</w:t>
            </w:r>
          </w:p>
        </w:tc>
        <w:tc>
          <w:tcPr>
            <w:tcW w:w="1701" w:type="dxa"/>
            <w:tcBorders>
              <w:top w:val="single" w:sz="4" w:space="0" w:color="auto"/>
              <w:left w:val="single" w:sz="4" w:space="0" w:color="auto"/>
              <w:right w:val="single" w:sz="4" w:space="0" w:color="auto"/>
            </w:tcBorders>
            <w:vAlign w:val="center"/>
          </w:tcPr>
          <w:p w:rsidR="00311B47" w:rsidRPr="00A86085" w:rsidRDefault="0056187B" w:rsidP="00600D36">
            <w:pPr>
              <w:spacing w:line="276" w:lineRule="auto"/>
              <w:ind w:left="108"/>
              <w:jc w:val="center"/>
              <w:rPr>
                <w:rFonts w:cs="Times New Roman"/>
                <w:sz w:val="21"/>
                <w:szCs w:val="21"/>
              </w:rPr>
            </w:pPr>
            <w:r>
              <w:rPr>
                <w:rFonts w:cs="Times New Roman" w:hint="eastAsia"/>
                <w:sz w:val="21"/>
                <w:szCs w:val="21"/>
              </w:rPr>
              <w:t>【功能】</w:t>
            </w:r>
            <w:r w:rsidR="00A86085">
              <w:rPr>
                <w:rFonts w:cs="Times New Roman"/>
                <w:sz w:val="21"/>
                <w:szCs w:val="21"/>
              </w:rPr>
              <w:br/>
            </w:r>
            <w:r>
              <w:rPr>
                <w:rFonts w:cs="Times New Roman" w:hint="eastAsia"/>
                <w:sz w:val="21"/>
                <w:szCs w:val="21"/>
              </w:rPr>
              <w:t>用户角色管理</w:t>
            </w:r>
          </w:p>
        </w:tc>
        <w:tc>
          <w:tcPr>
            <w:tcW w:w="6804" w:type="dxa"/>
            <w:tcBorders>
              <w:top w:val="single" w:sz="4" w:space="0" w:color="auto"/>
              <w:left w:val="single" w:sz="4" w:space="0" w:color="auto"/>
              <w:bottom w:val="single" w:sz="4" w:space="0" w:color="auto"/>
              <w:right w:val="single" w:sz="4" w:space="0" w:color="auto"/>
            </w:tcBorders>
            <w:vAlign w:val="center"/>
          </w:tcPr>
          <w:p w:rsidR="00311B47" w:rsidRPr="00945FE3" w:rsidRDefault="00600D36" w:rsidP="00A86085">
            <w:pPr>
              <w:spacing w:line="276" w:lineRule="auto"/>
              <w:rPr>
                <w:color w:val="000000" w:themeColor="text1"/>
                <w:sz w:val="21"/>
                <w:szCs w:val="21"/>
              </w:rPr>
            </w:pPr>
            <w:r>
              <w:rPr>
                <w:rFonts w:hint="eastAsia"/>
                <w:color w:val="000000" w:themeColor="text1"/>
                <w:sz w:val="21"/>
                <w:szCs w:val="21"/>
              </w:rPr>
              <w:t>*</w:t>
            </w:r>
            <w:r w:rsidR="00A86085" w:rsidRPr="00A86085">
              <w:rPr>
                <w:rFonts w:hint="eastAsia"/>
                <w:color w:val="000000" w:themeColor="text1"/>
                <w:sz w:val="21"/>
                <w:szCs w:val="21"/>
              </w:rPr>
              <w:t>需配备用户角色管理模块，</w:t>
            </w:r>
            <w:r w:rsidR="00007888">
              <w:rPr>
                <w:rFonts w:hint="eastAsia"/>
                <w:color w:val="000000" w:themeColor="text1"/>
                <w:sz w:val="21"/>
                <w:szCs w:val="21"/>
              </w:rPr>
              <w:t>根据临床教学体系的层级，设计个性化的用户角色，</w:t>
            </w:r>
            <w:r w:rsidR="00A86085" w:rsidRPr="00A86085">
              <w:rPr>
                <w:rFonts w:hint="eastAsia"/>
                <w:color w:val="000000" w:themeColor="text1"/>
                <w:sz w:val="21"/>
                <w:szCs w:val="21"/>
              </w:rPr>
              <w:t>为不同用户构建相应的权限结构、功能场景和功能</w:t>
            </w:r>
            <w:r w:rsidR="00A86085" w:rsidRPr="00A86085">
              <w:rPr>
                <w:color w:val="000000" w:themeColor="text1"/>
                <w:sz w:val="21"/>
                <w:szCs w:val="21"/>
              </w:rPr>
              <w:t>/内容结构。</w:t>
            </w:r>
          </w:p>
        </w:tc>
      </w:tr>
      <w:tr w:rsidR="00311B47"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311B47" w:rsidRPr="001C77EB" w:rsidRDefault="001C77EB" w:rsidP="001C77EB">
            <w:pPr>
              <w:jc w:val="center"/>
              <w:rPr>
                <w:sz w:val="21"/>
                <w:szCs w:val="21"/>
              </w:rPr>
            </w:pPr>
            <w:r w:rsidRPr="001C77EB">
              <w:rPr>
                <w:rFonts w:hint="eastAsia"/>
                <w:sz w:val="21"/>
                <w:szCs w:val="21"/>
              </w:rPr>
              <w:t>2</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311B47" w:rsidRPr="00A86085" w:rsidRDefault="0056187B" w:rsidP="00A86085">
            <w:pPr>
              <w:spacing w:line="276" w:lineRule="auto"/>
              <w:jc w:val="center"/>
              <w:rPr>
                <w:rFonts w:cs="Times New Roman"/>
                <w:sz w:val="21"/>
                <w:szCs w:val="21"/>
              </w:rPr>
            </w:pPr>
            <w:r>
              <w:rPr>
                <w:rFonts w:cs="Times New Roman" w:hint="eastAsia"/>
                <w:sz w:val="21"/>
                <w:szCs w:val="21"/>
              </w:rPr>
              <w:t>【功能】</w:t>
            </w:r>
            <w:r w:rsidR="00A86085">
              <w:rPr>
                <w:rFonts w:cs="Times New Roman"/>
                <w:sz w:val="21"/>
                <w:szCs w:val="21"/>
              </w:rPr>
              <w:br/>
            </w:r>
            <w:r>
              <w:rPr>
                <w:rFonts w:cs="Times New Roman" w:hint="eastAsia"/>
                <w:sz w:val="21"/>
                <w:szCs w:val="21"/>
              </w:rPr>
              <w:t>知识库管理</w:t>
            </w:r>
          </w:p>
        </w:tc>
        <w:tc>
          <w:tcPr>
            <w:tcW w:w="6804" w:type="dxa"/>
            <w:tcBorders>
              <w:top w:val="single" w:sz="4" w:space="0" w:color="auto"/>
              <w:left w:val="single" w:sz="4" w:space="0" w:color="auto"/>
              <w:bottom w:val="single" w:sz="4" w:space="0" w:color="auto"/>
              <w:right w:val="single" w:sz="4" w:space="0" w:color="auto"/>
            </w:tcBorders>
            <w:vAlign w:val="center"/>
          </w:tcPr>
          <w:p w:rsidR="00311B47" w:rsidRPr="002C7B38" w:rsidRDefault="00600D36" w:rsidP="00A86085">
            <w:pPr>
              <w:spacing w:line="276" w:lineRule="auto"/>
              <w:rPr>
                <w:kern w:val="0"/>
                <w:sz w:val="21"/>
                <w:szCs w:val="21"/>
              </w:rPr>
            </w:pPr>
            <w:r>
              <w:rPr>
                <w:rFonts w:cs="Times New Roman" w:hint="eastAsia"/>
                <w:sz w:val="21"/>
                <w:szCs w:val="21"/>
              </w:rPr>
              <w:t>*</w:t>
            </w:r>
            <w:r w:rsidR="00A86085" w:rsidRPr="00A86085">
              <w:rPr>
                <w:rFonts w:cs="Times New Roman" w:hint="eastAsia"/>
                <w:sz w:val="21"/>
                <w:szCs w:val="21"/>
              </w:rPr>
              <w:t>需配备知识库模块，以</w:t>
            </w:r>
            <w:proofErr w:type="gramStart"/>
            <w:r w:rsidR="00007888">
              <w:rPr>
                <w:rFonts w:cs="Times New Roman" w:hint="eastAsia"/>
                <w:sz w:val="21"/>
                <w:szCs w:val="21"/>
              </w:rPr>
              <w:t>知识锚点和</w:t>
            </w:r>
            <w:proofErr w:type="gramEnd"/>
            <w:r w:rsidR="00007888">
              <w:rPr>
                <w:rFonts w:cs="Times New Roman" w:hint="eastAsia"/>
                <w:sz w:val="21"/>
                <w:szCs w:val="21"/>
              </w:rPr>
              <w:t>实时化</w:t>
            </w:r>
            <w:r w:rsidR="00A86085" w:rsidRPr="00A86085">
              <w:rPr>
                <w:rFonts w:cs="Times New Roman" w:hint="eastAsia"/>
                <w:sz w:val="21"/>
                <w:szCs w:val="21"/>
              </w:rPr>
              <w:t>为基准建立知识体系和关联，构建基于机器学习</w:t>
            </w:r>
            <w:r w:rsidR="005C2912">
              <w:rPr>
                <w:rFonts w:cs="Times New Roman" w:hint="eastAsia"/>
                <w:sz w:val="21"/>
                <w:szCs w:val="21"/>
              </w:rPr>
              <w:t>的实时</w:t>
            </w:r>
            <w:r w:rsidR="00A86085" w:rsidRPr="00A86085">
              <w:rPr>
                <w:rFonts w:cs="Times New Roman" w:hint="eastAsia"/>
                <w:sz w:val="21"/>
                <w:szCs w:val="21"/>
              </w:rPr>
              <w:t>自动化智能化知识资源仓库。</w:t>
            </w:r>
            <w:r w:rsidR="00BC5FB0" w:rsidRPr="00BC5FB0">
              <w:rPr>
                <w:rFonts w:cs="Times New Roman" w:hint="eastAsia"/>
                <w:sz w:val="21"/>
                <w:szCs w:val="21"/>
              </w:rPr>
              <w:t>对知识素材进行</w:t>
            </w:r>
            <w:r w:rsidR="00BC5FB0">
              <w:rPr>
                <w:rFonts w:cs="Times New Roman" w:hint="eastAsia"/>
                <w:sz w:val="21"/>
                <w:szCs w:val="21"/>
              </w:rPr>
              <w:t>自动</w:t>
            </w:r>
            <w:r w:rsidR="00BC5FB0" w:rsidRPr="00BC5FB0">
              <w:rPr>
                <w:rFonts w:cs="Times New Roman" w:hint="eastAsia"/>
                <w:sz w:val="21"/>
                <w:szCs w:val="21"/>
              </w:rPr>
              <w:t>搜集、组织和呈现。应当通过自然语言分析、全文分词索引的形式，结合深度学习的模型，</w:t>
            </w:r>
            <w:r w:rsidR="00BC5FB0">
              <w:rPr>
                <w:rFonts w:cs="Times New Roman" w:hint="eastAsia"/>
                <w:sz w:val="21"/>
                <w:szCs w:val="21"/>
              </w:rPr>
              <w:t>构建</w:t>
            </w:r>
            <w:proofErr w:type="gramStart"/>
            <w:r w:rsidR="00BC5FB0">
              <w:rPr>
                <w:rFonts w:cs="Times New Roman" w:hint="eastAsia"/>
                <w:sz w:val="21"/>
                <w:szCs w:val="21"/>
              </w:rPr>
              <w:t>实时化</w:t>
            </w:r>
            <w:proofErr w:type="gramEnd"/>
            <w:r w:rsidR="00BC5FB0">
              <w:rPr>
                <w:rFonts w:cs="Times New Roman" w:hint="eastAsia"/>
                <w:sz w:val="21"/>
                <w:szCs w:val="21"/>
              </w:rPr>
              <w:t>且阅览便捷的知识信息体系</w:t>
            </w:r>
            <w:r w:rsidR="00BC5FB0" w:rsidRPr="00BC5FB0">
              <w:rPr>
                <w:rFonts w:cs="Times New Roman" w:hint="eastAsia"/>
                <w:sz w:val="21"/>
                <w:szCs w:val="21"/>
              </w:rPr>
              <w:t>。</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1C77EB" w:rsidP="001C77EB">
            <w:pPr>
              <w:jc w:val="center"/>
              <w:rPr>
                <w:sz w:val="21"/>
                <w:szCs w:val="21"/>
              </w:rPr>
            </w:pPr>
            <w:r w:rsidRPr="001C77EB">
              <w:rPr>
                <w:rFonts w:hint="eastAsia"/>
                <w:sz w:val="21"/>
                <w:szCs w:val="21"/>
              </w:rPr>
              <w:t>3</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A86085" w:rsidRDefault="0056187B" w:rsidP="00A86085">
            <w:pPr>
              <w:spacing w:after="120" w:line="276" w:lineRule="auto"/>
              <w:jc w:val="center"/>
              <w:rPr>
                <w:rFonts w:cs="Times New Roman"/>
                <w:sz w:val="21"/>
                <w:szCs w:val="21"/>
              </w:rPr>
            </w:pPr>
            <w:r>
              <w:rPr>
                <w:rFonts w:cs="Times New Roman" w:hint="eastAsia"/>
                <w:sz w:val="21"/>
                <w:szCs w:val="21"/>
              </w:rPr>
              <w:t>【功能】</w:t>
            </w:r>
            <w:r w:rsidR="00A86085">
              <w:rPr>
                <w:rFonts w:cs="Times New Roman"/>
                <w:sz w:val="21"/>
                <w:szCs w:val="21"/>
              </w:rPr>
              <w:br/>
            </w:r>
            <w:r w:rsidR="00A86085">
              <w:rPr>
                <w:rFonts w:cs="Times New Roman" w:hint="eastAsia"/>
                <w:sz w:val="21"/>
                <w:szCs w:val="21"/>
              </w:rPr>
              <w:t>学习</w:t>
            </w:r>
            <w:r>
              <w:rPr>
                <w:rFonts w:cs="Times New Roman" w:hint="eastAsia"/>
                <w:sz w:val="21"/>
                <w:szCs w:val="21"/>
              </w:rPr>
              <w:t>管理</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600D36" w:rsidP="00A86085">
            <w:pPr>
              <w:spacing w:after="120" w:line="276" w:lineRule="auto"/>
              <w:rPr>
                <w:kern w:val="0"/>
                <w:sz w:val="21"/>
                <w:szCs w:val="21"/>
              </w:rPr>
            </w:pPr>
            <w:r>
              <w:rPr>
                <w:rFonts w:cs="Times New Roman" w:hint="eastAsia"/>
                <w:sz w:val="21"/>
                <w:szCs w:val="21"/>
              </w:rPr>
              <w:t>*</w:t>
            </w:r>
            <w:r w:rsidR="00A86085" w:rsidRPr="00A86085">
              <w:rPr>
                <w:rFonts w:cs="Times New Roman" w:hint="eastAsia"/>
                <w:sz w:val="21"/>
                <w:szCs w:val="21"/>
              </w:rPr>
              <w:t>需配备学习管理功能，制定学习任务，管理学习进程，根据知识库中的资源，为学生提供相关的学习参考资料。</w:t>
            </w:r>
            <w:r w:rsidR="00BC5FB0" w:rsidRPr="00BC5FB0">
              <w:rPr>
                <w:rFonts w:cs="Times New Roman" w:hint="eastAsia"/>
                <w:sz w:val="21"/>
                <w:szCs w:val="21"/>
              </w:rPr>
              <w:t>进行学习路线、学习交互、学习场景和学习反馈的构建。对学生进行强化学习引导和学习反馈</w:t>
            </w:r>
            <w:r w:rsidR="0065740B">
              <w:rPr>
                <w:rFonts w:cs="Times New Roman" w:hint="eastAsia"/>
                <w:sz w:val="21"/>
                <w:szCs w:val="21"/>
              </w:rPr>
              <w:t>。</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1C77EB" w:rsidP="001C77EB">
            <w:pPr>
              <w:jc w:val="center"/>
              <w:rPr>
                <w:sz w:val="21"/>
                <w:szCs w:val="21"/>
              </w:rPr>
            </w:pPr>
            <w:r w:rsidRPr="001C77EB">
              <w:rPr>
                <w:rFonts w:hint="eastAsia"/>
                <w:sz w:val="21"/>
                <w:szCs w:val="21"/>
              </w:rPr>
              <w:t>4</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A86085" w:rsidRDefault="0056187B" w:rsidP="00A86085">
            <w:pPr>
              <w:spacing w:after="120" w:line="276" w:lineRule="auto"/>
              <w:jc w:val="center"/>
              <w:rPr>
                <w:rFonts w:cs="Times New Roman"/>
                <w:sz w:val="21"/>
                <w:szCs w:val="21"/>
              </w:rPr>
            </w:pPr>
            <w:r>
              <w:rPr>
                <w:rFonts w:cs="Times New Roman" w:hint="eastAsia"/>
                <w:sz w:val="21"/>
                <w:szCs w:val="21"/>
              </w:rPr>
              <w:t>【功能】</w:t>
            </w:r>
            <w:r w:rsidR="00A86085">
              <w:rPr>
                <w:rFonts w:cs="Times New Roman"/>
                <w:sz w:val="21"/>
                <w:szCs w:val="21"/>
              </w:rPr>
              <w:br/>
            </w:r>
            <w:r w:rsidR="00A86085">
              <w:rPr>
                <w:rFonts w:cs="Times New Roman" w:hint="eastAsia"/>
                <w:sz w:val="21"/>
                <w:szCs w:val="21"/>
              </w:rPr>
              <w:t>教学内容管理</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A86085" w:rsidP="00A86085">
            <w:pPr>
              <w:spacing w:after="120" w:line="276" w:lineRule="auto"/>
              <w:rPr>
                <w:kern w:val="0"/>
                <w:sz w:val="21"/>
                <w:szCs w:val="21"/>
              </w:rPr>
            </w:pPr>
            <w:r w:rsidRPr="00A86085">
              <w:rPr>
                <w:rFonts w:cs="Times New Roman" w:hint="eastAsia"/>
                <w:sz w:val="21"/>
                <w:szCs w:val="21"/>
              </w:rPr>
              <w:t>需配备教学内容管理功能，用于制定和编辑学习内容。</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1C77EB" w:rsidP="001C77EB">
            <w:pPr>
              <w:jc w:val="center"/>
              <w:rPr>
                <w:sz w:val="21"/>
                <w:szCs w:val="21"/>
              </w:rPr>
            </w:pPr>
            <w:r w:rsidRPr="001C77EB">
              <w:rPr>
                <w:rFonts w:hint="eastAsia"/>
                <w:sz w:val="21"/>
                <w:szCs w:val="21"/>
              </w:rPr>
              <w:t>5</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A86085" w:rsidRDefault="0056187B" w:rsidP="00A86085">
            <w:pPr>
              <w:spacing w:after="120" w:line="276" w:lineRule="auto"/>
              <w:jc w:val="center"/>
              <w:rPr>
                <w:rFonts w:cs="Times New Roman"/>
                <w:sz w:val="21"/>
                <w:szCs w:val="21"/>
              </w:rPr>
            </w:pPr>
            <w:r>
              <w:rPr>
                <w:rFonts w:cs="Times New Roman" w:hint="eastAsia"/>
                <w:sz w:val="21"/>
                <w:szCs w:val="21"/>
              </w:rPr>
              <w:t>【功能】</w:t>
            </w:r>
            <w:r w:rsidR="00A86085">
              <w:rPr>
                <w:rFonts w:cs="Times New Roman"/>
                <w:sz w:val="21"/>
                <w:szCs w:val="21"/>
              </w:rPr>
              <w:br/>
            </w:r>
            <w:r w:rsidR="00A86085">
              <w:rPr>
                <w:rFonts w:cs="Times New Roman" w:hint="eastAsia"/>
                <w:sz w:val="21"/>
                <w:szCs w:val="21"/>
              </w:rPr>
              <w:t>移动</w:t>
            </w:r>
            <w:proofErr w:type="gramStart"/>
            <w:r w:rsidR="00A86085">
              <w:rPr>
                <w:rFonts w:cs="Times New Roman" w:hint="eastAsia"/>
                <w:sz w:val="21"/>
                <w:szCs w:val="21"/>
              </w:rPr>
              <w:t>端支持</w:t>
            </w:r>
            <w:proofErr w:type="gramEnd"/>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A86085" w:rsidP="00A86085">
            <w:pPr>
              <w:spacing w:after="120" w:line="276" w:lineRule="auto"/>
              <w:rPr>
                <w:kern w:val="0"/>
                <w:sz w:val="21"/>
                <w:szCs w:val="21"/>
              </w:rPr>
            </w:pPr>
            <w:r w:rsidRPr="00A86085">
              <w:rPr>
                <w:rFonts w:cs="Times New Roman" w:hint="eastAsia"/>
                <w:sz w:val="21"/>
                <w:szCs w:val="21"/>
              </w:rPr>
              <w:t>平台可支持移动端，可通过移动端使用平台部分功能，实现便捷的平台访问。</w:t>
            </w:r>
          </w:p>
        </w:tc>
      </w:tr>
      <w:tr w:rsidR="00BC5FB0"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BC5FB0" w:rsidRPr="001C77EB" w:rsidRDefault="00A01166" w:rsidP="001C77EB">
            <w:pPr>
              <w:jc w:val="center"/>
              <w:rPr>
                <w:sz w:val="21"/>
                <w:szCs w:val="21"/>
              </w:rPr>
            </w:pPr>
            <w:r>
              <w:rPr>
                <w:rFonts w:hint="eastAsia"/>
                <w:sz w:val="21"/>
                <w:szCs w:val="21"/>
              </w:rPr>
              <w:t>6</w:t>
            </w:r>
            <w:r w:rsidR="001C77EB"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BC5FB0" w:rsidRDefault="00BC5FB0" w:rsidP="00600D36">
            <w:pPr>
              <w:spacing w:after="120" w:line="276" w:lineRule="auto"/>
              <w:jc w:val="center"/>
              <w:rPr>
                <w:rFonts w:cs="Times New Roman"/>
                <w:sz w:val="21"/>
                <w:szCs w:val="21"/>
              </w:rPr>
            </w:pPr>
            <w:r>
              <w:rPr>
                <w:rFonts w:cs="Times New Roman" w:hint="eastAsia"/>
                <w:sz w:val="21"/>
                <w:szCs w:val="21"/>
              </w:rPr>
              <w:t>【系统】</w:t>
            </w:r>
            <w:r>
              <w:rPr>
                <w:rFonts w:cs="Times New Roman"/>
                <w:sz w:val="21"/>
                <w:szCs w:val="21"/>
              </w:rPr>
              <w:br/>
            </w:r>
            <w:r>
              <w:rPr>
                <w:rFonts w:cs="Times New Roman" w:hint="eastAsia"/>
                <w:sz w:val="21"/>
                <w:szCs w:val="21"/>
              </w:rPr>
              <w:t>数据仓库</w:t>
            </w:r>
          </w:p>
        </w:tc>
        <w:tc>
          <w:tcPr>
            <w:tcW w:w="6804" w:type="dxa"/>
            <w:tcBorders>
              <w:top w:val="single" w:sz="4" w:space="0" w:color="auto"/>
              <w:left w:val="single" w:sz="4" w:space="0" w:color="auto"/>
              <w:bottom w:val="single" w:sz="4" w:space="0" w:color="auto"/>
              <w:right w:val="single" w:sz="4" w:space="0" w:color="auto"/>
            </w:tcBorders>
            <w:vAlign w:val="center"/>
          </w:tcPr>
          <w:p w:rsidR="00BC5FB0" w:rsidRDefault="00BC5FB0" w:rsidP="00A86085">
            <w:pPr>
              <w:spacing w:after="120" w:line="276" w:lineRule="auto"/>
              <w:rPr>
                <w:rFonts w:cs="Times New Roman"/>
                <w:sz w:val="21"/>
                <w:szCs w:val="21"/>
              </w:rPr>
            </w:pPr>
            <w:r w:rsidRPr="00BC5FB0">
              <w:rPr>
                <w:rFonts w:cs="Times New Roman" w:hint="eastAsia"/>
                <w:sz w:val="21"/>
                <w:szCs w:val="21"/>
              </w:rPr>
              <w:t>平台应配备相应的数据仓库系统，进行数据的存储和分类，应保证系统对海量多种类资源数据和多媒体数据进行采集、存储、分析，并及时响应各种不同时间不同维度的数据服务请求</w:t>
            </w:r>
            <w:r w:rsidR="00C97A13">
              <w:rPr>
                <w:rFonts w:cs="Times New Roman" w:hint="eastAsia"/>
                <w:sz w:val="21"/>
                <w:szCs w:val="21"/>
              </w:rPr>
              <w:t xml:space="preserve">。 </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A01166" w:rsidP="001C77EB">
            <w:pPr>
              <w:jc w:val="center"/>
              <w:rPr>
                <w:sz w:val="21"/>
                <w:szCs w:val="21"/>
              </w:rPr>
            </w:pPr>
            <w:r>
              <w:rPr>
                <w:rFonts w:hint="eastAsia"/>
                <w:sz w:val="21"/>
                <w:szCs w:val="21"/>
              </w:rPr>
              <w:t>7</w:t>
            </w:r>
            <w:r w:rsidR="001C77EB"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E83F44" w:rsidRDefault="0056187B" w:rsidP="00600D36">
            <w:pPr>
              <w:spacing w:after="120" w:line="276" w:lineRule="auto"/>
              <w:jc w:val="center"/>
              <w:rPr>
                <w:kern w:val="0"/>
                <w:sz w:val="21"/>
                <w:szCs w:val="21"/>
              </w:rPr>
            </w:pPr>
            <w:r>
              <w:rPr>
                <w:rFonts w:cs="Times New Roman" w:hint="eastAsia"/>
                <w:sz w:val="21"/>
                <w:szCs w:val="21"/>
              </w:rPr>
              <w:t>【</w:t>
            </w:r>
            <w:r w:rsidR="00600D36">
              <w:rPr>
                <w:rFonts w:cs="Times New Roman" w:hint="eastAsia"/>
                <w:sz w:val="21"/>
                <w:szCs w:val="21"/>
              </w:rPr>
              <w:t>系统</w:t>
            </w:r>
            <w:r>
              <w:rPr>
                <w:rFonts w:cs="Times New Roman" w:hint="eastAsia"/>
                <w:sz w:val="21"/>
                <w:szCs w:val="21"/>
              </w:rPr>
              <w:t>】</w:t>
            </w:r>
            <w:r w:rsidR="00600D36">
              <w:rPr>
                <w:rFonts w:cs="Times New Roman"/>
                <w:sz w:val="21"/>
                <w:szCs w:val="21"/>
              </w:rPr>
              <w:br/>
            </w:r>
            <w:r w:rsidR="00600D36">
              <w:rPr>
                <w:rFonts w:cs="Times New Roman" w:hint="eastAsia"/>
                <w:sz w:val="21"/>
                <w:szCs w:val="21"/>
              </w:rPr>
              <w:t>智能</w:t>
            </w:r>
            <w:r w:rsidR="00386F9C">
              <w:rPr>
                <w:rFonts w:cs="Times New Roman" w:hint="eastAsia"/>
                <w:sz w:val="21"/>
                <w:szCs w:val="21"/>
              </w:rPr>
              <w:t>核心</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56187B" w:rsidP="00A86085">
            <w:pPr>
              <w:spacing w:after="120" w:line="276" w:lineRule="auto"/>
              <w:rPr>
                <w:kern w:val="0"/>
                <w:sz w:val="21"/>
                <w:szCs w:val="21"/>
              </w:rPr>
            </w:pPr>
            <w:r>
              <w:rPr>
                <w:rFonts w:cs="Times New Roman" w:hint="eastAsia"/>
                <w:sz w:val="21"/>
                <w:szCs w:val="21"/>
              </w:rPr>
              <w:t>*</w:t>
            </w:r>
            <w:r w:rsidR="00600D36" w:rsidRPr="00600D36">
              <w:rPr>
                <w:rFonts w:cs="Times New Roman" w:hint="eastAsia"/>
                <w:sz w:val="21"/>
                <w:szCs w:val="21"/>
              </w:rPr>
              <w:t>平台应</w:t>
            </w:r>
            <w:r w:rsidR="00600D36">
              <w:rPr>
                <w:rFonts w:cs="Times New Roman" w:hint="eastAsia"/>
                <w:sz w:val="21"/>
                <w:szCs w:val="21"/>
              </w:rPr>
              <w:t>配</w:t>
            </w:r>
            <w:r w:rsidR="00600D36" w:rsidRPr="00600D36">
              <w:rPr>
                <w:rFonts w:cs="Times New Roman" w:hint="eastAsia"/>
                <w:sz w:val="21"/>
                <w:szCs w:val="21"/>
              </w:rPr>
              <w:t>备</w:t>
            </w:r>
            <w:r w:rsidR="00007888">
              <w:rPr>
                <w:rFonts w:cs="Times New Roman" w:hint="eastAsia"/>
                <w:sz w:val="21"/>
                <w:szCs w:val="21"/>
              </w:rPr>
              <w:t>可靠有效</w:t>
            </w:r>
            <w:r w:rsidR="00600D36" w:rsidRPr="00600D36">
              <w:rPr>
                <w:rFonts w:cs="Times New Roman" w:hint="eastAsia"/>
                <w:sz w:val="21"/>
                <w:szCs w:val="21"/>
              </w:rPr>
              <w:t>的深度学习</w:t>
            </w:r>
            <w:r w:rsidR="00007888">
              <w:rPr>
                <w:rFonts w:cs="Times New Roman" w:hint="eastAsia"/>
                <w:sz w:val="21"/>
                <w:szCs w:val="21"/>
              </w:rPr>
              <w:t>或</w:t>
            </w:r>
            <w:r w:rsidR="00600D36" w:rsidRPr="00600D36">
              <w:rPr>
                <w:rFonts w:cs="Times New Roman" w:hint="eastAsia"/>
                <w:sz w:val="21"/>
                <w:szCs w:val="21"/>
              </w:rPr>
              <w:t>强化学习的人工智能</w:t>
            </w:r>
            <w:r w:rsidR="00121A1F">
              <w:rPr>
                <w:rFonts w:cs="Times New Roman" w:hint="eastAsia"/>
                <w:sz w:val="21"/>
                <w:szCs w:val="21"/>
              </w:rPr>
              <w:t>技术</w:t>
            </w:r>
            <w:r w:rsidR="00600D36" w:rsidRPr="00600D36">
              <w:rPr>
                <w:rFonts w:cs="Times New Roman" w:hint="eastAsia"/>
                <w:sz w:val="21"/>
                <w:szCs w:val="21"/>
              </w:rPr>
              <w:t>核心。</w:t>
            </w:r>
            <w:r w:rsidR="00386F9C">
              <w:rPr>
                <w:rFonts w:cs="Times New Roman" w:hint="eastAsia"/>
                <w:sz w:val="21"/>
                <w:szCs w:val="21"/>
              </w:rPr>
              <w:t>采用</w:t>
            </w:r>
            <w:r w:rsidR="00007888">
              <w:rPr>
                <w:rFonts w:cs="Times New Roman" w:hint="eastAsia"/>
                <w:sz w:val="21"/>
                <w:szCs w:val="21"/>
              </w:rPr>
              <w:t>可信度高</w:t>
            </w:r>
            <w:r w:rsidR="00386F9C">
              <w:rPr>
                <w:rFonts w:cs="Times New Roman" w:hint="eastAsia"/>
                <w:sz w:val="21"/>
                <w:szCs w:val="21"/>
              </w:rPr>
              <w:t>的神经网络算法，</w:t>
            </w:r>
            <w:r w:rsidR="00600D36" w:rsidRPr="00600D36">
              <w:rPr>
                <w:rFonts w:cs="Times New Roman" w:hint="eastAsia"/>
                <w:sz w:val="21"/>
                <w:szCs w:val="21"/>
              </w:rPr>
              <w:t>从知识资源维度和学生维度，建立画像和案</w:t>
            </w:r>
            <w:r w:rsidR="00600D36" w:rsidRPr="00600D36">
              <w:rPr>
                <w:rFonts w:cs="Times New Roman" w:hint="eastAsia"/>
                <w:sz w:val="21"/>
                <w:szCs w:val="21"/>
              </w:rPr>
              <w:lastRenderedPageBreak/>
              <w:t>例索引，进行</w:t>
            </w:r>
            <w:r w:rsidR="00386F9C">
              <w:rPr>
                <w:rFonts w:cs="Times New Roman" w:hint="eastAsia"/>
                <w:sz w:val="21"/>
                <w:szCs w:val="21"/>
              </w:rPr>
              <w:t>数据的动态跟踪、</w:t>
            </w:r>
            <w:r w:rsidR="00600D36" w:rsidRPr="00600D36">
              <w:rPr>
                <w:rFonts w:cs="Times New Roman" w:hint="eastAsia"/>
                <w:sz w:val="21"/>
                <w:szCs w:val="21"/>
              </w:rPr>
              <w:t>分析、诊断、推送。</w:t>
            </w:r>
            <w:r w:rsidR="00BC5FB0" w:rsidRPr="00BC5FB0">
              <w:rPr>
                <w:rFonts w:cs="Times New Roman" w:hint="eastAsia"/>
                <w:sz w:val="21"/>
                <w:szCs w:val="21"/>
              </w:rPr>
              <w:t>根据使用者的情况进行对应和相关资料的整理和推送，并且随着数据的积累和数据规模的扩大，逐步提高跟踪和推送精度和质量。</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A01166" w:rsidP="001C77EB">
            <w:pPr>
              <w:jc w:val="center"/>
              <w:rPr>
                <w:sz w:val="21"/>
                <w:szCs w:val="21"/>
              </w:rPr>
            </w:pPr>
            <w:r>
              <w:rPr>
                <w:rFonts w:hint="eastAsia"/>
                <w:sz w:val="21"/>
                <w:szCs w:val="21"/>
              </w:rPr>
              <w:lastRenderedPageBreak/>
              <w:t>8</w:t>
            </w:r>
            <w:r w:rsidR="001C77EB"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E83F44" w:rsidRDefault="0056187B" w:rsidP="0069639B">
            <w:pPr>
              <w:spacing w:after="120" w:line="276" w:lineRule="auto"/>
              <w:jc w:val="center"/>
              <w:rPr>
                <w:kern w:val="0"/>
                <w:sz w:val="21"/>
                <w:szCs w:val="21"/>
              </w:rPr>
            </w:pPr>
            <w:r>
              <w:rPr>
                <w:rFonts w:cs="Times New Roman" w:hint="eastAsia"/>
                <w:sz w:val="21"/>
                <w:szCs w:val="21"/>
              </w:rPr>
              <w:t>【</w:t>
            </w:r>
            <w:r w:rsidR="0069639B">
              <w:rPr>
                <w:rFonts w:cs="Times New Roman" w:hint="eastAsia"/>
                <w:sz w:val="21"/>
                <w:szCs w:val="21"/>
              </w:rPr>
              <w:t>系统</w:t>
            </w:r>
            <w:r>
              <w:rPr>
                <w:rFonts w:cs="Times New Roman" w:hint="eastAsia"/>
                <w:sz w:val="21"/>
                <w:szCs w:val="21"/>
              </w:rPr>
              <w:t>】</w:t>
            </w:r>
            <w:r w:rsidR="0069639B">
              <w:rPr>
                <w:rFonts w:cs="Times New Roman"/>
                <w:sz w:val="21"/>
                <w:szCs w:val="21"/>
              </w:rPr>
              <w:br/>
            </w:r>
            <w:r w:rsidR="0069639B">
              <w:rPr>
                <w:rFonts w:cs="Times New Roman" w:hint="eastAsia"/>
                <w:sz w:val="21"/>
                <w:szCs w:val="21"/>
              </w:rPr>
              <w:t>安全策略</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69639B" w:rsidP="00A86085">
            <w:pPr>
              <w:spacing w:after="120" w:line="276" w:lineRule="auto"/>
              <w:rPr>
                <w:kern w:val="0"/>
                <w:sz w:val="21"/>
                <w:szCs w:val="21"/>
              </w:rPr>
            </w:pPr>
            <w:r w:rsidRPr="0069639B">
              <w:rPr>
                <w:rFonts w:cs="Times New Roman" w:hint="eastAsia"/>
                <w:sz w:val="21"/>
                <w:szCs w:val="21"/>
              </w:rPr>
              <w:t>平台应采用多维度</w:t>
            </w:r>
            <w:r w:rsidR="00BC5FB0">
              <w:rPr>
                <w:rFonts w:cs="Times New Roman" w:hint="eastAsia"/>
                <w:sz w:val="21"/>
                <w:szCs w:val="21"/>
              </w:rPr>
              <w:t>的</w:t>
            </w:r>
            <w:r w:rsidRPr="0069639B">
              <w:rPr>
                <w:rFonts w:cs="Times New Roman" w:hint="eastAsia"/>
                <w:sz w:val="21"/>
                <w:szCs w:val="21"/>
              </w:rPr>
              <w:t>安全访问机制，保障平台的系统安全、通讯安全和数据存储安全。同时有较强的抵抗攻击能力。</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A01166" w:rsidP="001C77EB">
            <w:pPr>
              <w:jc w:val="center"/>
              <w:rPr>
                <w:sz w:val="21"/>
                <w:szCs w:val="21"/>
              </w:rPr>
            </w:pPr>
            <w:r>
              <w:rPr>
                <w:rFonts w:hint="eastAsia"/>
                <w:sz w:val="21"/>
                <w:szCs w:val="21"/>
              </w:rPr>
              <w:t>9</w:t>
            </w:r>
            <w:r w:rsidR="001C77EB"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69639B" w:rsidRDefault="0056187B" w:rsidP="0069639B">
            <w:pPr>
              <w:spacing w:after="120" w:line="276" w:lineRule="auto"/>
              <w:jc w:val="center"/>
              <w:rPr>
                <w:rFonts w:cs="Times New Roman"/>
                <w:sz w:val="21"/>
                <w:szCs w:val="21"/>
              </w:rPr>
            </w:pPr>
            <w:r>
              <w:rPr>
                <w:rFonts w:cs="Times New Roman" w:hint="eastAsia"/>
                <w:sz w:val="21"/>
                <w:szCs w:val="21"/>
              </w:rPr>
              <w:t>【</w:t>
            </w:r>
            <w:r w:rsidR="0069639B">
              <w:rPr>
                <w:rFonts w:cs="Times New Roman" w:hint="eastAsia"/>
                <w:sz w:val="21"/>
                <w:szCs w:val="21"/>
              </w:rPr>
              <w:t>系统</w:t>
            </w:r>
            <w:r>
              <w:rPr>
                <w:rFonts w:cs="Times New Roman" w:hint="eastAsia"/>
                <w:sz w:val="21"/>
                <w:szCs w:val="21"/>
              </w:rPr>
              <w:t>】</w:t>
            </w:r>
            <w:r w:rsidR="0069639B">
              <w:rPr>
                <w:rFonts w:cs="Times New Roman"/>
                <w:sz w:val="21"/>
                <w:szCs w:val="21"/>
              </w:rPr>
              <w:br/>
            </w:r>
            <w:r w:rsidR="0069639B">
              <w:rPr>
                <w:rFonts w:cs="Times New Roman" w:hint="eastAsia"/>
                <w:sz w:val="21"/>
                <w:szCs w:val="21"/>
              </w:rPr>
              <w:t>API体系</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BC5FB0" w:rsidP="00A86085">
            <w:pPr>
              <w:spacing w:after="120" w:line="276" w:lineRule="auto"/>
              <w:rPr>
                <w:kern w:val="0"/>
                <w:sz w:val="21"/>
                <w:szCs w:val="21"/>
              </w:rPr>
            </w:pPr>
            <w:r w:rsidRPr="00BC5FB0">
              <w:rPr>
                <w:rFonts w:cs="Times New Roman" w:hint="eastAsia"/>
                <w:sz w:val="21"/>
                <w:szCs w:val="21"/>
              </w:rPr>
              <w:t>平台应具有完善的数据输入输出通讯协议标准，以及完善的应用编程接口，可提供多种数据来源的数据导入归档功能，同时可以对第三方系统提供标准的数据接口，以适应院内后期需求。</w:t>
            </w:r>
          </w:p>
        </w:tc>
      </w:tr>
      <w:tr w:rsidR="0056187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56187B" w:rsidRPr="001C77EB" w:rsidRDefault="00A01166" w:rsidP="001C77EB">
            <w:pPr>
              <w:jc w:val="center"/>
              <w:rPr>
                <w:sz w:val="21"/>
                <w:szCs w:val="21"/>
              </w:rPr>
            </w:pPr>
            <w:r>
              <w:rPr>
                <w:sz w:val="21"/>
                <w:szCs w:val="21"/>
              </w:rPr>
              <w:t>1</w:t>
            </w:r>
            <w:r>
              <w:rPr>
                <w:rFonts w:hint="eastAsia"/>
                <w:sz w:val="21"/>
                <w:szCs w:val="21"/>
              </w:rPr>
              <w:t>0</w:t>
            </w:r>
            <w:r w:rsidR="001C77EB"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56187B" w:rsidRPr="0069639B" w:rsidRDefault="0056187B" w:rsidP="0069639B">
            <w:pPr>
              <w:spacing w:after="120" w:line="276" w:lineRule="auto"/>
              <w:jc w:val="center"/>
              <w:rPr>
                <w:rFonts w:cs="Times New Roman"/>
                <w:sz w:val="21"/>
                <w:szCs w:val="21"/>
              </w:rPr>
            </w:pPr>
            <w:r>
              <w:rPr>
                <w:rFonts w:cs="Times New Roman" w:hint="eastAsia"/>
                <w:sz w:val="21"/>
                <w:szCs w:val="21"/>
              </w:rPr>
              <w:t>【</w:t>
            </w:r>
            <w:r w:rsidR="0069639B">
              <w:rPr>
                <w:rFonts w:cs="Times New Roman" w:hint="eastAsia"/>
                <w:sz w:val="21"/>
                <w:szCs w:val="21"/>
              </w:rPr>
              <w:t>系统</w:t>
            </w:r>
            <w:r>
              <w:rPr>
                <w:rFonts w:cs="Times New Roman" w:hint="eastAsia"/>
                <w:sz w:val="21"/>
                <w:szCs w:val="21"/>
              </w:rPr>
              <w:t>】</w:t>
            </w:r>
            <w:r w:rsidR="0069639B">
              <w:rPr>
                <w:rFonts w:cs="Times New Roman"/>
                <w:sz w:val="21"/>
                <w:szCs w:val="21"/>
              </w:rPr>
              <w:br/>
            </w:r>
            <w:r w:rsidR="0069639B">
              <w:rPr>
                <w:rFonts w:cs="Times New Roman" w:hint="eastAsia"/>
                <w:sz w:val="21"/>
                <w:szCs w:val="21"/>
              </w:rPr>
              <w:t>模块化</w:t>
            </w:r>
            <w:r w:rsidR="00F02A64">
              <w:rPr>
                <w:rFonts w:cs="Times New Roman" w:hint="eastAsia"/>
                <w:sz w:val="21"/>
                <w:szCs w:val="21"/>
              </w:rPr>
              <w:t>可配置</w:t>
            </w:r>
          </w:p>
        </w:tc>
        <w:tc>
          <w:tcPr>
            <w:tcW w:w="6804" w:type="dxa"/>
            <w:tcBorders>
              <w:top w:val="single" w:sz="4" w:space="0" w:color="auto"/>
              <w:left w:val="single" w:sz="4" w:space="0" w:color="auto"/>
              <w:bottom w:val="single" w:sz="4" w:space="0" w:color="auto"/>
              <w:right w:val="single" w:sz="4" w:space="0" w:color="auto"/>
            </w:tcBorders>
            <w:vAlign w:val="center"/>
          </w:tcPr>
          <w:p w:rsidR="0056187B" w:rsidRPr="002C7B38" w:rsidRDefault="00F02A64" w:rsidP="00A86085">
            <w:pPr>
              <w:spacing w:after="120" w:line="276" w:lineRule="auto"/>
              <w:rPr>
                <w:kern w:val="0"/>
                <w:sz w:val="21"/>
                <w:szCs w:val="21"/>
              </w:rPr>
            </w:pPr>
            <w:r w:rsidRPr="00F02A64">
              <w:rPr>
                <w:rFonts w:cs="Times New Roman" w:hint="eastAsia"/>
                <w:sz w:val="21"/>
                <w:szCs w:val="21"/>
              </w:rPr>
              <w:t>平台应采用模块化可配置平台系统服务，实现平台组件轻便化和独立化，可配置，可增减，可替换，根据实际的教学需求、考试需求、学生管理需求、医学研究需求等，进行方便快捷的组合和配置，同时在得到其他系统应用接口或数据授权的情况下，与其他系统进行关联和数据交换。</w:t>
            </w:r>
          </w:p>
        </w:tc>
      </w:tr>
      <w:tr w:rsidR="00BC5FB0"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BC5FB0" w:rsidRPr="001C77EB" w:rsidRDefault="001C77EB" w:rsidP="001C77EB">
            <w:pPr>
              <w:jc w:val="center"/>
              <w:rPr>
                <w:sz w:val="21"/>
                <w:szCs w:val="21"/>
              </w:rPr>
            </w:pPr>
            <w:r w:rsidRPr="001C77EB">
              <w:rPr>
                <w:rFonts w:hint="eastAsia"/>
                <w:sz w:val="21"/>
                <w:szCs w:val="21"/>
              </w:rPr>
              <w:t>1</w:t>
            </w:r>
            <w:r w:rsidR="00A01166">
              <w:rPr>
                <w:rFonts w:hint="eastAsia"/>
                <w:sz w:val="21"/>
                <w:szCs w:val="21"/>
              </w:rPr>
              <w:t>1</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BC5FB0" w:rsidRDefault="00BC5FB0" w:rsidP="0069639B">
            <w:pPr>
              <w:spacing w:after="120" w:line="276" w:lineRule="auto"/>
              <w:jc w:val="center"/>
              <w:rPr>
                <w:rFonts w:cs="Times New Roman"/>
                <w:sz w:val="21"/>
                <w:szCs w:val="21"/>
              </w:rPr>
            </w:pPr>
            <w:r>
              <w:rPr>
                <w:rFonts w:cs="Times New Roman" w:hint="eastAsia"/>
                <w:sz w:val="21"/>
                <w:szCs w:val="21"/>
              </w:rPr>
              <w:t>【视图】</w:t>
            </w:r>
            <w:r>
              <w:rPr>
                <w:rFonts w:cs="Times New Roman"/>
                <w:sz w:val="21"/>
                <w:szCs w:val="21"/>
              </w:rPr>
              <w:br/>
            </w:r>
            <w:r>
              <w:rPr>
                <w:rFonts w:cs="Times New Roman" w:hint="eastAsia"/>
                <w:sz w:val="21"/>
                <w:szCs w:val="21"/>
              </w:rPr>
              <w:t>响应式设计</w:t>
            </w:r>
          </w:p>
        </w:tc>
        <w:tc>
          <w:tcPr>
            <w:tcW w:w="6804" w:type="dxa"/>
            <w:tcBorders>
              <w:top w:val="single" w:sz="4" w:space="0" w:color="auto"/>
              <w:left w:val="single" w:sz="4" w:space="0" w:color="auto"/>
              <w:bottom w:val="single" w:sz="4" w:space="0" w:color="auto"/>
              <w:right w:val="single" w:sz="4" w:space="0" w:color="auto"/>
            </w:tcBorders>
            <w:vAlign w:val="center"/>
          </w:tcPr>
          <w:p w:rsidR="00BC5FB0" w:rsidRPr="0069639B" w:rsidRDefault="00BC5FB0" w:rsidP="00A86085">
            <w:pPr>
              <w:spacing w:after="120" w:line="276" w:lineRule="auto"/>
              <w:rPr>
                <w:rFonts w:cs="Times New Roman"/>
                <w:sz w:val="21"/>
                <w:szCs w:val="21"/>
              </w:rPr>
            </w:pPr>
            <w:r w:rsidRPr="00BC5FB0">
              <w:rPr>
                <w:rFonts w:cs="Times New Roman" w:hint="eastAsia"/>
                <w:sz w:val="21"/>
                <w:szCs w:val="21"/>
              </w:rPr>
              <w:t>平台界面应符合响应式页面设计，页面结构、界面要求美观、简洁，体现出先进性、易用性和规范性。同时包含丰富的图文和图表元素，可以对平台的资料和数据进行充分展示。</w:t>
            </w:r>
          </w:p>
        </w:tc>
      </w:tr>
      <w:tr w:rsidR="00F02A64"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F02A64" w:rsidRPr="001C77EB" w:rsidRDefault="001C77EB" w:rsidP="001C77EB">
            <w:pPr>
              <w:jc w:val="center"/>
              <w:rPr>
                <w:sz w:val="21"/>
                <w:szCs w:val="21"/>
              </w:rPr>
            </w:pPr>
            <w:r w:rsidRPr="001C77EB">
              <w:rPr>
                <w:rFonts w:hint="eastAsia"/>
                <w:sz w:val="21"/>
                <w:szCs w:val="21"/>
              </w:rPr>
              <w:t>1</w:t>
            </w:r>
            <w:r w:rsidR="00A01166">
              <w:rPr>
                <w:rFonts w:hint="eastAsia"/>
                <w:sz w:val="21"/>
                <w:szCs w:val="21"/>
              </w:rPr>
              <w:t>2</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02A64" w:rsidRDefault="00F02A64" w:rsidP="0069639B">
            <w:pPr>
              <w:spacing w:after="120" w:line="276" w:lineRule="auto"/>
              <w:jc w:val="center"/>
              <w:rPr>
                <w:rFonts w:cs="Times New Roman"/>
                <w:sz w:val="21"/>
                <w:szCs w:val="21"/>
              </w:rPr>
            </w:pPr>
            <w:r>
              <w:rPr>
                <w:rFonts w:cs="Times New Roman" w:hint="eastAsia"/>
                <w:sz w:val="21"/>
                <w:szCs w:val="21"/>
              </w:rPr>
              <w:t>【视图】</w:t>
            </w:r>
          </w:p>
          <w:p w:rsidR="00F02A64" w:rsidRDefault="00F02A64" w:rsidP="0069639B">
            <w:pPr>
              <w:spacing w:after="120" w:line="276" w:lineRule="auto"/>
              <w:jc w:val="center"/>
              <w:rPr>
                <w:rFonts w:cs="Times New Roman"/>
                <w:sz w:val="21"/>
                <w:szCs w:val="21"/>
              </w:rPr>
            </w:pPr>
            <w:r>
              <w:rPr>
                <w:rFonts w:cs="Times New Roman" w:hint="eastAsia"/>
                <w:sz w:val="21"/>
                <w:szCs w:val="21"/>
              </w:rPr>
              <w:t>数据可视化</w:t>
            </w:r>
          </w:p>
        </w:tc>
        <w:tc>
          <w:tcPr>
            <w:tcW w:w="6804" w:type="dxa"/>
            <w:tcBorders>
              <w:top w:val="single" w:sz="4" w:space="0" w:color="auto"/>
              <w:left w:val="single" w:sz="4" w:space="0" w:color="auto"/>
              <w:bottom w:val="single" w:sz="4" w:space="0" w:color="auto"/>
              <w:right w:val="single" w:sz="4" w:space="0" w:color="auto"/>
            </w:tcBorders>
            <w:vAlign w:val="center"/>
          </w:tcPr>
          <w:p w:rsidR="00F02A64" w:rsidRPr="00BC5FB0" w:rsidRDefault="00F02A64" w:rsidP="00A86085">
            <w:pPr>
              <w:spacing w:after="120" w:line="276" w:lineRule="auto"/>
              <w:rPr>
                <w:rFonts w:cs="Times New Roman"/>
                <w:sz w:val="21"/>
                <w:szCs w:val="21"/>
              </w:rPr>
            </w:pPr>
            <w:r w:rsidRPr="00F02A64">
              <w:rPr>
                <w:rFonts w:cs="Times New Roman" w:hint="eastAsia"/>
                <w:sz w:val="21"/>
                <w:szCs w:val="21"/>
              </w:rPr>
              <w:t>平台应配备基于</w:t>
            </w:r>
            <w:r>
              <w:rPr>
                <w:rFonts w:cs="Times New Roman" w:hint="eastAsia"/>
                <w:sz w:val="21"/>
                <w:szCs w:val="21"/>
              </w:rPr>
              <w:t>数据可视化</w:t>
            </w:r>
            <w:r w:rsidRPr="00F02A64">
              <w:rPr>
                <w:rFonts w:cs="Times New Roman" w:hint="eastAsia"/>
                <w:sz w:val="21"/>
                <w:szCs w:val="21"/>
              </w:rPr>
              <w:t>的</w:t>
            </w:r>
            <w:r w:rsidRPr="00F02A64">
              <w:rPr>
                <w:rFonts w:cs="Times New Roman"/>
                <w:sz w:val="21"/>
                <w:szCs w:val="21"/>
              </w:rPr>
              <w:t>BI支持系统，结合数据采集、调配、计算分析和展现过程，为用户制定个性化的信息体系和仪表盘体系。</w:t>
            </w:r>
          </w:p>
        </w:tc>
      </w:tr>
      <w:tr w:rsidR="0069639B" w:rsidRPr="00E83F44" w:rsidTr="00B453CC">
        <w:trPr>
          <w:trHeight w:val="147"/>
        </w:trPr>
        <w:tc>
          <w:tcPr>
            <w:tcW w:w="710" w:type="dxa"/>
            <w:tcBorders>
              <w:top w:val="single" w:sz="4" w:space="0" w:color="auto"/>
              <w:left w:val="single" w:sz="4" w:space="0" w:color="auto"/>
              <w:bottom w:val="single" w:sz="4" w:space="0" w:color="auto"/>
              <w:right w:val="single" w:sz="4" w:space="0" w:color="auto"/>
            </w:tcBorders>
            <w:vAlign w:val="center"/>
          </w:tcPr>
          <w:p w:rsidR="0069639B" w:rsidRPr="001C77EB" w:rsidRDefault="001C77EB" w:rsidP="001C77EB">
            <w:pPr>
              <w:jc w:val="center"/>
              <w:rPr>
                <w:sz w:val="21"/>
                <w:szCs w:val="21"/>
              </w:rPr>
            </w:pPr>
            <w:r w:rsidRPr="001C77EB">
              <w:rPr>
                <w:rFonts w:hint="eastAsia"/>
                <w:sz w:val="21"/>
                <w:szCs w:val="21"/>
              </w:rPr>
              <w:t>1</w:t>
            </w:r>
            <w:r w:rsidR="00A01166">
              <w:rPr>
                <w:rFonts w:hint="eastAsia"/>
                <w:sz w:val="21"/>
                <w:szCs w:val="21"/>
              </w:rPr>
              <w:t>3</w:t>
            </w:r>
            <w:r w:rsidRPr="001C77EB">
              <w:rPr>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69639B" w:rsidRDefault="0069639B" w:rsidP="00A86085">
            <w:pPr>
              <w:spacing w:after="120" w:line="276" w:lineRule="auto"/>
              <w:jc w:val="center"/>
              <w:rPr>
                <w:rFonts w:cs="Times New Roman"/>
                <w:sz w:val="21"/>
                <w:szCs w:val="21"/>
              </w:rPr>
            </w:pPr>
            <w:r>
              <w:rPr>
                <w:rFonts w:cs="Times New Roman" w:hint="eastAsia"/>
                <w:sz w:val="21"/>
                <w:szCs w:val="21"/>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69639B" w:rsidRDefault="0069639B" w:rsidP="00A86085">
            <w:pPr>
              <w:spacing w:after="120" w:line="276" w:lineRule="auto"/>
              <w:rPr>
                <w:rFonts w:cs="Times New Roman"/>
                <w:sz w:val="21"/>
                <w:szCs w:val="21"/>
              </w:rPr>
            </w:pPr>
            <w:r>
              <w:rPr>
                <w:rFonts w:cs="Times New Roman" w:hint="eastAsia"/>
                <w:sz w:val="21"/>
                <w:szCs w:val="21"/>
              </w:rPr>
              <w:t xml:space="preserve">* </w:t>
            </w:r>
            <w:r w:rsidRPr="0069639B">
              <w:rPr>
                <w:rFonts w:cs="Times New Roman" w:hint="eastAsia"/>
                <w:sz w:val="21"/>
                <w:szCs w:val="21"/>
              </w:rPr>
              <w:t>平台应当支持校内师生约</w:t>
            </w:r>
            <w:r w:rsidRPr="0069639B">
              <w:rPr>
                <w:rFonts w:cs="Times New Roman"/>
                <w:sz w:val="21"/>
                <w:szCs w:val="21"/>
              </w:rPr>
              <w:t>20000人同时使用。除升级、遭受意外攻击或硬件故障以外，平台应保持7×24小时不间断服务。</w:t>
            </w:r>
          </w:p>
        </w:tc>
      </w:tr>
    </w:tbl>
    <w:p w:rsidR="006E62A6" w:rsidRPr="00B472DA" w:rsidRDefault="00F873C1" w:rsidP="00B472DA">
      <w:pPr>
        <w:rPr>
          <w:rFonts w:ascii="黑体" w:eastAsia="黑体"/>
          <w:sz w:val="28"/>
          <w:szCs w:val="28"/>
        </w:rPr>
      </w:pPr>
      <w:r>
        <w:rPr>
          <w:rFonts w:ascii="黑体" w:eastAsia="黑体" w:hint="eastAsia"/>
          <w:sz w:val="28"/>
          <w:szCs w:val="28"/>
        </w:rPr>
        <w:t>四、</w:t>
      </w:r>
      <w:r w:rsidR="006E62A6" w:rsidRPr="00E83F44">
        <w:rPr>
          <w:rFonts w:ascii="黑体" w:eastAsia="黑体" w:hint="eastAsia"/>
          <w:sz w:val="28"/>
          <w:szCs w:val="28"/>
        </w:rPr>
        <w:t>硬件参数</w:t>
      </w:r>
    </w:p>
    <w:tbl>
      <w:tblPr>
        <w:tblStyle w:val="a4"/>
        <w:tblW w:w="5406" w:type="pct"/>
        <w:tblInd w:w="-176" w:type="dxa"/>
        <w:tblLook w:val="04A0"/>
      </w:tblPr>
      <w:tblGrid>
        <w:gridCol w:w="710"/>
        <w:gridCol w:w="1699"/>
        <w:gridCol w:w="6805"/>
      </w:tblGrid>
      <w:tr w:rsidR="00F873C1" w:rsidRPr="00E83F44" w:rsidTr="00B453CC">
        <w:tc>
          <w:tcPr>
            <w:tcW w:w="385" w:type="pct"/>
          </w:tcPr>
          <w:p w:rsidR="00F873C1" w:rsidRPr="00E83F44" w:rsidRDefault="00F873C1" w:rsidP="00067680">
            <w:pPr>
              <w:jc w:val="center"/>
              <w:rPr>
                <w:b/>
                <w:bCs/>
                <w:sz w:val="21"/>
                <w:szCs w:val="21"/>
                <w:lang w:bidi="ne-NP"/>
              </w:rPr>
            </w:pPr>
            <w:r>
              <w:rPr>
                <w:rFonts w:hint="eastAsia"/>
                <w:b/>
                <w:bCs/>
                <w:sz w:val="21"/>
                <w:szCs w:val="21"/>
                <w:lang w:bidi="ne-NP"/>
              </w:rPr>
              <w:t>序号</w:t>
            </w:r>
          </w:p>
        </w:tc>
        <w:tc>
          <w:tcPr>
            <w:tcW w:w="922" w:type="pct"/>
          </w:tcPr>
          <w:p w:rsidR="00F873C1" w:rsidRPr="00E83F44" w:rsidRDefault="00EB4DDA" w:rsidP="00067680">
            <w:pPr>
              <w:jc w:val="center"/>
              <w:rPr>
                <w:b/>
                <w:bCs/>
                <w:sz w:val="21"/>
                <w:szCs w:val="21"/>
                <w:lang w:bidi="ne-NP"/>
              </w:rPr>
            </w:pPr>
            <w:r>
              <w:rPr>
                <w:rFonts w:hint="eastAsia"/>
                <w:b/>
                <w:bCs/>
                <w:sz w:val="21"/>
                <w:szCs w:val="21"/>
                <w:lang w:bidi="ne-NP"/>
              </w:rPr>
              <w:t>硬件名称</w:t>
            </w:r>
          </w:p>
        </w:tc>
        <w:tc>
          <w:tcPr>
            <w:tcW w:w="3693" w:type="pct"/>
          </w:tcPr>
          <w:p w:rsidR="00F873C1" w:rsidRPr="00E83F44" w:rsidRDefault="00F873C1" w:rsidP="00067680">
            <w:pPr>
              <w:jc w:val="center"/>
              <w:rPr>
                <w:b/>
                <w:bCs/>
                <w:sz w:val="21"/>
                <w:szCs w:val="21"/>
                <w:lang w:bidi="ne-NP"/>
              </w:rPr>
            </w:pPr>
            <w:r>
              <w:rPr>
                <w:rFonts w:hint="eastAsia"/>
                <w:b/>
                <w:bCs/>
                <w:sz w:val="21"/>
                <w:szCs w:val="21"/>
                <w:lang w:bidi="ne-NP"/>
              </w:rPr>
              <w:t>具体要求</w:t>
            </w:r>
          </w:p>
        </w:tc>
      </w:tr>
      <w:tr w:rsidR="00F873C1" w:rsidRPr="00E83F44" w:rsidTr="00B453CC">
        <w:trPr>
          <w:trHeight w:val="274"/>
        </w:trPr>
        <w:tc>
          <w:tcPr>
            <w:tcW w:w="385" w:type="pct"/>
            <w:vAlign w:val="center"/>
          </w:tcPr>
          <w:p w:rsidR="00F873C1" w:rsidRPr="000D5230" w:rsidRDefault="00EB4DDA" w:rsidP="00EB4DDA">
            <w:pPr>
              <w:jc w:val="center"/>
              <w:rPr>
                <w:rFonts w:ascii="Times New Roman" w:hAnsi="Times New Roman" w:cs="Times New Roman"/>
                <w:sz w:val="21"/>
                <w:szCs w:val="21"/>
                <w:lang w:bidi="ne-NP"/>
              </w:rPr>
            </w:pPr>
            <w:r>
              <w:rPr>
                <w:rFonts w:ascii="Times New Roman" w:hAnsi="Times New Roman" w:cs="Times New Roman" w:hint="eastAsia"/>
                <w:sz w:val="21"/>
                <w:szCs w:val="21"/>
                <w:lang w:bidi="ne-NP"/>
              </w:rPr>
              <w:t>1</w:t>
            </w:r>
            <w:r w:rsidR="001C77EB">
              <w:rPr>
                <w:rFonts w:ascii="Times New Roman" w:hAnsi="Times New Roman" w:cs="Times New Roman" w:hint="eastAsia"/>
                <w:sz w:val="21"/>
                <w:szCs w:val="21"/>
                <w:lang w:bidi="ne-NP"/>
              </w:rPr>
              <w:t>.</w:t>
            </w:r>
          </w:p>
        </w:tc>
        <w:tc>
          <w:tcPr>
            <w:tcW w:w="922" w:type="pct"/>
            <w:vAlign w:val="center"/>
          </w:tcPr>
          <w:p w:rsidR="00F873C1" w:rsidRPr="000D5230" w:rsidRDefault="00EB4114" w:rsidP="00067680">
            <w:pPr>
              <w:jc w:val="center"/>
              <w:rPr>
                <w:rFonts w:ascii="Times New Roman" w:hAnsi="Times New Roman" w:cs="Times New Roman"/>
                <w:sz w:val="21"/>
                <w:szCs w:val="21"/>
                <w:lang w:bidi="ne-NP"/>
              </w:rPr>
            </w:pPr>
            <w:r>
              <w:rPr>
                <w:rFonts w:ascii="Times New Roman" w:hAnsi="Times New Roman" w:cs="Times New Roman" w:hint="eastAsia"/>
                <w:sz w:val="21"/>
                <w:szCs w:val="21"/>
                <w:lang w:bidi="ne-NP"/>
              </w:rPr>
              <w:t>服务器</w:t>
            </w:r>
          </w:p>
        </w:tc>
        <w:tc>
          <w:tcPr>
            <w:tcW w:w="3693" w:type="pct"/>
            <w:vAlign w:val="center"/>
          </w:tcPr>
          <w:p w:rsidR="00143F88" w:rsidRDefault="00143F88" w:rsidP="00143F88">
            <w:pPr>
              <w:widowControl w:val="0"/>
              <w:spacing w:line="276" w:lineRule="auto"/>
              <w:rPr>
                <w:rFonts w:cs="Times New Roman"/>
                <w:sz w:val="21"/>
                <w:szCs w:val="21"/>
              </w:rPr>
            </w:pPr>
            <w:r>
              <w:rPr>
                <w:rFonts w:cs="Times New Roman" w:hint="eastAsia"/>
                <w:sz w:val="21"/>
                <w:szCs w:val="21"/>
              </w:rPr>
              <w:t>需要能支撑软件平台的容器集群系统、数据仓库系统、高速缓存系统以及网关等：</w:t>
            </w:r>
          </w:p>
          <w:p w:rsidR="00143F88" w:rsidRPr="00E3231D" w:rsidRDefault="00143F88" w:rsidP="00143F88">
            <w:pPr>
              <w:widowControl w:val="0"/>
              <w:spacing w:line="276" w:lineRule="auto"/>
              <w:rPr>
                <w:rFonts w:cs="Times New Roman"/>
                <w:sz w:val="21"/>
                <w:szCs w:val="21"/>
              </w:rPr>
            </w:pPr>
            <w:r w:rsidRPr="00E3231D">
              <w:rPr>
                <w:rFonts w:cs="Times New Roman" w:hint="eastAsia"/>
                <w:sz w:val="21"/>
                <w:szCs w:val="21"/>
              </w:rPr>
              <w:t>CPU</w:t>
            </w:r>
            <w:r w:rsidRPr="00E3231D">
              <w:rPr>
                <w:rFonts w:cs="Times New Roman"/>
                <w:sz w:val="21"/>
                <w:szCs w:val="21"/>
              </w:rPr>
              <w:t>至少16线程</w:t>
            </w:r>
            <w:r w:rsidRPr="00E3231D">
              <w:rPr>
                <w:rFonts w:cs="Times New Roman" w:hint="eastAsia"/>
                <w:sz w:val="21"/>
                <w:szCs w:val="21"/>
              </w:rPr>
              <w:t>，</w:t>
            </w:r>
            <w:proofErr w:type="gramStart"/>
            <w:r w:rsidRPr="00E3231D">
              <w:rPr>
                <w:rFonts w:cs="Times New Roman" w:hint="eastAsia"/>
                <w:sz w:val="21"/>
                <w:szCs w:val="21"/>
              </w:rPr>
              <w:t>且</w:t>
            </w:r>
            <w:r w:rsidR="000E2F90">
              <w:rPr>
                <w:rFonts w:cs="Times New Roman" w:hint="eastAsia"/>
                <w:sz w:val="21"/>
                <w:szCs w:val="21"/>
              </w:rPr>
              <w:t>双路</w:t>
            </w:r>
            <w:proofErr w:type="gramEnd"/>
            <w:r w:rsidR="000E2F90">
              <w:rPr>
                <w:rFonts w:cs="Times New Roman" w:hint="eastAsia"/>
                <w:sz w:val="21"/>
                <w:szCs w:val="21"/>
              </w:rPr>
              <w:t>Xeon Gold5118以上</w:t>
            </w:r>
            <w:r w:rsidRPr="00E3231D">
              <w:rPr>
                <w:rFonts w:cs="Times New Roman" w:hint="eastAsia"/>
                <w:sz w:val="21"/>
                <w:szCs w:val="21"/>
              </w:rPr>
              <w:t>；</w:t>
            </w:r>
          </w:p>
          <w:p w:rsidR="00143F88" w:rsidRPr="00E3231D" w:rsidRDefault="00143F88" w:rsidP="00143F88">
            <w:pPr>
              <w:widowControl w:val="0"/>
              <w:spacing w:line="276" w:lineRule="auto"/>
              <w:rPr>
                <w:rFonts w:cs="Times New Roman"/>
                <w:sz w:val="21"/>
                <w:szCs w:val="21"/>
              </w:rPr>
            </w:pPr>
            <w:r w:rsidRPr="00E3231D">
              <w:rPr>
                <w:rFonts w:cs="Times New Roman"/>
                <w:sz w:val="21"/>
                <w:szCs w:val="21"/>
              </w:rPr>
              <w:t>内存容量不低于</w:t>
            </w:r>
            <w:r w:rsidR="000E2F90">
              <w:rPr>
                <w:rFonts w:cs="Times New Roman" w:hint="eastAsia"/>
                <w:sz w:val="21"/>
                <w:szCs w:val="21"/>
              </w:rPr>
              <w:t>32</w:t>
            </w:r>
            <w:r w:rsidRPr="00E3231D">
              <w:rPr>
                <w:rFonts w:cs="Times New Roman"/>
                <w:sz w:val="21"/>
                <w:szCs w:val="21"/>
              </w:rPr>
              <w:t>GB</w:t>
            </w:r>
            <w:r w:rsidRPr="00E3231D">
              <w:rPr>
                <w:rFonts w:cs="Times New Roman" w:hint="eastAsia"/>
                <w:sz w:val="21"/>
                <w:szCs w:val="21"/>
              </w:rPr>
              <w:t>，且</w:t>
            </w:r>
            <w:r w:rsidRPr="00E3231D">
              <w:rPr>
                <w:rFonts w:cs="Times New Roman"/>
                <w:sz w:val="21"/>
                <w:szCs w:val="21"/>
              </w:rPr>
              <w:t>带有</w:t>
            </w:r>
            <w:r w:rsidRPr="00E3231D">
              <w:rPr>
                <w:rFonts w:cs="Times New Roman" w:hint="eastAsia"/>
                <w:sz w:val="21"/>
                <w:szCs w:val="21"/>
              </w:rPr>
              <w:t>ECC</w:t>
            </w:r>
            <w:r w:rsidRPr="00E3231D">
              <w:rPr>
                <w:rFonts w:cs="Times New Roman"/>
                <w:sz w:val="21"/>
                <w:szCs w:val="21"/>
              </w:rPr>
              <w:t>纠错</w:t>
            </w:r>
            <w:r w:rsidRPr="00E3231D">
              <w:rPr>
                <w:rFonts w:cs="Times New Roman" w:hint="eastAsia"/>
                <w:sz w:val="21"/>
                <w:szCs w:val="21"/>
              </w:rPr>
              <w:t>；</w:t>
            </w:r>
          </w:p>
          <w:p w:rsidR="00143F88" w:rsidRPr="00E3231D" w:rsidRDefault="00143F88" w:rsidP="00143F88">
            <w:pPr>
              <w:widowControl w:val="0"/>
              <w:spacing w:line="276" w:lineRule="auto"/>
              <w:rPr>
                <w:rFonts w:cs="Times New Roman"/>
                <w:sz w:val="21"/>
                <w:szCs w:val="21"/>
              </w:rPr>
            </w:pPr>
            <w:r w:rsidRPr="00E3231D">
              <w:rPr>
                <w:rFonts w:cs="Times New Roman"/>
                <w:sz w:val="21"/>
                <w:szCs w:val="21"/>
              </w:rPr>
              <w:t>存储设备容量不小于10TB</w:t>
            </w:r>
            <w:r w:rsidRPr="00E3231D">
              <w:rPr>
                <w:rFonts w:cs="Times New Roman" w:hint="eastAsia"/>
                <w:sz w:val="21"/>
                <w:szCs w:val="21"/>
              </w:rPr>
              <w:t>，当</w:t>
            </w:r>
            <w:r w:rsidRPr="00E3231D">
              <w:rPr>
                <w:rFonts w:cs="Times New Roman"/>
                <w:sz w:val="21"/>
                <w:szCs w:val="21"/>
              </w:rPr>
              <w:t>使用raid阵列系统保证数据</w:t>
            </w:r>
            <w:r w:rsidRPr="00E3231D">
              <w:rPr>
                <w:rFonts w:cs="Times New Roman" w:hint="eastAsia"/>
                <w:sz w:val="21"/>
                <w:szCs w:val="21"/>
              </w:rPr>
              <w:t>安全性和</w:t>
            </w:r>
            <w:r w:rsidRPr="00E3231D">
              <w:rPr>
                <w:rFonts w:cs="Times New Roman"/>
                <w:sz w:val="21"/>
                <w:szCs w:val="21"/>
              </w:rPr>
              <w:t>完整性</w:t>
            </w:r>
            <w:r w:rsidRPr="00E3231D">
              <w:rPr>
                <w:rFonts w:cs="Times New Roman" w:hint="eastAsia"/>
                <w:sz w:val="21"/>
                <w:szCs w:val="21"/>
              </w:rPr>
              <w:t>；</w:t>
            </w:r>
          </w:p>
          <w:p w:rsidR="00D22C60" w:rsidRPr="000D5230" w:rsidRDefault="000E2F90" w:rsidP="000E2F90">
            <w:pPr>
              <w:rPr>
                <w:rFonts w:ascii="Times New Roman" w:hAnsi="Times New Roman" w:cs="Times New Roman"/>
                <w:sz w:val="21"/>
                <w:szCs w:val="21"/>
                <w:lang w:bidi="ne-NP"/>
              </w:rPr>
            </w:pPr>
            <w:r>
              <w:rPr>
                <w:rFonts w:cs="Times New Roman" w:hint="eastAsia"/>
                <w:sz w:val="21"/>
                <w:szCs w:val="21"/>
              </w:rPr>
              <w:t>1000/10000M自</w:t>
            </w:r>
            <w:proofErr w:type="gramStart"/>
            <w:r>
              <w:rPr>
                <w:rFonts w:cs="Times New Roman" w:hint="eastAsia"/>
                <w:sz w:val="21"/>
                <w:szCs w:val="21"/>
              </w:rPr>
              <w:t>适应电口网卡</w:t>
            </w:r>
            <w:proofErr w:type="gramEnd"/>
            <w:r w:rsidR="00143F88" w:rsidRPr="00E3231D">
              <w:rPr>
                <w:rFonts w:cs="Times New Roman"/>
                <w:sz w:val="21"/>
                <w:szCs w:val="21"/>
              </w:rPr>
              <w:t>,</w:t>
            </w:r>
            <w:r w:rsidR="00143F88" w:rsidRPr="00E3231D">
              <w:rPr>
                <w:rFonts w:cs="Times New Roman" w:hint="eastAsia"/>
                <w:sz w:val="21"/>
                <w:szCs w:val="21"/>
              </w:rPr>
              <w:t>支持</w:t>
            </w:r>
            <w:r w:rsidR="00143F88" w:rsidRPr="00E3231D">
              <w:rPr>
                <w:rFonts w:cs="Times New Roman"/>
                <w:sz w:val="21"/>
                <w:szCs w:val="21"/>
              </w:rPr>
              <w:t>双冗余</w:t>
            </w:r>
            <w:r>
              <w:rPr>
                <w:rFonts w:ascii="Times New Roman" w:hAnsi="Times New Roman" w:cs="Times New Roman" w:hint="eastAsia"/>
                <w:sz w:val="21"/>
                <w:szCs w:val="21"/>
                <w:lang w:bidi="ne-NP"/>
              </w:rPr>
              <w:t>电源。</w:t>
            </w:r>
          </w:p>
        </w:tc>
      </w:tr>
    </w:tbl>
    <w:p w:rsidR="006E62A6" w:rsidRPr="00EB4DDA" w:rsidRDefault="006E62A6"/>
    <w:sectPr w:rsidR="006E62A6" w:rsidRPr="00EB4DDA" w:rsidSect="009F08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979" w:rsidRDefault="00C11979" w:rsidP="002178AA">
      <w:r>
        <w:separator/>
      </w:r>
    </w:p>
  </w:endnote>
  <w:endnote w:type="continuationSeparator" w:id="0">
    <w:p w:rsidR="00C11979" w:rsidRDefault="00C11979" w:rsidP="002178AA">
      <w:r>
        <w:continuationSeparator/>
      </w:r>
    </w:p>
  </w:endnote>
</w:endnotes>
</file>

<file path=word/fontTable.xml><?xml version="1.0" encoding="utf-8"?>
<w:fonts xmlns:r="http://schemas.openxmlformats.org/officeDocument/2006/relationships" xmlns:w="http://schemas.openxmlformats.org/wordprocessingml/2006/main">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979" w:rsidRDefault="00C11979" w:rsidP="002178AA">
      <w:r>
        <w:separator/>
      </w:r>
    </w:p>
  </w:footnote>
  <w:footnote w:type="continuationSeparator" w:id="0">
    <w:p w:rsidR="00C11979" w:rsidRDefault="00C11979" w:rsidP="00217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722BD2"/>
    <w:multiLevelType w:val="hybridMultilevel"/>
    <w:tmpl w:val="ACF81F96"/>
    <w:lvl w:ilvl="0" w:tplc="09DED0AA">
      <w:numFmt w:val="bullet"/>
      <w:lvlText w:val="※"/>
      <w:lvlJc w:val="left"/>
      <w:pPr>
        <w:ind w:left="360" w:hanging="360"/>
      </w:pPr>
      <w:rPr>
        <w:rFonts w:ascii="隶书" w:eastAsia="隶书"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1338DC"/>
    <w:multiLevelType w:val="hybridMultilevel"/>
    <w:tmpl w:val="FBAEE606"/>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6145EC"/>
    <w:multiLevelType w:val="hybridMultilevel"/>
    <w:tmpl w:val="3A288678"/>
    <w:lvl w:ilvl="0" w:tplc="0AC22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C17A48"/>
    <w:multiLevelType w:val="hybridMultilevel"/>
    <w:tmpl w:val="9DD6CC94"/>
    <w:lvl w:ilvl="0" w:tplc="A9A6AEF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2046C3"/>
    <w:multiLevelType w:val="hybridMultilevel"/>
    <w:tmpl w:val="E44A747C"/>
    <w:lvl w:ilvl="0" w:tplc="781A006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CA0524"/>
    <w:multiLevelType w:val="hybridMultilevel"/>
    <w:tmpl w:val="4DA645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DE58FD"/>
    <w:multiLevelType w:val="hybridMultilevel"/>
    <w:tmpl w:val="D12652C2"/>
    <w:lvl w:ilvl="0" w:tplc="4DFC3CE6">
      <w:start w:val="1"/>
      <w:numFmt w:val="decimal"/>
      <w:pStyle w:val="a"/>
      <w:lvlText w:val="%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9C46F6"/>
    <w:multiLevelType w:val="hybridMultilevel"/>
    <w:tmpl w:val="2A14A3F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54E219DA"/>
    <w:multiLevelType w:val="hybridMultilevel"/>
    <w:tmpl w:val="EC5ADE22"/>
    <w:lvl w:ilvl="0" w:tplc="9E64E3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1B4C1E"/>
    <w:multiLevelType w:val="hybridMultilevel"/>
    <w:tmpl w:val="B94406B4"/>
    <w:lvl w:ilvl="0" w:tplc="781A0066">
      <w:start w:val="1"/>
      <w:numFmt w:val="decimal"/>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9D73CF"/>
    <w:multiLevelType w:val="hybridMultilevel"/>
    <w:tmpl w:val="A79222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8C18E2"/>
    <w:multiLevelType w:val="hybridMultilevel"/>
    <w:tmpl w:val="A1DE4C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9"/>
  </w:num>
  <w:num w:numId="4">
    <w:abstractNumId w:val="10"/>
  </w:num>
  <w:num w:numId="5">
    <w:abstractNumId w:val="2"/>
  </w:num>
  <w:num w:numId="6">
    <w:abstractNumId w:val="5"/>
  </w:num>
  <w:num w:numId="7">
    <w:abstractNumId w:val="4"/>
  </w:num>
  <w:num w:numId="8">
    <w:abstractNumId w:val="1"/>
  </w:num>
  <w:num w:numId="9">
    <w:abstractNumId w:val="3"/>
  </w:num>
  <w:num w:numId="10">
    <w:abstractNumId w:val="0"/>
  </w:num>
  <w:num w:numId="11">
    <w:abstractNumId w:val="7"/>
  </w:num>
  <w:num w:numId="12">
    <w:abstractNumId w:val="6"/>
  </w:num>
  <w:num w:numId="13">
    <w:abstractNumId w:val="7"/>
    <w:lvlOverride w:ilvl="0">
      <w:startOverride w:val="1"/>
    </w:lvlOverride>
  </w:num>
  <w:num w:numId="14">
    <w:abstractNumId w:val="7"/>
    <w:lvlOverride w:ilvl="0">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698"/>
    <w:rsid w:val="00000C12"/>
    <w:rsid w:val="00002AFA"/>
    <w:rsid w:val="000058BF"/>
    <w:rsid w:val="0000690D"/>
    <w:rsid w:val="00006B66"/>
    <w:rsid w:val="00006DA4"/>
    <w:rsid w:val="00007888"/>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711A"/>
    <w:rsid w:val="000A1262"/>
    <w:rsid w:val="000A18F3"/>
    <w:rsid w:val="000A58E7"/>
    <w:rsid w:val="000A6BD9"/>
    <w:rsid w:val="000B054C"/>
    <w:rsid w:val="000B11FF"/>
    <w:rsid w:val="000B2074"/>
    <w:rsid w:val="000B35DA"/>
    <w:rsid w:val="000B367C"/>
    <w:rsid w:val="000B51B8"/>
    <w:rsid w:val="000B7450"/>
    <w:rsid w:val="000C0F5D"/>
    <w:rsid w:val="000C245A"/>
    <w:rsid w:val="000C3541"/>
    <w:rsid w:val="000C386D"/>
    <w:rsid w:val="000C4139"/>
    <w:rsid w:val="000D0071"/>
    <w:rsid w:val="000D5230"/>
    <w:rsid w:val="000D58C4"/>
    <w:rsid w:val="000D597C"/>
    <w:rsid w:val="000D656E"/>
    <w:rsid w:val="000D754F"/>
    <w:rsid w:val="000E1F8C"/>
    <w:rsid w:val="000E2F90"/>
    <w:rsid w:val="000E4061"/>
    <w:rsid w:val="000E6B6A"/>
    <w:rsid w:val="000E6CFD"/>
    <w:rsid w:val="000F0717"/>
    <w:rsid w:val="000F1427"/>
    <w:rsid w:val="000F2723"/>
    <w:rsid w:val="000F4B65"/>
    <w:rsid w:val="000F4ECD"/>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86C"/>
    <w:rsid w:val="00111C6E"/>
    <w:rsid w:val="0011277B"/>
    <w:rsid w:val="00112818"/>
    <w:rsid w:val="00114E19"/>
    <w:rsid w:val="001153FB"/>
    <w:rsid w:val="0011750A"/>
    <w:rsid w:val="00117812"/>
    <w:rsid w:val="0012024A"/>
    <w:rsid w:val="0012062C"/>
    <w:rsid w:val="001215B4"/>
    <w:rsid w:val="00121951"/>
    <w:rsid w:val="00121A1F"/>
    <w:rsid w:val="001236E5"/>
    <w:rsid w:val="0012625E"/>
    <w:rsid w:val="0013132F"/>
    <w:rsid w:val="00131A55"/>
    <w:rsid w:val="00132985"/>
    <w:rsid w:val="00132D8D"/>
    <w:rsid w:val="001340A7"/>
    <w:rsid w:val="00136165"/>
    <w:rsid w:val="001365EA"/>
    <w:rsid w:val="00136CD1"/>
    <w:rsid w:val="0013743C"/>
    <w:rsid w:val="001400A1"/>
    <w:rsid w:val="001415B7"/>
    <w:rsid w:val="00143F88"/>
    <w:rsid w:val="001460BA"/>
    <w:rsid w:val="00147836"/>
    <w:rsid w:val="00147A12"/>
    <w:rsid w:val="00147E6D"/>
    <w:rsid w:val="001535C6"/>
    <w:rsid w:val="00153684"/>
    <w:rsid w:val="00156650"/>
    <w:rsid w:val="0015693F"/>
    <w:rsid w:val="00157153"/>
    <w:rsid w:val="00163504"/>
    <w:rsid w:val="0016553B"/>
    <w:rsid w:val="00166546"/>
    <w:rsid w:val="001673A7"/>
    <w:rsid w:val="00171618"/>
    <w:rsid w:val="00171946"/>
    <w:rsid w:val="001777BC"/>
    <w:rsid w:val="00177858"/>
    <w:rsid w:val="00180725"/>
    <w:rsid w:val="001812CB"/>
    <w:rsid w:val="00183198"/>
    <w:rsid w:val="00184002"/>
    <w:rsid w:val="00184D2D"/>
    <w:rsid w:val="00185141"/>
    <w:rsid w:val="001909CC"/>
    <w:rsid w:val="00190DDC"/>
    <w:rsid w:val="00194D86"/>
    <w:rsid w:val="001951D8"/>
    <w:rsid w:val="00196AC8"/>
    <w:rsid w:val="00196BF2"/>
    <w:rsid w:val="001979FC"/>
    <w:rsid w:val="001A129E"/>
    <w:rsid w:val="001A3A3D"/>
    <w:rsid w:val="001A3A78"/>
    <w:rsid w:val="001A43C2"/>
    <w:rsid w:val="001A49D7"/>
    <w:rsid w:val="001A519C"/>
    <w:rsid w:val="001A7E7B"/>
    <w:rsid w:val="001A7FDB"/>
    <w:rsid w:val="001B178D"/>
    <w:rsid w:val="001B3340"/>
    <w:rsid w:val="001B3F35"/>
    <w:rsid w:val="001B5F75"/>
    <w:rsid w:val="001B7203"/>
    <w:rsid w:val="001C024D"/>
    <w:rsid w:val="001C327A"/>
    <w:rsid w:val="001C328B"/>
    <w:rsid w:val="001C5029"/>
    <w:rsid w:val="001C6014"/>
    <w:rsid w:val="001C7354"/>
    <w:rsid w:val="001C760E"/>
    <w:rsid w:val="001C76A7"/>
    <w:rsid w:val="001C77EB"/>
    <w:rsid w:val="001C7FEE"/>
    <w:rsid w:val="001D0698"/>
    <w:rsid w:val="001D1053"/>
    <w:rsid w:val="001D4D16"/>
    <w:rsid w:val="001E27C6"/>
    <w:rsid w:val="001E4DB4"/>
    <w:rsid w:val="001E7815"/>
    <w:rsid w:val="001E7A71"/>
    <w:rsid w:val="001F1A2F"/>
    <w:rsid w:val="001F286B"/>
    <w:rsid w:val="001F2B31"/>
    <w:rsid w:val="001F3F5D"/>
    <w:rsid w:val="001F5674"/>
    <w:rsid w:val="00201140"/>
    <w:rsid w:val="00203D7E"/>
    <w:rsid w:val="00205D91"/>
    <w:rsid w:val="00210A0C"/>
    <w:rsid w:val="00210AB5"/>
    <w:rsid w:val="00210ADD"/>
    <w:rsid w:val="00210F94"/>
    <w:rsid w:val="002127E6"/>
    <w:rsid w:val="00212A72"/>
    <w:rsid w:val="002151B1"/>
    <w:rsid w:val="00216C66"/>
    <w:rsid w:val="0021783F"/>
    <w:rsid w:val="002178AA"/>
    <w:rsid w:val="002229ED"/>
    <w:rsid w:val="00222BA1"/>
    <w:rsid w:val="00222CCE"/>
    <w:rsid w:val="002232F2"/>
    <w:rsid w:val="002239A8"/>
    <w:rsid w:val="0022408E"/>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AAC"/>
    <w:rsid w:val="00236550"/>
    <w:rsid w:val="00237168"/>
    <w:rsid w:val="002376C5"/>
    <w:rsid w:val="00237C11"/>
    <w:rsid w:val="002418F3"/>
    <w:rsid w:val="00242368"/>
    <w:rsid w:val="0024262E"/>
    <w:rsid w:val="00243618"/>
    <w:rsid w:val="00244E3A"/>
    <w:rsid w:val="002519BD"/>
    <w:rsid w:val="00255703"/>
    <w:rsid w:val="00256458"/>
    <w:rsid w:val="00256472"/>
    <w:rsid w:val="00261962"/>
    <w:rsid w:val="00263C44"/>
    <w:rsid w:val="00266F52"/>
    <w:rsid w:val="00270004"/>
    <w:rsid w:val="00272321"/>
    <w:rsid w:val="00273828"/>
    <w:rsid w:val="00275986"/>
    <w:rsid w:val="00276340"/>
    <w:rsid w:val="00276E2C"/>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1DA"/>
    <w:rsid w:val="002C2570"/>
    <w:rsid w:val="002C27F0"/>
    <w:rsid w:val="002C3798"/>
    <w:rsid w:val="002C56A7"/>
    <w:rsid w:val="002C7B38"/>
    <w:rsid w:val="002D03CB"/>
    <w:rsid w:val="002D17B5"/>
    <w:rsid w:val="002D1A8F"/>
    <w:rsid w:val="002D36B8"/>
    <w:rsid w:val="002D4A89"/>
    <w:rsid w:val="002D55B6"/>
    <w:rsid w:val="002D565D"/>
    <w:rsid w:val="002D5B20"/>
    <w:rsid w:val="002D7B1D"/>
    <w:rsid w:val="002E07B1"/>
    <w:rsid w:val="002E18F2"/>
    <w:rsid w:val="002E21CA"/>
    <w:rsid w:val="002E3DC6"/>
    <w:rsid w:val="002E6441"/>
    <w:rsid w:val="002E6C3C"/>
    <w:rsid w:val="002E6C90"/>
    <w:rsid w:val="002E7155"/>
    <w:rsid w:val="002F1133"/>
    <w:rsid w:val="002F1620"/>
    <w:rsid w:val="002F1F9C"/>
    <w:rsid w:val="002F3DF5"/>
    <w:rsid w:val="002F4693"/>
    <w:rsid w:val="0030030C"/>
    <w:rsid w:val="003029F2"/>
    <w:rsid w:val="003047C4"/>
    <w:rsid w:val="0031032B"/>
    <w:rsid w:val="00311B47"/>
    <w:rsid w:val="00312E9A"/>
    <w:rsid w:val="003135FE"/>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6054"/>
    <w:rsid w:val="003568DC"/>
    <w:rsid w:val="00357333"/>
    <w:rsid w:val="00362465"/>
    <w:rsid w:val="0036310B"/>
    <w:rsid w:val="00363C14"/>
    <w:rsid w:val="00363E70"/>
    <w:rsid w:val="00364BEF"/>
    <w:rsid w:val="0036506D"/>
    <w:rsid w:val="00366D8A"/>
    <w:rsid w:val="003678DB"/>
    <w:rsid w:val="00367E5D"/>
    <w:rsid w:val="00372507"/>
    <w:rsid w:val="00372C86"/>
    <w:rsid w:val="003750DC"/>
    <w:rsid w:val="00375909"/>
    <w:rsid w:val="00376F5E"/>
    <w:rsid w:val="003770BC"/>
    <w:rsid w:val="00380E4C"/>
    <w:rsid w:val="00386B55"/>
    <w:rsid w:val="00386F9C"/>
    <w:rsid w:val="00387B05"/>
    <w:rsid w:val="00390509"/>
    <w:rsid w:val="00390D7A"/>
    <w:rsid w:val="00392831"/>
    <w:rsid w:val="00394526"/>
    <w:rsid w:val="0039566F"/>
    <w:rsid w:val="00395A8D"/>
    <w:rsid w:val="003A03CD"/>
    <w:rsid w:val="003A0416"/>
    <w:rsid w:val="003A0ABD"/>
    <w:rsid w:val="003A1AF1"/>
    <w:rsid w:val="003A1F75"/>
    <w:rsid w:val="003A2A4C"/>
    <w:rsid w:val="003A3C08"/>
    <w:rsid w:val="003A6C55"/>
    <w:rsid w:val="003B0078"/>
    <w:rsid w:val="003B206F"/>
    <w:rsid w:val="003B27FC"/>
    <w:rsid w:val="003B2B02"/>
    <w:rsid w:val="003B481C"/>
    <w:rsid w:val="003B62E5"/>
    <w:rsid w:val="003B6CC6"/>
    <w:rsid w:val="003C0883"/>
    <w:rsid w:val="003C4A31"/>
    <w:rsid w:val="003C4B65"/>
    <w:rsid w:val="003C73BC"/>
    <w:rsid w:val="003C7EE8"/>
    <w:rsid w:val="003D01E0"/>
    <w:rsid w:val="003D41E0"/>
    <w:rsid w:val="003D4431"/>
    <w:rsid w:val="003D57DA"/>
    <w:rsid w:val="003D6251"/>
    <w:rsid w:val="003D7C4F"/>
    <w:rsid w:val="003E066E"/>
    <w:rsid w:val="003E120C"/>
    <w:rsid w:val="003E135F"/>
    <w:rsid w:val="003E325C"/>
    <w:rsid w:val="003E357E"/>
    <w:rsid w:val="003E3685"/>
    <w:rsid w:val="003E6097"/>
    <w:rsid w:val="003E7902"/>
    <w:rsid w:val="003F5F52"/>
    <w:rsid w:val="003F68F1"/>
    <w:rsid w:val="00400DA0"/>
    <w:rsid w:val="00401314"/>
    <w:rsid w:val="00401DAF"/>
    <w:rsid w:val="00404432"/>
    <w:rsid w:val="00404936"/>
    <w:rsid w:val="00404E41"/>
    <w:rsid w:val="00405635"/>
    <w:rsid w:val="00405A10"/>
    <w:rsid w:val="004065F0"/>
    <w:rsid w:val="004067E4"/>
    <w:rsid w:val="004078C0"/>
    <w:rsid w:val="00410E21"/>
    <w:rsid w:val="0041103D"/>
    <w:rsid w:val="004115C8"/>
    <w:rsid w:val="0041363B"/>
    <w:rsid w:val="004136D1"/>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FDB"/>
    <w:rsid w:val="00451600"/>
    <w:rsid w:val="0045186B"/>
    <w:rsid w:val="0045331B"/>
    <w:rsid w:val="00454591"/>
    <w:rsid w:val="0045477E"/>
    <w:rsid w:val="0045656F"/>
    <w:rsid w:val="00456EE4"/>
    <w:rsid w:val="00457375"/>
    <w:rsid w:val="00457D91"/>
    <w:rsid w:val="00460235"/>
    <w:rsid w:val="00460711"/>
    <w:rsid w:val="00463CE0"/>
    <w:rsid w:val="00463FBF"/>
    <w:rsid w:val="00471139"/>
    <w:rsid w:val="00472E2B"/>
    <w:rsid w:val="0047329E"/>
    <w:rsid w:val="00475AB5"/>
    <w:rsid w:val="00475B5B"/>
    <w:rsid w:val="00477010"/>
    <w:rsid w:val="004774B7"/>
    <w:rsid w:val="00477905"/>
    <w:rsid w:val="00481C39"/>
    <w:rsid w:val="00482431"/>
    <w:rsid w:val="00483EDE"/>
    <w:rsid w:val="00485860"/>
    <w:rsid w:val="00490595"/>
    <w:rsid w:val="00490EF5"/>
    <w:rsid w:val="00495CF7"/>
    <w:rsid w:val="00497821"/>
    <w:rsid w:val="004A0082"/>
    <w:rsid w:val="004A0D53"/>
    <w:rsid w:val="004A11F5"/>
    <w:rsid w:val="004A6C56"/>
    <w:rsid w:val="004B37AF"/>
    <w:rsid w:val="004B387C"/>
    <w:rsid w:val="004B45BD"/>
    <w:rsid w:val="004B503C"/>
    <w:rsid w:val="004B6435"/>
    <w:rsid w:val="004B785B"/>
    <w:rsid w:val="004C0FE9"/>
    <w:rsid w:val="004C27CD"/>
    <w:rsid w:val="004C77C3"/>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11D2"/>
    <w:rsid w:val="00532616"/>
    <w:rsid w:val="00533301"/>
    <w:rsid w:val="00533963"/>
    <w:rsid w:val="00535331"/>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7B9"/>
    <w:rsid w:val="005529B0"/>
    <w:rsid w:val="005531CE"/>
    <w:rsid w:val="005551FF"/>
    <w:rsid w:val="00556EA7"/>
    <w:rsid w:val="0056187B"/>
    <w:rsid w:val="00562CE3"/>
    <w:rsid w:val="00562E90"/>
    <w:rsid w:val="00562EED"/>
    <w:rsid w:val="005660B3"/>
    <w:rsid w:val="005673B4"/>
    <w:rsid w:val="005710AF"/>
    <w:rsid w:val="005746B0"/>
    <w:rsid w:val="0057586C"/>
    <w:rsid w:val="005760D2"/>
    <w:rsid w:val="005801CF"/>
    <w:rsid w:val="0058513E"/>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912"/>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4B47"/>
    <w:rsid w:val="005F573A"/>
    <w:rsid w:val="005F6D9D"/>
    <w:rsid w:val="005F6E86"/>
    <w:rsid w:val="00600D36"/>
    <w:rsid w:val="00602620"/>
    <w:rsid w:val="00602691"/>
    <w:rsid w:val="00603ABC"/>
    <w:rsid w:val="006046FC"/>
    <w:rsid w:val="00607852"/>
    <w:rsid w:val="00610002"/>
    <w:rsid w:val="00611B33"/>
    <w:rsid w:val="00613B7C"/>
    <w:rsid w:val="006148CB"/>
    <w:rsid w:val="006155D0"/>
    <w:rsid w:val="006215A4"/>
    <w:rsid w:val="00621781"/>
    <w:rsid w:val="00622381"/>
    <w:rsid w:val="0062246B"/>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5319"/>
    <w:rsid w:val="00655D63"/>
    <w:rsid w:val="006569B9"/>
    <w:rsid w:val="0065740B"/>
    <w:rsid w:val="006576D6"/>
    <w:rsid w:val="00660E15"/>
    <w:rsid w:val="00663B95"/>
    <w:rsid w:val="00663CC0"/>
    <w:rsid w:val="00663DF0"/>
    <w:rsid w:val="00665652"/>
    <w:rsid w:val="00665DD3"/>
    <w:rsid w:val="0066609A"/>
    <w:rsid w:val="00667A40"/>
    <w:rsid w:val="0067109C"/>
    <w:rsid w:val="0067116C"/>
    <w:rsid w:val="006713C9"/>
    <w:rsid w:val="00671939"/>
    <w:rsid w:val="006737BB"/>
    <w:rsid w:val="00674989"/>
    <w:rsid w:val="00677C8B"/>
    <w:rsid w:val="00680FCA"/>
    <w:rsid w:val="00681090"/>
    <w:rsid w:val="00681CA6"/>
    <w:rsid w:val="00682217"/>
    <w:rsid w:val="0068463E"/>
    <w:rsid w:val="00686232"/>
    <w:rsid w:val="0068633E"/>
    <w:rsid w:val="006873D8"/>
    <w:rsid w:val="0069048A"/>
    <w:rsid w:val="00692726"/>
    <w:rsid w:val="006932F3"/>
    <w:rsid w:val="00693F32"/>
    <w:rsid w:val="00694399"/>
    <w:rsid w:val="00695868"/>
    <w:rsid w:val="0069639B"/>
    <w:rsid w:val="006A0EBA"/>
    <w:rsid w:val="006A1601"/>
    <w:rsid w:val="006A2021"/>
    <w:rsid w:val="006A6040"/>
    <w:rsid w:val="006B01BB"/>
    <w:rsid w:val="006B05AD"/>
    <w:rsid w:val="006B194E"/>
    <w:rsid w:val="006B3090"/>
    <w:rsid w:val="006B5814"/>
    <w:rsid w:val="006C0B2E"/>
    <w:rsid w:val="006C0D6A"/>
    <w:rsid w:val="006C1824"/>
    <w:rsid w:val="006C1E45"/>
    <w:rsid w:val="006C34DA"/>
    <w:rsid w:val="006C5F5B"/>
    <w:rsid w:val="006C7D44"/>
    <w:rsid w:val="006D0C39"/>
    <w:rsid w:val="006D3CD7"/>
    <w:rsid w:val="006D5223"/>
    <w:rsid w:val="006D5756"/>
    <w:rsid w:val="006E0DF9"/>
    <w:rsid w:val="006E1AC2"/>
    <w:rsid w:val="006E3226"/>
    <w:rsid w:val="006E5742"/>
    <w:rsid w:val="006E583C"/>
    <w:rsid w:val="006E62A6"/>
    <w:rsid w:val="006F0CEC"/>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27ED"/>
    <w:rsid w:val="00746DC8"/>
    <w:rsid w:val="00750B40"/>
    <w:rsid w:val="007519AD"/>
    <w:rsid w:val="00751ABB"/>
    <w:rsid w:val="00751FEA"/>
    <w:rsid w:val="00752CB1"/>
    <w:rsid w:val="0075350F"/>
    <w:rsid w:val="00756CA4"/>
    <w:rsid w:val="00757FA2"/>
    <w:rsid w:val="00760D33"/>
    <w:rsid w:val="00761994"/>
    <w:rsid w:val="00763B2D"/>
    <w:rsid w:val="00763E1C"/>
    <w:rsid w:val="00764106"/>
    <w:rsid w:val="00764529"/>
    <w:rsid w:val="00765316"/>
    <w:rsid w:val="00765A01"/>
    <w:rsid w:val="00770558"/>
    <w:rsid w:val="00771BE4"/>
    <w:rsid w:val="007723A9"/>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C0924"/>
    <w:rsid w:val="007C48FB"/>
    <w:rsid w:val="007C7609"/>
    <w:rsid w:val="007D04BA"/>
    <w:rsid w:val="007D1AB4"/>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800793"/>
    <w:rsid w:val="00801966"/>
    <w:rsid w:val="008024A1"/>
    <w:rsid w:val="0080324C"/>
    <w:rsid w:val="00810F19"/>
    <w:rsid w:val="00815088"/>
    <w:rsid w:val="0081697D"/>
    <w:rsid w:val="00817FAE"/>
    <w:rsid w:val="00820489"/>
    <w:rsid w:val="0082117A"/>
    <w:rsid w:val="008226C5"/>
    <w:rsid w:val="00823700"/>
    <w:rsid w:val="00823864"/>
    <w:rsid w:val="00823C16"/>
    <w:rsid w:val="008248AD"/>
    <w:rsid w:val="0082497C"/>
    <w:rsid w:val="00825EB9"/>
    <w:rsid w:val="008271CE"/>
    <w:rsid w:val="00827F50"/>
    <w:rsid w:val="00830129"/>
    <w:rsid w:val="00831944"/>
    <w:rsid w:val="00833E71"/>
    <w:rsid w:val="00842749"/>
    <w:rsid w:val="00844673"/>
    <w:rsid w:val="00845662"/>
    <w:rsid w:val="00845E14"/>
    <w:rsid w:val="0084716C"/>
    <w:rsid w:val="0084799A"/>
    <w:rsid w:val="008513C1"/>
    <w:rsid w:val="00852B0F"/>
    <w:rsid w:val="00852B91"/>
    <w:rsid w:val="0085415E"/>
    <w:rsid w:val="008546AA"/>
    <w:rsid w:val="00854A1D"/>
    <w:rsid w:val="00855D3A"/>
    <w:rsid w:val="00856EE6"/>
    <w:rsid w:val="00861731"/>
    <w:rsid w:val="0086177F"/>
    <w:rsid w:val="00861A2B"/>
    <w:rsid w:val="00863D12"/>
    <w:rsid w:val="00865A0F"/>
    <w:rsid w:val="00866B86"/>
    <w:rsid w:val="0087312D"/>
    <w:rsid w:val="008752C3"/>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0806"/>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ED5"/>
    <w:rsid w:val="008D0C0F"/>
    <w:rsid w:val="008D1C57"/>
    <w:rsid w:val="008D2790"/>
    <w:rsid w:val="008D396D"/>
    <w:rsid w:val="008D42FF"/>
    <w:rsid w:val="008D4D63"/>
    <w:rsid w:val="008D52BD"/>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41BF"/>
    <w:rsid w:val="00904BD8"/>
    <w:rsid w:val="009104F1"/>
    <w:rsid w:val="009143FB"/>
    <w:rsid w:val="0091500F"/>
    <w:rsid w:val="00916569"/>
    <w:rsid w:val="009175A5"/>
    <w:rsid w:val="00920385"/>
    <w:rsid w:val="009207DF"/>
    <w:rsid w:val="0092107B"/>
    <w:rsid w:val="00922063"/>
    <w:rsid w:val="00922207"/>
    <w:rsid w:val="009246FC"/>
    <w:rsid w:val="009263F7"/>
    <w:rsid w:val="00927CB0"/>
    <w:rsid w:val="00931384"/>
    <w:rsid w:val="009313AC"/>
    <w:rsid w:val="009315C6"/>
    <w:rsid w:val="00931625"/>
    <w:rsid w:val="0093171A"/>
    <w:rsid w:val="00932DDC"/>
    <w:rsid w:val="00934304"/>
    <w:rsid w:val="00934CA9"/>
    <w:rsid w:val="00935A2A"/>
    <w:rsid w:val="009372AC"/>
    <w:rsid w:val="00937D96"/>
    <w:rsid w:val="0094039C"/>
    <w:rsid w:val="00942AAB"/>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2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182E"/>
    <w:rsid w:val="009C5701"/>
    <w:rsid w:val="009D1FFE"/>
    <w:rsid w:val="009D2316"/>
    <w:rsid w:val="009D2A4C"/>
    <w:rsid w:val="009D364B"/>
    <w:rsid w:val="009D6C85"/>
    <w:rsid w:val="009E08E9"/>
    <w:rsid w:val="009E2060"/>
    <w:rsid w:val="009E3F65"/>
    <w:rsid w:val="009F08A5"/>
    <w:rsid w:val="009F2A8C"/>
    <w:rsid w:val="009F404E"/>
    <w:rsid w:val="009F4633"/>
    <w:rsid w:val="009F4AE7"/>
    <w:rsid w:val="009F7AD5"/>
    <w:rsid w:val="00A01166"/>
    <w:rsid w:val="00A01D16"/>
    <w:rsid w:val="00A0213E"/>
    <w:rsid w:val="00A0274B"/>
    <w:rsid w:val="00A038AC"/>
    <w:rsid w:val="00A043A0"/>
    <w:rsid w:val="00A04788"/>
    <w:rsid w:val="00A04845"/>
    <w:rsid w:val="00A052EC"/>
    <w:rsid w:val="00A06DC4"/>
    <w:rsid w:val="00A077FB"/>
    <w:rsid w:val="00A07EBD"/>
    <w:rsid w:val="00A1098A"/>
    <w:rsid w:val="00A10B7D"/>
    <w:rsid w:val="00A11D93"/>
    <w:rsid w:val="00A12254"/>
    <w:rsid w:val="00A134C4"/>
    <w:rsid w:val="00A13FA5"/>
    <w:rsid w:val="00A14194"/>
    <w:rsid w:val="00A148EF"/>
    <w:rsid w:val="00A14D78"/>
    <w:rsid w:val="00A15A11"/>
    <w:rsid w:val="00A15A75"/>
    <w:rsid w:val="00A164A8"/>
    <w:rsid w:val="00A2001B"/>
    <w:rsid w:val="00A20E7F"/>
    <w:rsid w:val="00A21F75"/>
    <w:rsid w:val="00A227BD"/>
    <w:rsid w:val="00A23317"/>
    <w:rsid w:val="00A237CE"/>
    <w:rsid w:val="00A24BB5"/>
    <w:rsid w:val="00A25087"/>
    <w:rsid w:val="00A2525F"/>
    <w:rsid w:val="00A279F2"/>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2EA2"/>
    <w:rsid w:val="00A547C2"/>
    <w:rsid w:val="00A55119"/>
    <w:rsid w:val="00A570CE"/>
    <w:rsid w:val="00A61467"/>
    <w:rsid w:val="00A62A92"/>
    <w:rsid w:val="00A651B2"/>
    <w:rsid w:val="00A65F56"/>
    <w:rsid w:val="00A71969"/>
    <w:rsid w:val="00A72685"/>
    <w:rsid w:val="00A729F0"/>
    <w:rsid w:val="00A72F18"/>
    <w:rsid w:val="00A765F7"/>
    <w:rsid w:val="00A823B3"/>
    <w:rsid w:val="00A83889"/>
    <w:rsid w:val="00A853B1"/>
    <w:rsid w:val="00A86085"/>
    <w:rsid w:val="00A868AF"/>
    <w:rsid w:val="00A87E47"/>
    <w:rsid w:val="00A90944"/>
    <w:rsid w:val="00A91583"/>
    <w:rsid w:val="00A915D2"/>
    <w:rsid w:val="00A91C80"/>
    <w:rsid w:val="00A91FC6"/>
    <w:rsid w:val="00A92CAB"/>
    <w:rsid w:val="00A955B9"/>
    <w:rsid w:val="00A95B3E"/>
    <w:rsid w:val="00A95E58"/>
    <w:rsid w:val="00A96356"/>
    <w:rsid w:val="00A96501"/>
    <w:rsid w:val="00A9729E"/>
    <w:rsid w:val="00AA06B4"/>
    <w:rsid w:val="00AA1B9F"/>
    <w:rsid w:val="00AA6CD8"/>
    <w:rsid w:val="00AB0D34"/>
    <w:rsid w:val="00AB2B88"/>
    <w:rsid w:val="00AB3C7D"/>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5FA5"/>
    <w:rsid w:val="00AE14FB"/>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ADF"/>
    <w:rsid w:val="00B04F4C"/>
    <w:rsid w:val="00B072F4"/>
    <w:rsid w:val="00B0747D"/>
    <w:rsid w:val="00B10798"/>
    <w:rsid w:val="00B113DF"/>
    <w:rsid w:val="00B11460"/>
    <w:rsid w:val="00B12D71"/>
    <w:rsid w:val="00B16E45"/>
    <w:rsid w:val="00B17B9D"/>
    <w:rsid w:val="00B2098F"/>
    <w:rsid w:val="00B2105F"/>
    <w:rsid w:val="00B21459"/>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405C1"/>
    <w:rsid w:val="00B41A80"/>
    <w:rsid w:val="00B42E20"/>
    <w:rsid w:val="00B43B2B"/>
    <w:rsid w:val="00B4433B"/>
    <w:rsid w:val="00B444A6"/>
    <w:rsid w:val="00B453CC"/>
    <w:rsid w:val="00B45EF6"/>
    <w:rsid w:val="00B46E6C"/>
    <w:rsid w:val="00B472DA"/>
    <w:rsid w:val="00B52D5F"/>
    <w:rsid w:val="00B55BFE"/>
    <w:rsid w:val="00B563CE"/>
    <w:rsid w:val="00B57C07"/>
    <w:rsid w:val="00B60694"/>
    <w:rsid w:val="00B61CD0"/>
    <w:rsid w:val="00B61E4F"/>
    <w:rsid w:val="00B64E8E"/>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7BF"/>
    <w:rsid w:val="00BA4C87"/>
    <w:rsid w:val="00BA5757"/>
    <w:rsid w:val="00BA7867"/>
    <w:rsid w:val="00BB2269"/>
    <w:rsid w:val="00BB32E6"/>
    <w:rsid w:val="00BB5693"/>
    <w:rsid w:val="00BC04F3"/>
    <w:rsid w:val="00BC215E"/>
    <w:rsid w:val="00BC26CB"/>
    <w:rsid w:val="00BC3597"/>
    <w:rsid w:val="00BC4803"/>
    <w:rsid w:val="00BC53BF"/>
    <w:rsid w:val="00BC5FB0"/>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C00412"/>
    <w:rsid w:val="00C00823"/>
    <w:rsid w:val="00C00C3C"/>
    <w:rsid w:val="00C02950"/>
    <w:rsid w:val="00C030A6"/>
    <w:rsid w:val="00C05305"/>
    <w:rsid w:val="00C05FE8"/>
    <w:rsid w:val="00C10F71"/>
    <w:rsid w:val="00C11395"/>
    <w:rsid w:val="00C11979"/>
    <w:rsid w:val="00C12FEA"/>
    <w:rsid w:val="00C13165"/>
    <w:rsid w:val="00C1721A"/>
    <w:rsid w:val="00C17347"/>
    <w:rsid w:val="00C17A1E"/>
    <w:rsid w:val="00C20066"/>
    <w:rsid w:val="00C21020"/>
    <w:rsid w:val="00C25080"/>
    <w:rsid w:val="00C254A4"/>
    <w:rsid w:val="00C26347"/>
    <w:rsid w:val="00C2717A"/>
    <w:rsid w:val="00C274A0"/>
    <w:rsid w:val="00C31AE2"/>
    <w:rsid w:val="00C34106"/>
    <w:rsid w:val="00C34232"/>
    <w:rsid w:val="00C3504B"/>
    <w:rsid w:val="00C35B25"/>
    <w:rsid w:val="00C3651A"/>
    <w:rsid w:val="00C4239A"/>
    <w:rsid w:val="00C45AEE"/>
    <w:rsid w:val="00C45EE1"/>
    <w:rsid w:val="00C46F53"/>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1A44"/>
    <w:rsid w:val="00C86C2B"/>
    <w:rsid w:val="00C874E1"/>
    <w:rsid w:val="00C876B2"/>
    <w:rsid w:val="00C90590"/>
    <w:rsid w:val="00C91549"/>
    <w:rsid w:val="00C91890"/>
    <w:rsid w:val="00C931A5"/>
    <w:rsid w:val="00C944ED"/>
    <w:rsid w:val="00C953B9"/>
    <w:rsid w:val="00C9654B"/>
    <w:rsid w:val="00C9655D"/>
    <w:rsid w:val="00C97A13"/>
    <w:rsid w:val="00C97DEF"/>
    <w:rsid w:val="00CA2B1F"/>
    <w:rsid w:val="00CA316C"/>
    <w:rsid w:val="00CA3B72"/>
    <w:rsid w:val="00CA3DA7"/>
    <w:rsid w:val="00CA4FB4"/>
    <w:rsid w:val="00CA5C20"/>
    <w:rsid w:val="00CA61FD"/>
    <w:rsid w:val="00CA6CF5"/>
    <w:rsid w:val="00CB059D"/>
    <w:rsid w:val="00CB0766"/>
    <w:rsid w:val="00CB4D0B"/>
    <w:rsid w:val="00CB6FE6"/>
    <w:rsid w:val="00CB7C50"/>
    <w:rsid w:val="00CC05D5"/>
    <w:rsid w:val="00CC0BC0"/>
    <w:rsid w:val="00CC0ED1"/>
    <w:rsid w:val="00CC30C8"/>
    <w:rsid w:val="00CC38A8"/>
    <w:rsid w:val="00CC3FD8"/>
    <w:rsid w:val="00CD028E"/>
    <w:rsid w:val="00CD031A"/>
    <w:rsid w:val="00CD20BB"/>
    <w:rsid w:val="00CD218F"/>
    <w:rsid w:val="00CD2C41"/>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01EB"/>
    <w:rsid w:val="00D04721"/>
    <w:rsid w:val="00D065B4"/>
    <w:rsid w:val="00D06A81"/>
    <w:rsid w:val="00D06C32"/>
    <w:rsid w:val="00D14D63"/>
    <w:rsid w:val="00D14F11"/>
    <w:rsid w:val="00D160BC"/>
    <w:rsid w:val="00D17D60"/>
    <w:rsid w:val="00D208D1"/>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2F5C"/>
    <w:rsid w:val="00D6366A"/>
    <w:rsid w:val="00D6513E"/>
    <w:rsid w:val="00D6646A"/>
    <w:rsid w:val="00D713D5"/>
    <w:rsid w:val="00D73606"/>
    <w:rsid w:val="00D74143"/>
    <w:rsid w:val="00D74218"/>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3B02"/>
    <w:rsid w:val="00D941CF"/>
    <w:rsid w:val="00D97D70"/>
    <w:rsid w:val="00DA0AA3"/>
    <w:rsid w:val="00DA45F0"/>
    <w:rsid w:val="00DA51F8"/>
    <w:rsid w:val="00DA6245"/>
    <w:rsid w:val="00DA78A1"/>
    <w:rsid w:val="00DB063A"/>
    <w:rsid w:val="00DB0964"/>
    <w:rsid w:val="00DB19E0"/>
    <w:rsid w:val="00DB2038"/>
    <w:rsid w:val="00DB2BB4"/>
    <w:rsid w:val="00DB37D0"/>
    <w:rsid w:val="00DB382D"/>
    <w:rsid w:val="00DB6737"/>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10507"/>
    <w:rsid w:val="00E115B2"/>
    <w:rsid w:val="00E122B5"/>
    <w:rsid w:val="00E12396"/>
    <w:rsid w:val="00E12D74"/>
    <w:rsid w:val="00E1435F"/>
    <w:rsid w:val="00E15C47"/>
    <w:rsid w:val="00E1618D"/>
    <w:rsid w:val="00E16CBC"/>
    <w:rsid w:val="00E16E80"/>
    <w:rsid w:val="00E20FB3"/>
    <w:rsid w:val="00E21156"/>
    <w:rsid w:val="00E24CC8"/>
    <w:rsid w:val="00E26DF2"/>
    <w:rsid w:val="00E26F7A"/>
    <w:rsid w:val="00E27B6A"/>
    <w:rsid w:val="00E30F56"/>
    <w:rsid w:val="00E31A99"/>
    <w:rsid w:val="00E32221"/>
    <w:rsid w:val="00E3231D"/>
    <w:rsid w:val="00E34E0A"/>
    <w:rsid w:val="00E356F4"/>
    <w:rsid w:val="00E36BF4"/>
    <w:rsid w:val="00E40DFC"/>
    <w:rsid w:val="00E42271"/>
    <w:rsid w:val="00E424C4"/>
    <w:rsid w:val="00E434D9"/>
    <w:rsid w:val="00E44876"/>
    <w:rsid w:val="00E45A67"/>
    <w:rsid w:val="00E46E0E"/>
    <w:rsid w:val="00E513DA"/>
    <w:rsid w:val="00E52B4E"/>
    <w:rsid w:val="00E5313E"/>
    <w:rsid w:val="00E56E2D"/>
    <w:rsid w:val="00E603C3"/>
    <w:rsid w:val="00E60BC0"/>
    <w:rsid w:val="00E61F16"/>
    <w:rsid w:val="00E64795"/>
    <w:rsid w:val="00E6713B"/>
    <w:rsid w:val="00E70EB4"/>
    <w:rsid w:val="00E7387E"/>
    <w:rsid w:val="00E74589"/>
    <w:rsid w:val="00E747B4"/>
    <w:rsid w:val="00E7570D"/>
    <w:rsid w:val="00E77939"/>
    <w:rsid w:val="00E80441"/>
    <w:rsid w:val="00E81F8F"/>
    <w:rsid w:val="00E82507"/>
    <w:rsid w:val="00E82C6A"/>
    <w:rsid w:val="00E839CD"/>
    <w:rsid w:val="00E83F44"/>
    <w:rsid w:val="00E84D2F"/>
    <w:rsid w:val="00E91C4B"/>
    <w:rsid w:val="00E91D5E"/>
    <w:rsid w:val="00E93E2B"/>
    <w:rsid w:val="00E96072"/>
    <w:rsid w:val="00E9750A"/>
    <w:rsid w:val="00EA1D73"/>
    <w:rsid w:val="00EA2200"/>
    <w:rsid w:val="00EA2E61"/>
    <w:rsid w:val="00EA32AB"/>
    <w:rsid w:val="00EA373D"/>
    <w:rsid w:val="00EA37AA"/>
    <w:rsid w:val="00EA4208"/>
    <w:rsid w:val="00EA556B"/>
    <w:rsid w:val="00EA61F2"/>
    <w:rsid w:val="00EB051E"/>
    <w:rsid w:val="00EB1588"/>
    <w:rsid w:val="00EB2381"/>
    <w:rsid w:val="00EB3019"/>
    <w:rsid w:val="00EB3501"/>
    <w:rsid w:val="00EB4114"/>
    <w:rsid w:val="00EB4391"/>
    <w:rsid w:val="00EB4DDA"/>
    <w:rsid w:val="00EB5F57"/>
    <w:rsid w:val="00EB719B"/>
    <w:rsid w:val="00EB7950"/>
    <w:rsid w:val="00EC460E"/>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5A8D"/>
    <w:rsid w:val="00EF7381"/>
    <w:rsid w:val="00EF7E8E"/>
    <w:rsid w:val="00F002AC"/>
    <w:rsid w:val="00F01496"/>
    <w:rsid w:val="00F02A64"/>
    <w:rsid w:val="00F02DED"/>
    <w:rsid w:val="00F03278"/>
    <w:rsid w:val="00F04D69"/>
    <w:rsid w:val="00F058EE"/>
    <w:rsid w:val="00F10E2D"/>
    <w:rsid w:val="00F12755"/>
    <w:rsid w:val="00F136EC"/>
    <w:rsid w:val="00F157CD"/>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A0616"/>
    <w:rsid w:val="00FA0A08"/>
    <w:rsid w:val="00FA1D05"/>
    <w:rsid w:val="00FA5584"/>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0698"/>
    <w:rPr>
      <w:rFonts w:ascii="宋体" w:eastAsia="宋体" w:hAnsi="宋体" w:cs="宋体"/>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unhideWhenUsed/>
    <w:rsid w:val="001D069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A0274B"/>
    <w:pPr>
      <w:ind w:firstLineChars="200" w:firstLine="420"/>
    </w:pPr>
  </w:style>
  <w:style w:type="paragraph" w:styleId="a6">
    <w:name w:val="header"/>
    <w:basedOn w:val="a0"/>
    <w:link w:val="Char"/>
    <w:uiPriority w:val="99"/>
    <w:unhideWhenUsed/>
    <w:rsid w:val="002178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uiPriority w:val="99"/>
    <w:rsid w:val="002178AA"/>
    <w:rPr>
      <w:rFonts w:ascii="宋体" w:eastAsia="宋体" w:hAnsi="宋体" w:cs="宋体"/>
      <w:sz w:val="18"/>
      <w:szCs w:val="18"/>
    </w:rPr>
  </w:style>
  <w:style w:type="paragraph" w:styleId="a7">
    <w:name w:val="footer"/>
    <w:basedOn w:val="a0"/>
    <w:link w:val="Char0"/>
    <w:uiPriority w:val="99"/>
    <w:unhideWhenUsed/>
    <w:rsid w:val="002178AA"/>
    <w:pPr>
      <w:tabs>
        <w:tab w:val="center" w:pos="4153"/>
        <w:tab w:val="right" w:pos="8306"/>
      </w:tabs>
      <w:snapToGrid w:val="0"/>
    </w:pPr>
    <w:rPr>
      <w:sz w:val="18"/>
      <w:szCs w:val="18"/>
    </w:rPr>
  </w:style>
  <w:style w:type="character" w:customStyle="1" w:styleId="Char0">
    <w:name w:val="页脚 Char"/>
    <w:basedOn w:val="a1"/>
    <w:link w:val="a7"/>
    <w:uiPriority w:val="99"/>
    <w:rsid w:val="002178AA"/>
    <w:rPr>
      <w:rFonts w:ascii="宋体" w:eastAsia="宋体" w:hAnsi="宋体" w:cs="宋体"/>
      <w:sz w:val="18"/>
      <w:szCs w:val="18"/>
    </w:rPr>
  </w:style>
  <w:style w:type="paragraph" w:customStyle="1" w:styleId="a">
    <w:name w:val="表格编号"/>
    <w:basedOn w:val="a5"/>
    <w:qFormat/>
    <w:rsid w:val="0056187B"/>
    <w:pPr>
      <w:numPr>
        <w:numId w:val="11"/>
      </w:numPr>
      <w:spacing w:line="276" w:lineRule="auto"/>
      <w:ind w:left="227" w:firstLineChars="0" w:hanging="227"/>
      <w:jc w:val="center"/>
    </w:pPr>
    <w:rPr>
      <w:kern w:val="0"/>
      <w:sz w:val="21"/>
      <w:szCs w:val="21"/>
      <w:lang w:val="es-AR" w:bidi="ne-NP"/>
    </w:rPr>
  </w:style>
</w:styles>
</file>

<file path=word/webSettings.xml><?xml version="1.0" encoding="utf-8"?>
<w:webSettings xmlns:r="http://schemas.openxmlformats.org/officeDocument/2006/relationships" xmlns:w="http://schemas.openxmlformats.org/wordprocessingml/2006/main">
  <w:divs>
    <w:div w:id="9845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437CE-5D57-47A7-B6FA-A0B73669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400</Words>
  <Characters>2282</Characters>
  <Application>Microsoft Office Word</Application>
  <DocSecurity>0</DocSecurity>
  <Lines>19</Lines>
  <Paragraphs>5</Paragraphs>
  <ScaleCrop>false</ScaleCrop>
  <Company>WwW.YlmF.CoM</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9</cp:revision>
  <cp:lastPrinted>2018-09-25T04:27:00Z</cp:lastPrinted>
  <dcterms:created xsi:type="dcterms:W3CDTF">2019-10-08T07:01:00Z</dcterms:created>
  <dcterms:modified xsi:type="dcterms:W3CDTF">2019-10-21T08:43:00Z</dcterms:modified>
</cp:coreProperties>
</file>