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BA9" w:rsidRDefault="00311BA9">
      <w:pPr>
        <w:rPr>
          <w:rFonts w:ascii="Times New Roman" w:eastAsia="华文中宋" w:hAnsi="Times New Roman" w:cs="Times New Roman"/>
          <w:kern w:val="0"/>
          <w:sz w:val="36"/>
          <w:szCs w:val="36"/>
        </w:rPr>
      </w:pPr>
    </w:p>
    <w:p w:rsidR="00311BA9" w:rsidRDefault="00311BA9">
      <w:pPr>
        <w:rPr>
          <w:rFonts w:ascii="Times New Roman" w:eastAsia="宋体" w:hAnsi="Times New Roman" w:cs="Times New Roman"/>
          <w:kern w:val="0"/>
          <w:sz w:val="36"/>
          <w:szCs w:val="36"/>
        </w:rPr>
      </w:pPr>
    </w:p>
    <w:p w:rsidR="00311BA9" w:rsidRDefault="00311BA9">
      <w:pPr>
        <w:rPr>
          <w:rFonts w:ascii="Times New Roman" w:eastAsia="宋体" w:hAnsi="Times New Roman" w:cs="Times New Roman"/>
          <w:kern w:val="0"/>
          <w:sz w:val="36"/>
          <w:szCs w:val="36"/>
        </w:rPr>
      </w:pPr>
    </w:p>
    <w:p w:rsidR="00311BA9" w:rsidRDefault="00311BA9">
      <w:pPr>
        <w:rPr>
          <w:rFonts w:ascii="Times New Roman" w:eastAsia="方正小标宋简体" w:hAnsi="Times New Roman" w:cs="Times New Roman"/>
          <w:kern w:val="0"/>
          <w:sz w:val="36"/>
          <w:szCs w:val="36"/>
        </w:rPr>
      </w:pPr>
    </w:p>
    <w:p w:rsidR="00311BA9" w:rsidRDefault="0000703C">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件</w:t>
      </w:r>
    </w:p>
    <w:p w:rsidR="00311BA9" w:rsidRDefault="00311BA9">
      <w:pPr>
        <w:rPr>
          <w:rFonts w:ascii="Times New Roman" w:eastAsia="华文中宋" w:hAnsi="Times New Roman" w:cs="Times New Roman"/>
          <w:kern w:val="0"/>
          <w:sz w:val="36"/>
          <w:szCs w:val="36"/>
        </w:rPr>
      </w:pPr>
    </w:p>
    <w:p w:rsidR="00311BA9" w:rsidRDefault="00311BA9">
      <w:pPr>
        <w:rPr>
          <w:rFonts w:ascii="Times New Roman" w:eastAsia="华文中宋" w:hAnsi="Times New Roman" w:cs="Times New Roman"/>
          <w:kern w:val="0"/>
          <w:sz w:val="36"/>
          <w:szCs w:val="36"/>
        </w:rPr>
      </w:pPr>
    </w:p>
    <w:p w:rsidR="00311BA9" w:rsidRDefault="00311BA9">
      <w:pPr>
        <w:rPr>
          <w:rFonts w:ascii="Times New Roman" w:eastAsia="华文中宋" w:hAnsi="Times New Roman" w:cs="Times New Roman"/>
          <w:kern w:val="0"/>
          <w:sz w:val="36"/>
          <w:szCs w:val="36"/>
        </w:rPr>
      </w:pPr>
    </w:p>
    <w:p w:rsidR="00311BA9" w:rsidRDefault="00311BA9">
      <w:pPr>
        <w:rPr>
          <w:rFonts w:ascii="Times New Roman" w:eastAsia="华文中宋" w:hAnsi="Times New Roman" w:cs="Times New Roman"/>
          <w:kern w:val="0"/>
          <w:sz w:val="36"/>
          <w:szCs w:val="36"/>
        </w:rPr>
      </w:pPr>
    </w:p>
    <w:p w:rsidR="00311BA9" w:rsidRDefault="00311BA9">
      <w:pPr>
        <w:rPr>
          <w:rFonts w:ascii="Times New Roman" w:eastAsia="华文中宋" w:hAnsi="Times New Roman" w:cs="Times New Roman"/>
          <w:kern w:val="0"/>
          <w:sz w:val="36"/>
          <w:szCs w:val="36"/>
        </w:rPr>
      </w:pPr>
    </w:p>
    <w:p w:rsidR="00311BA9" w:rsidRDefault="0000703C">
      <w:pPr>
        <w:ind w:firstLineChars="600" w:firstLine="2106"/>
        <w:rPr>
          <w:rFonts w:ascii="宋体" w:eastAsia="宋体" w:hAnsi="宋体" w:cs="Times New Roman"/>
          <w:kern w:val="0"/>
          <w:sz w:val="36"/>
          <w:szCs w:val="36"/>
        </w:rPr>
      </w:pPr>
      <w:r>
        <w:rPr>
          <w:rFonts w:ascii="宋体" w:eastAsia="宋体" w:hAnsi="宋体" w:cs="Times New Roman" w:hint="eastAsia"/>
          <w:kern w:val="0"/>
          <w:sz w:val="36"/>
          <w:szCs w:val="36"/>
        </w:rPr>
        <w:t>项目名称：</w:t>
      </w:r>
      <w:r>
        <w:rPr>
          <w:rFonts w:ascii="宋体" w:eastAsia="宋体" w:hAnsi="宋体" w:cs="Times New Roman" w:hint="eastAsia"/>
          <w:kern w:val="0"/>
          <w:sz w:val="36"/>
          <w:szCs w:val="36"/>
          <w:u w:val="single"/>
        </w:rPr>
        <w:tab/>
      </w:r>
      <w:r w:rsidR="009321B1">
        <w:rPr>
          <w:rFonts w:ascii="宋体" w:eastAsia="宋体" w:hAnsi="宋体" w:cs="Times New Roman" w:hint="eastAsia"/>
          <w:kern w:val="0"/>
          <w:sz w:val="36"/>
          <w:szCs w:val="36"/>
          <w:u w:val="single"/>
        </w:rPr>
        <w:t>儿科模型</w:t>
      </w:r>
      <w:r>
        <w:rPr>
          <w:rFonts w:ascii="宋体" w:eastAsia="宋体" w:hAnsi="宋体" w:cs="Times New Roman" w:hint="eastAsia"/>
          <w:kern w:val="0"/>
          <w:sz w:val="36"/>
          <w:szCs w:val="36"/>
          <w:u w:val="single"/>
        </w:rPr>
        <w:t xml:space="preserve">    </w:t>
      </w:r>
    </w:p>
    <w:p w:rsidR="00311BA9" w:rsidRDefault="00311BA9">
      <w:pPr>
        <w:ind w:firstLineChars="600" w:firstLine="2106"/>
        <w:rPr>
          <w:rFonts w:ascii="宋体" w:eastAsia="宋体" w:hAnsi="宋体" w:cs="Times New Roman"/>
          <w:kern w:val="0"/>
          <w:sz w:val="36"/>
          <w:szCs w:val="36"/>
        </w:rPr>
      </w:pPr>
    </w:p>
    <w:p w:rsidR="00311BA9" w:rsidRDefault="0000703C">
      <w:pPr>
        <w:ind w:firstLineChars="600" w:firstLine="2106"/>
        <w:rPr>
          <w:rFonts w:ascii="宋体" w:eastAsia="宋体" w:hAnsi="宋体" w:cs="Times New Roman"/>
          <w:kern w:val="0"/>
          <w:sz w:val="36"/>
          <w:szCs w:val="36"/>
        </w:rPr>
      </w:pPr>
      <w:r>
        <w:rPr>
          <w:rFonts w:ascii="宋体" w:eastAsia="宋体" w:hAnsi="宋体" w:cs="Times New Roman" w:hint="eastAsia"/>
          <w:kern w:val="0"/>
          <w:sz w:val="36"/>
          <w:szCs w:val="36"/>
        </w:rPr>
        <w:t>项目编号：</w:t>
      </w:r>
      <w:r>
        <w:rPr>
          <w:rFonts w:ascii="宋体" w:eastAsia="宋体" w:hAnsi="宋体" w:cs="Times New Roman" w:hint="eastAsia"/>
          <w:kern w:val="0"/>
          <w:sz w:val="36"/>
          <w:szCs w:val="36"/>
          <w:u w:val="single"/>
        </w:rPr>
        <w:tab/>
      </w:r>
      <w:r w:rsidR="009321B1">
        <w:rPr>
          <w:rFonts w:ascii="宋体" w:eastAsia="宋体" w:hAnsi="宋体" w:cs="Times New Roman" w:hint="eastAsia"/>
          <w:kern w:val="0"/>
          <w:sz w:val="36"/>
          <w:szCs w:val="36"/>
          <w:u w:val="single"/>
        </w:rPr>
        <w:t>2020-</w:t>
      </w:r>
      <w:proofErr w:type="gramStart"/>
      <w:r w:rsidR="009321B1">
        <w:rPr>
          <w:rFonts w:ascii="宋体" w:eastAsia="宋体" w:hAnsi="宋体" w:cs="Times New Roman" w:hint="eastAsia"/>
          <w:kern w:val="0"/>
          <w:sz w:val="36"/>
          <w:szCs w:val="36"/>
          <w:u w:val="single"/>
        </w:rPr>
        <w:t>JL13(</w:t>
      </w:r>
      <w:proofErr w:type="gramEnd"/>
      <w:r w:rsidR="009321B1">
        <w:rPr>
          <w:rFonts w:ascii="宋体" w:eastAsia="宋体" w:hAnsi="宋体" w:cs="Times New Roman" w:hint="eastAsia"/>
          <w:kern w:val="0"/>
          <w:sz w:val="36"/>
          <w:szCs w:val="36"/>
          <w:u w:val="single"/>
        </w:rPr>
        <w:t>03)-W10112</w:t>
      </w:r>
      <w:r>
        <w:rPr>
          <w:rFonts w:ascii="宋体" w:eastAsia="宋体" w:hAnsi="宋体" w:cs="Times New Roman" w:hint="eastAsia"/>
          <w:kern w:val="0"/>
          <w:sz w:val="36"/>
          <w:szCs w:val="36"/>
          <w:u w:val="single"/>
        </w:rPr>
        <w:t xml:space="preserve"> </w:t>
      </w:r>
    </w:p>
    <w:p w:rsidR="00311BA9" w:rsidRDefault="00311BA9">
      <w:pPr>
        <w:rPr>
          <w:rFonts w:ascii="Times New Roman" w:eastAsia="华文中宋" w:hAnsi="Times New Roman" w:cs="Times New Roman"/>
          <w:kern w:val="0"/>
          <w:sz w:val="36"/>
          <w:szCs w:val="36"/>
        </w:rPr>
      </w:pPr>
    </w:p>
    <w:p w:rsidR="00311BA9" w:rsidRDefault="00311BA9">
      <w:pPr>
        <w:rPr>
          <w:rFonts w:ascii="Times New Roman" w:eastAsia="华文中宋" w:hAnsi="Times New Roman" w:cs="Times New Roman"/>
          <w:kern w:val="0"/>
          <w:sz w:val="36"/>
          <w:szCs w:val="36"/>
        </w:rPr>
      </w:pPr>
    </w:p>
    <w:p w:rsidR="00311BA9" w:rsidRDefault="00311BA9">
      <w:pPr>
        <w:rPr>
          <w:rFonts w:ascii="Times New Roman" w:eastAsia="华文中宋" w:hAnsi="Times New Roman" w:cs="Times New Roman"/>
          <w:kern w:val="0"/>
          <w:sz w:val="36"/>
          <w:szCs w:val="36"/>
        </w:rPr>
      </w:pPr>
    </w:p>
    <w:p w:rsidR="00311BA9" w:rsidRDefault="00311BA9">
      <w:pPr>
        <w:rPr>
          <w:rFonts w:ascii="Times New Roman" w:eastAsia="华文中宋" w:hAnsi="Times New Roman" w:cs="Times New Roman"/>
          <w:kern w:val="0"/>
          <w:sz w:val="36"/>
          <w:szCs w:val="36"/>
        </w:rPr>
      </w:pPr>
    </w:p>
    <w:p w:rsidR="00311BA9" w:rsidRDefault="0000703C">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招标人：物资采购中心</w:t>
      </w:r>
    </w:p>
    <w:p w:rsidR="00311BA9" w:rsidRDefault="00311BA9">
      <w:pPr>
        <w:rPr>
          <w:rFonts w:ascii="宋体" w:eastAsia="宋体" w:hAnsi="宋体" w:cs="Times New Roman"/>
          <w:bCs/>
          <w:spacing w:val="-26"/>
          <w:kern w:val="0"/>
          <w:sz w:val="36"/>
          <w:szCs w:val="36"/>
        </w:rPr>
      </w:pPr>
    </w:p>
    <w:p w:rsidR="00311BA9" w:rsidRDefault="0000703C">
      <w:pPr>
        <w:jc w:val="center"/>
        <w:rPr>
          <w:rFonts w:ascii="宋体" w:eastAsia="宋体" w:hAnsi="宋体" w:cs="Times New Roman"/>
          <w:kern w:val="0"/>
          <w:sz w:val="36"/>
          <w:szCs w:val="36"/>
        </w:rPr>
      </w:pPr>
      <w:r>
        <w:rPr>
          <w:rFonts w:ascii="宋体" w:eastAsia="宋体" w:hAnsi="宋体" w:cs="Times New Roman"/>
          <w:kern w:val="0"/>
          <w:sz w:val="36"/>
          <w:szCs w:val="36"/>
        </w:rPr>
        <w:t>二〇二</w:t>
      </w:r>
      <w:r w:rsidR="0052777D">
        <w:rPr>
          <w:rFonts w:ascii="宋体" w:eastAsia="宋体" w:hAnsi="宋体" w:cs="Times New Roman" w:hint="eastAsia"/>
          <w:kern w:val="0"/>
          <w:sz w:val="36"/>
          <w:szCs w:val="36"/>
        </w:rPr>
        <w:t>一</w:t>
      </w:r>
      <w:r>
        <w:rPr>
          <w:rFonts w:ascii="宋体" w:eastAsia="宋体" w:hAnsi="宋体" w:cs="Times New Roman"/>
          <w:kern w:val="0"/>
          <w:sz w:val="36"/>
          <w:szCs w:val="36"/>
        </w:rPr>
        <w:t>年</w:t>
      </w:r>
      <w:r w:rsidR="0052777D">
        <w:rPr>
          <w:rFonts w:ascii="宋体" w:eastAsia="宋体" w:hAnsi="宋体" w:cs="Times New Roman" w:hint="eastAsia"/>
          <w:kern w:val="0"/>
          <w:sz w:val="36"/>
          <w:szCs w:val="36"/>
        </w:rPr>
        <w:t>一</w:t>
      </w:r>
      <w:r>
        <w:rPr>
          <w:rFonts w:ascii="宋体" w:eastAsia="宋体" w:hAnsi="宋体" w:cs="Times New Roman"/>
          <w:kern w:val="0"/>
          <w:sz w:val="36"/>
          <w:szCs w:val="36"/>
        </w:rPr>
        <w:t>月</w:t>
      </w:r>
    </w:p>
    <w:p w:rsidR="00311BA9" w:rsidRDefault="0000703C">
      <w:pPr>
        <w:jc w:val="center"/>
        <w:rPr>
          <w:rFonts w:ascii="黑体" w:eastAsia="黑体" w:hAnsi="黑体" w:cs="Times New Roman"/>
          <w:bCs/>
          <w:kern w:val="0"/>
          <w:sz w:val="30"/>
          <w:szCs w:val="30"/>
        </w:rPr>
      </w:pPr>
      <w:r>
        <w:rPr>
          <w:rFonts w:ascii="黑体" w:eastAsia="黑体" w:hAnsi="黑体" w:cs="Times New Roman"/>
          <w:bCs/>
          <w:kern w:val="0"/>
          <w:sz w:val="30"/>
          <w:szCs w:val="30"/>
        </w:rPr>
        <w:lastRenderedPageBreak/>
        <w:t>特别提示：</w:t>
      </w:r>
      <w:r>
        <w:rPr>
          <w:rFonts w:ascii="黑体" w:eastAsia="黑体" w:hAnsi="黑体" w:cs="Times New Roman" w:hint="eastAsia"/>
          <w:bCs/>
          <w:kern w:val="0"/>
          <w:sz w:val="30"/>
          <w:szCs w:val="30"/>
        </w:rPr>
        <w:t>投标</w:t>
      </w:r>
      <w:r>
        <w:rPr>
          <w:rFonts w:ascii="黑体" w:eastAsia="黑体" w:hAnsi="黑体" w:cs="Times New Roman"/>
          <w:bCs/>
          <w:kern w:val="0"/>
          <w:sz w:val="30"/>
          <w:szCs w:val="30"/>
        </w:rPr>
        <w:t>注意事项</w:t>
      </w:r>
    </w:p>
    <w:p w:rsidR="00311BA9" w:rsidRDefault="00311BA9">
      <w:pPr>
        <w:widowControl/>
        <w:ind w:firstLineChars="200" w:firstLine="582"/>
        <w:textAlignment w:val="baseline"/>
        <w:rPr>
          <w:rFonts w:ascii="黑体" w:eastAsia="黑体" w:hAnsi="黑体" w:cs="Times New Roman"/>
          <w:kern w:val="0"/>
          <w:sz w:val="30"/>
          <w:szCs w:val="30"/>
          <w:u w:color="000000"/>
        </w:rPr>
      </w:pPr>
    </w:p>
    <w:p w:rsidR="00311BA9" w:rsidRDefault="0000703C">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一、投标人应特别留意招标文件上载明的投标开始截止时间，提前或逾期送达（含邮寄送达）的投标文件概不接受。</w:t>
      </w:r>
    </w:p>
    <w:p w:rsidR="00311BA9" w:rsidRDefault="0000703C">
      <w:pPr>
        <w:widowControl/>
        <w:ind w:firstLineChars="200" w:firstLine="582"/>
        <w:rPr>
          <w:rFonts w:asciiTheme="minorEastAsia" w:hAnsiTheme="minorEastAsia" w:cs="Times New Roman"/>
          <w:snapToGrid w:val="0"/>
          <w:kern w:val="0"/>
          <w:sz w:val="30"/>
          <w:szCs w:val="30"/>
          <w:u w:color="000000"/>
        </w:rPr>
      </w:pPr>
      <w:r>
        <w:rPr>
          <w:rFonts w:asciiTheme="minorEastAsia" w:hAnsiTheme="minorEastAsia" w:cs="Times New Roman" w:hint="eastAsia"/>
          <w:kern w:val="0"/>
          <w:sz w:val="30"/>
          <w:szCs w:val="30"/>
          <w:u w:color="000000"/>
        </w:rPr>
        <w:t>二、请仔细检查招标文件要求提交的相关证书的有效期和审核信息。</w:t>
      </w:r>
    </w:p>
    <w:p w:rsidR="00311BA9" w:rsidRDefault="0000703C">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snapToGrid w:val="0"/>
          <w:kern w:val="0"/>
          <w:sz w:val="30"/>
          <w:szCs w:val="30"/>
          <w:u w:color="000000"/>
        </w:rPr>
        <w:t>三、</w:t>
      </w:r>
      <w:r>
        <w:rPr>
          <w:rFonts w:ascii="宋体" w:eastAsia="宋体" w:hAnsi="宋体" w:cs="Times New Roman" w:hint="eastAsia"/>
          <w:kern w:val="0"/>
          <w:sz w:val="30"/>
          <w:szCs w:val="30"/>
          <w:u w:color="000000"/>
        </w:rPr>
        <w:t>请仔细检查投标文件是否按要求盖单位公章、签名、签署日期、</w:t>
      </w:r>
      <w:r>
        <w:rPr>
          <w:rFonts w:ascii="黑体" w:eastAsia="黑体" w:hAnsi="黑体" w:cs="Times New Roman" w:hint="eastAsia"/>
          <w:kern w:val="0"/>
          <w:sz w:val="30"/>
          <w:szCs w:val="30"/>
          <w:u w:color="000000"/>
        </w:rPr>
        <w:t>胶装成册（</w:t>
      </w:r>
      <w:r>
        <w:rPr>
          <w:rFonts w:asciiTheme="minorEastAsia" w:hAnsiTheme="minorEastAsia" w:cs="Times New Roman" w:hint="eastAsia"/>
          <w:kern w:val="0"/>
          <w:sz w:val="30"/>
          <w:szCs w:val="30"/>
          <w:u w:color="000000"/>
        </w:rPr>
        <w:t>价格文件除外</w:t>
      </w:r>
      <w:r>
        <w:rPr>
          <w:rFonts w:ascii="黑体" w:eastAsia="黑体" w:hAnsi="黑体" w:cs="Times New Roman" w:hint="eastAsia"/>
          <w:kern w:val="0"/>
          <w:sz w:val="30"/>
          <w:szCs w:val="30"/>
          <w:u w:color="000000"/>
        </w:rPr>
        <w:t>）</w:t>
      </w:r>
      <w:r>
        <w:rPr>
          <w:rFonts w:ascii="宋体" w:eastAsia="宋体" w:hAnsi="宋体" w:cs="Times New Roman" w:hint="eastAsia"/>
          <w:kern w:val="0"/>
          <w:sz w:val="30"/>
          <w:szCs w:val="30"/>
          <w:u w:color="000000"/>
        </w:rPr>
        <w:t>、密封，投标文件需签名之处必须由当事人签署，否则可能会被视为无效投标</w:t>
      </w:r>
      <w:r>
        <w:rPr>
          <w:rFonts w:asciiTheme="minorEastAsia" w:hAnsiTheme="minorEastAsia" w:cs="Times New Roman" w:hint="eastAsia"/>
          <w:kern w:val="0"/>
          <w:sz w:val="30"/>
          <w:szCs w:val="30"/>
          <w:u w:color="000000"/>
        </w:rPr>
        <w:t>。</w:t>
      </w:r>
    </w:p>
    <w:p w:rsidR="00311BA9" w:rsidRDefault="0000703C">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四、带</w:t>
      </w:r>
      <w:r>
        <w:rPr>
          <w:rFonts w:asciiTheme="minorEastAsia" w:hAnsiTheme="minorEastAsia" w:cs="宋体" w:hint="eastAsia"/>
          <w:kern w:val="0"/>
          <w:sz w:val="30"/>
          <w:szCs w:val="30"/>
          <w:u w:color="000000"/>
        </w:rPr>
        <w:t>★</w:t>
      </w:r>
      <w:r>
        <w:rPr>
          <w:rFonts w:asciiTheme="minorEastAsia" w:hAnsiTheme="minorEastAsia" w:cs="Times New Roman" w:hint="eastAsia"/>
          <w:kern w:val="0"/>
          <w:sz w:val="30"/>
          <w:szCs w:val="30"/>
          <w:u w:color="000000"/>
        </w:rPr>
        <w:t>号条款均为实质性响应指标要求，必须全部响应。若有一项带“</w:t>
      </w:r>
      <w:r>
        <w:rPr>
          <w:rFonts w:asciiTheme="minorEastAsia" w:hAnsiTheme="minorEastAsia" w:cs="宋体" w:hint="eastAsia"/>
          <w:kern w:val="0"/>
          <w:sz w:val="30"/>
          <w:szCs w:val="30"/>
          <w:u w:color="000000"/>
        </w:rPr>
        <w:t>★</w:t>
      </w:r>
      <w:r>
        <w:rPr>
          <w:rFonts w:asciiTheme="minorEastAsia" w:hAnsiTheme="minorEastAsia" w:cs="Times New Roman" w:hint="eastAsia"/>
          <w:kern w:val="0"/>
          <w:sz w:val="30"/>
          <w:szCs w:val="30"/>
          <w:u w:color="000000"/>
        </w:rPr>
        <w:t>”条款未响应或不满足，均视为非实质性响应招标文件，按无效投标处理。</w:t>
      </w:r>
    </w:p>
    <w:p w:rsidR="00311BA9" w:rsidRDefault="0000703C">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rsidR="00311BA9" w:rsidRDefault="0000703C">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六、投标文件中除《价格文件》外，其他部分不得有任何涉及本次投标报价的信息，否则视为无效投标。</w:t>
      </w:r>
    </w:p>
    <w:p w:rsidR="00311BA9" w:rsidRDefault="0000703C">
      <w:pPr>
        <w:widowControl/>
        <w:ind w:firstLineChars="200" w:firstLine="582"/>
        <w:rPr>
          <w:rFonts w:asciiTheme="minorEastAsia" w:hAnsiTheme="minorEastAsia" w:cs="Times New Roman"/>
          <w:kern w:val="0"/>
          <w:sz w:val="30"/>
          <w:szCs w:val="30"/>
          <w:u w:color="000000"/>
        </w:rPr>
      </w:pPr>
      <w:r>
        <w:rPr>
          <w:rFonts w:ascii="黑体" w:eastAsia="黑体" w:hAnsi="黑体" w:cs="Times New Roman" w:hint="eastAsia"/>
          <w:kern w:val="0"/>
          <w:sz w:val="30"/>
          <w:szCs w:val="30"/>
          <w:u w:color="000000"/>
        </w:rPr>
        <w:t>七、投标人编制投标文件，应按照招标文件评审标准要求，填写指标值或评分</w:t>
      </w:r>
      <w:proofErr w:type="gramStart"/>
      <w:r>
        <w:rPr>
          <w:rFonts w:ascii="黑体" w:eastAsia="黑体" w:hAnsi="黑体" w:cs="Times New Roman" w:hint="eastAsia"/>
          <w:kern w:val="0"/>
          <w:sz w:val="30"/>
          <w:szCs w:val="30"/>
          <w:u w:color="000000"/>
        </w:rPr>
        <w:t>项及其</w:t>
      </w:r>
      <w:proofErr w:type="gramEnd"/>
      <w:r>
        <w:rPr>
          <w:rFonts w:ascii="黑体" w:eastAsia="黑体" w:hAnsi="黑体" w:cs="Times New Roman" w:hint="eastAsia"/>
          <w:kern w:val="0"/>
          <w:sz w:val="30"/>
          <w:szCs w:val="30"/>
          <w:u w:color="000000"/>
        </w:rPr>
        <w:t>在投标文件位置页码；评审时评委依据投标文件，对投标人填写的内容进行审核确认</w:t>
      </w:r>
      <w:r>
        <w:rPr>
          <w:rFonts w:asciiTheme="minorEastAsia" w:hAnsiTheme="minorEastAsia" w:cs="Times New Roman" w:hint="eastAsia"/>
          <w:kern w:val="0"/>
          <w:sz w:val="30"/>
          <w:szCs w:val="30"/>
          <w:u w:color="000000"/>
        </w:rPr>
        <w:t>。</w:t>
      </w:r>
    </w:p>
    <w:p w:rsidR="00311BA9" w:rsidRDefault="0000703C">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lastRenderedPageBreak/>
        <w:t>八、供应商发现购买招标文件时提交的相关资料被盗用或复制，应遵循法律途径解决，追究侵权者责任。</w:t>
      </w:r>
    </w:p>
    <w:p w:rsidR="00311BA9" w:rsidRDefault="0000703C">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九、投标人应对提供的资料真实性负责，如发现投标人借用或盗用他人相关资质的，将根据国家、军队及医院供应</w:t>
      </w:r>
      <w:proofErr w:type="gramStart"/>
      <w:r>
        <w:rPr>
          <w:rFonts w:asciiTheme="minorEastAsia" w:hAnsiTheme="minorEastAsia" w:cs="Times New Roman" w:hint="eastAsia"/>
          <w:kern w:val="0"/>
          <w:sz w:val="30"/>
          <w:szCs w:val="30"/>
          <w:u w:color="000000"/>
        </w:rPr>
        <w:t>商管理</w:t>
      </w:r>
      <w:proofErr w:type="gramEnd"/>
      <w:r>
        <w:rPr>
          <w:rFonts w:asciiTheme="minorEastAsia" w:hAnsiTheme="minorEastAsia" w:cs="Times New Roman" w:hint="eastAsia"/>
          <w:kern w:val="0"/>
          <w:sz w:val="30"/>
          <w:szCs w:val="30"/>
          <w:u w:color="000000"/>
        </w:rPr>
        <w:t>规定予以处理。</w:t>
      </w:r>
    </w:p>
    <w:p w:rsidR="00311BA9" w:rsidRDefault="0000703C">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十、开标当日，投标人授权代表需手持身份证原件、法定代表人授权书原件（法定代表人需</w:t>
      </w:r>
      <w:proofErr w:type="gramStart"/>
      <w:r>
        <w:rPr>
          <w:rFonts w:asciiTheme="minorEastAsia" w:hAnsiTheme="minorEastAsia" w:cs="Times New Roman" w:hint="eastAsia"/>
          <w:kern w:val="0"/>
          <w:sz w:val="30"/>
          <w:szCs w:val="30"/>
          <w:u w:color="000000"/>
        </w:rPr>
        <w:t>持法定</w:t>
      </w:r>
      <w:proofErr w:type="gramEnd"/>
      <w:r>
        <w:rPr>
          <w:rFonts w:asciiTheme="minorEastAsia" w:hAnsiTheme="minorEastAsia" w:cs="Times New Roman" w:hint="eastAsia"/>
          <w:kern w:val="0"/>
          <w:sz w:val="30"/>
          <w:szCs w:val="30"/>
          <w:u w:color="000000"/>
        </w:rPr>
        <w:t>代表人资格证明书）及招标文件购买凭证进行现场点验。</w:t>
      </w:r>
    </w:p>
    <w:p w:rsidR="00311BA9" w:rsidRDefault="0000703C">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311BA9" w:rsidRDefault="0000703C">
      <w:pPr>
        <w:widowControl/>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lastRenderedPageBreak/>
        <w:t>目    录</w:t>
      </w:r>
    </w:p>
    <w:p w:rsidR="00311BA9" w:rsidRDefault="00311BA9">
      <w:pPr>
        <w:rPr>
          <w:rFonts w:ascii="Times New Roman" w:eastAsia="宋体" w:hAnsi="Times New Roman" w:cs="Times New Roman"/>
          <w:kern w:val="0"/>
          <w:sz w:val="36"/>
          <w:szCs w:val="36"/>
        </w:rPr>
      </w:pPr>
    </w:p>
    <w:p w:rsidR="00311BA9" w:rsidRDefault="00F3558D">
      <w:pPr>
        <w:pStyle w:val="10"/>
        <w:ind w:left="804"/>
        <w:rPr>
          <w:rFonts w:asciiTheme="minorHAnsi" w:eastAsiaTheme="minorEastAsia" w:hAnsiTheme="minorHAnsi" w:cstheme="minorBidi"/>
          <w:noProof/>
          <w:kern w:val="2"/>
          <w:szCs w:val="22"/>
        </w:rPr>
      </w:pPr>
      <w:r>
        <w:rPr>
          <w:rFonts w:ascii="仿宋_GB2312" w:eastAsia="仿宋_GB2312" w:hAnsi="宋体"/>
          <w:sz w:val="40"/>
          <w:szCs w:val="32"/>
        </w:rPr>
        <w:fldChar w:fldCharType="begin"/>
      </w:r>
      <w:r w:rsidR="0000703C">
        <w:rPr>
          <w:rFonts w:ascii="仿宋_GB2312" w:eastAsia="仿宋_GB2312" w:hAnsi="宋体"/>
          <w:sz w:val="40"/>
          <w:szCs w:val="32"/>
        </w:rPr>
        <w:instrText xml:space="preserve"> TOC \o "1-3" \h \z \u </w:instrText>
      </w:r>
      <w:r>
        <w:rPr>
          <w:rFonts w:ascii="仿宋_GB2312" w:eastAsia="仿宋_GB2312" w:hAnsi="宋体"/>
          <w:sz w:val="40"/>
          <w:szCs w:val="32"/>
        </w:rPr>
        <w:fldChar w:fldCharType="separate"/>
      </w:r>
      <w:hyperlink w:anchor="_Toc37172687" w:history="1">
        <w:r w:rsidR="0000703C">
          <w:rPr>
            <w:rStyle w:val="ad"/>
            <w:rFonts w:ascii="黑体" w:eastAsia="黑体" w:hAnsi="黑体" w:hint="eastAsia"/>
            <w:noProof/>
            <w:sz w:val="32"/>
          </w:rPr>
          <w:t>第一部分</w:t>
        </w:r>
        <w:r w:rsidR="0000703C">
          <w:rPr>
            <w:rStyle w:val="ad"/>
            <w:rFonts w:ascii="黑体" w:eastAsia="黑体" w:hAnsi="黑体"/>
            <w:noProof/>
            <w:sz w:val="32"/>
          </w:rPr>
          <w:t xml:space="preserve">  </w:t>
        </w:r>
        <w:r w:rsidR="0000703C">
          <w:rPr>
            <w:rStyle w:val="ad"/>
            <w:rFonts w:ascii="黑体" w:eastAsia="黑体" w:hAnsi="黑体" w:hint="eastAsia"/>
            <w:noProof/>
            <w:sz w:val="32"/>
          </w:rPr>
          <w:t>招标公告</w:t>
        </w:r>
        <w:r w:rsidR="0000703C">
          <w:rPr>
            <w:noProof/>
            <w:sz w:val="32"/>
          </w:rPr>
          <w:tab/>
        </w:r>
        <w:r>
          <w:rPr>
            <w:noProof/>
            <w:sz w:val="32"/>
          </w:rPr>
          <w:fldChar w:fldCharType="begin"/>
        </w:r>
        <w:r w:rsidR="0000703C">
          <w:rPr>
            <w:noProof/>
            <w:sz w:val="32"/>
          </w:rPr>
          <w:instrText xml:space="preserve"> PAGEREF _Toc37172687 \h </w:instrText>
        </w:r>
        <w:r>
          <w:rPr>
            <w:noProof/>
            <w:sz w:val="32"/>
          </w:rPr>
        </w:r>
        <w:r>
          <w:rPr>
            <w:noProof/>
            <w:sz w:val="32"/>
          </w:rPr>
          <w:fldChar w:fldCharType="separate"/>
        </w:r>
        <w:r w:rsidR="00F21275">
          <w:rPr>
            <w:noProof/>
            <w:sz w:val="32"/>
          </w:rPr>
          <w:t>1</w:t>
        </w:r>
        <w:r>
          <w:rPr>
            <w:noProof/>
            <w:sz w:val="32"/>
          </w:rPr>
          <w:fldChar w:fldCharType="end"/>
        </w:r>
      </w:hyperlink>
    </w:p>
    <w:p w:rsidR="00311BA9" w:rsidRDefault="00F3558D">
      <w:pPr>
        <w:pStyle w:val="10"/>
        <w:ind w:left="804"/>
        <w:rPr>
          <w:rFonts w:asciiTheme="minorHAnsi" w:eastAsiaTheme="minorEastAsia" w:hAnsiTheme="minorHAnsi" w:cstheme="minorBidi"/>
          <w:noProof/>
          <w:kern w:val="2"/>
          <w:szCs w:val="22"/>
        </w:rPr>
      </w:pPr>
      <w:hyperlink w:anchor="_Toc37172688" w:history="1">
        <w:r w:rsidR="0000703C">
          <w:rPr>
            <w:rStyle w:val="ad"/>
            <w:rFonts w:ascii="黑体" w:eastAsia="黑体" w:hAnsi="黑体" w:hint="eastAsia"/>
            <w:noProof/>
            <w:sz w:val="32"/>
            <w:lang w:val="zh-CN"/>
          </w:rPr>
          <w:t>第二部分</w:t>
        </w:r>
        <w:r w:rsidR="0000703C">
          <w:rPr>
            <w:rStyle w:val="ad"/>
            <w:rFonts w:ascii="黑体" w:eastAsia="黑体" w:hAnsi="黑体"/>
            <w:noProof/>
            <w:sz w:val="32"/>
            <w:lang w:val="zh-CN"/>
          </w:rPr>
          <w:t xml:space="preserve">  </w:t>
        </w:r>
        <w:r w:rsidR="0000703C">
          <w:rPr>
            <w:rStyle w:val="ad"/>
            <w:rFonts w:ascii="黑体" w:eastAsia="黑体" w:hAnsi="黑体" w:hint="eastAsia"/>
            <w:noProof/>
            <w:sz w:val="32"/>
            <w:lang w:val="zh-CN"/>
          </w:rPr>
          <w:t>采购项目技</w:t>
        </w:r>
        <w:r w:rsidR="0000703C">
          <w:rPr>
            <w:rStyle w:val="ad"/>
            <w:rFonts w:ascii="黑体" w:eastAsia="黑体" w:hAnsi="黑体" w:cs="宋体" w:hint="eastAsia"/>
            <w:noProof/>
            <w:sz w:val="32"/>
            <w:lang w:val="zh-CN"/>
          </w:rPr>
          <w:t>术</w:t>
        </w:r>
        <w:r w:rsidR="0000703C">
          <w:rPr>
            <w:rStyle w:val="ad"/>
            <w:rFonts w:ascii="黑体" w:eastAsia="黑体" w:hAnsi="黑体" w:cs="Dotum" w:hint="eastAsia"/>
            <w:noProof/>
            <w:sz w:val="32"/>
            <w:lang w:val="zh-CN"/>
          </w:rPr>
          <w:t>和商</w:t>
        </w:r>
        <w:r w:rsidR="0000703C">
          <w:rPr>
            <w:rStyle w:val="ad"/>
            <w:rFonts w:ascii="黑体" w:eastAsia="黑体" w:hAnsi="黑体" w:cs="宋体" w:hint="eastAsia"/>
            <w:noProof/>
            <w:sz w:val="32"/>
            <w:lang w:val="zh-CN"/>
          </w:rPr>
          <w:t>务</w:t>
        </w:r>
        <w:r w:rsidR="0000703C">
          <w:rPr>
            <w:rStyle w:val="ad"/>
            <w:rFonts w:ascii="黑体" w:eastAsia="黑体" w:hAnsi="黑体" w:hint="eastAsia"/>
            <w:noProof/>
            <w:sz w:val="32"/>
            <w:lang w:val="zh-CN"/>
          </w:rPr>
          <w:t>要求</w:t>
        </w:r>
        <w:r w:rsidR="0000703C">
          <w:rPr>
            <w:noProof/>
            <w:sz w:val="32"/>
          </w:rPr>
          <w:tab/>
        </w:r>
        <w:r>
          <w:rPr>
            <w:noProof/>
            <w:sz w:val="32"/>
          </w:rPr>
          <w:fldChar w:fldCharType="begin"/>
        </w:r>
        <w:r w:rsidR="0000703C">
          <w:rPr>
            <w:noProof/>
            <w:sz w:val="32"/>
          </w:rPr>
          <w:instrText xml:space="preserve"> PAGEREF _Toc37172688 \h </w:instrText>
        </w:r>
        <w:r>
          <w:rPr>
            <w:noProof/>
            <w:sz w:val="32"/>
          </w:rPr>
        </w:r>
        <w:r>
          <w:rPr>
            <w:noProof/>
            <w:sz w:val="32"/>
          </w:rPr>
          <w:fldChar w:fldCharType="separate"/>
        </w:r>
        <w:r w:rsidR="00F21275">
          <w:rPr>
            <w:noProof/>
            <w:sz w:val="32"/>
          </w:rPr>
          <w:t>7</w:t>
        </w:r>
        <w:r>
          <w:rPr>
            <w:noProof/>
            <w:sz w:val="32"/>
          </w:rPr>
          <w:fldChar w:fldCharType="end"/>
        </w:r>
      </w:hyperlink>
    </w:p>
    <w:p w:rsidR="00311BA9" w:rsidRDefault="00F3558D">
      <w:pPr>
        <w:pStyle w:val="10"/>
        <w:ind w:left="804"/>
        <w:rPr>
          <w:rFonts w:asciiTheme="minorHAnsi" w:eastAsiaTheme="minorEastAsia" w:hAnsiTheme="minorHAnsi" w:cstheme="minorBidi"/>
          <w:noProof/>
          <w:kern w:val="2"/>
          <w:szCs w:val="22"/>
        </w:rPr>
      </w:pPr>
      <w:hyperlink w:anchor="_Toc37172689" w:history="1">
        <w:r w:rsidR="0000703C">
          <w:rPr>
            <w:rStyle w:val="ad"/>
            <w:rFonts w:ascii="黑体" w:eastAsia="黑体" w:hAnsi="黑体" w:hint="eastAsia"/>
            <w:noProof/>
            <w:sz w:val="32"/>
          </w:rPr>
          <w:t>第三部分</w:t>
        </w:r>
        <w:r w:rsidR="0000703C">
          <w:rPr>
            <w:rStyle w:val="ad"/>
            <w:rFonts w:ascii="黑体" w:eastAsia="黑体" w:hAnsi="黑体"/>
            <w:noProof/>
            <w:sz w:val="32"/>
          </w:rPr>
          <w:t xml:space="preserve">  </w:t>
        </w:r>
        <w:r w:rsidR="0000703C">
          <w:rPr>
            <w:rStyle w:val="ad"/>
            <w:rFonts w:ascii="黑体" w:eastAsia="黑体" w:hAnsi="黑体" w:hint="eastAsia"/>
            <w:noProof/>
            <w:sz w:val="32"/>
            <w:lang w:val="zh-CN"/>
          </w:rPr>
          <w:t>投标人</w:t>
        </w:r>
        <w:r w:rsidR="0000703C">
          <w:rPr>
            <w:rStyle w:val="ad"/>
            <w:rFonts w:ascii="黑体" w:eastAsia="黑体" w:hAnsi="黑体" w:hint="eastAsia"/>
            <w:noProof/>
            <w:sz w:val="32"/>
          </w:rPr>
          <w:t>须知</w:t>
        </w:r>
        <w:r w:rsidR="0000703C">
          <w:rPr>
            <w:noProof/>
            <w:sz w:val="32"/>
          </w:rPr>
          <w:tab/>
        </w:r>
        <w:r>
          <w:rPr>
            <w:noProof/>
            <w:sz w:val="32"/>
          </w:rPr>
          <w:fldChar w:fldCharType="begin"/>
        </w:r>
        <w:r w:rsidR="0000703C">
          <w:rPr>
            <w:noProof/>
            <w:sz w:val="32"/>
          </w:rPr>
          <w:instrText xml:space="preserve"> PAGEREF _Toc37172689 \h </w:instrText>
        </w:r>
        <w:r>
          <w:rPr>
            <w:noProof/>
            <w:sz w:val="32"/>
          </w:rPr>
        </w:r>
        <w:r>
          <w:rPr>
            <w:noProof/>
            <w:sz w:val="32"/>
          </w:rPr>
          <w:fldChar w:fldCharType="separate"/>
        </w:r>
        <w:r w:rsidR="00F21275">
          <w:rPr>
            <w:noProof/>
            <w:sz w:val="32"/>
          </w:rPr>
          <w:t>15</w:t>
        </w:r>
        <w:r>
          <w:rPr>
            <w:noProof/>
            <w:sz w:val="32"/>
          </w:rPr>
          <w:fldChar w:fldCharType="end"/>
        </w:r>
      </w:hyperlink>
    </w:p>
    <w:p w:rsidR="00311BA9" w:rsidRDefault="00F3558D">
      <w:pPr>
        <w:pStyle w:val="10"/>
        <w:ind w:left="804"/>
        <w:rPr>
          <w:rFonts w:asciiTheme="minorHAnsi" w:eastAsiaTheme="minorEastAsia" w:hAnsiTheme="minorHAnsi" w:cstheme="minorBidi"/>
          <w:noProof/>
          <w:kern w:val="2"/>
          <w:szCs w:val="22"/>
        </w:rPr>
      </w:pPr>
      <w:hyperlink w:anchor="_Toc37172690" w:history="1">
        <w:r w:rsidR="0000703C">
          <w:rPr>
            <w:rStyle w:val="ad"/>
            <w:rFonts w:ascii="黑体" w:eastAsia="黑体" w:hAnsi="黑体" w:hint="eastAsia"/>
            <w:bCs/>
            <w:noProof/>
            <w:sz w:val="32"/>
          </w:rPr>
          <w:t>第四部分</w:t>
        </w:r>
        <w:r w:rsidR="0000703C">
          <w:rPr>
            <w:rStyle w:val="ad"/>
            <w:rFonts w:ascii="黑体" w:eastAsia="黑体" w:hAnsi="黑体"/>
            <w:bCs/>
            <w:noProof/>
            <w:sz w:val="32"/>
          </w:rPr>
          <w:t xml:space="preserve">  </w:t>
        </w:r>
        <w:r w:rsidR="0000703C">
          <w:rPr>
            <w:rStyle w:val="ad"/>
            <w:rFonts w:ascii="黑体" w:eastAsia="黑体" w:hAnsi="黑体" w:hint="eastAsia"/>
            <w:bCs/>
            <w:noProof/>
            <w:sz w:val="32"/>
          </w:rPr>
          <w:t>合同样本</w:t>
        </w:r>
        <w:r w:rsidR="0000703C">
          <w:rPr>
            <w:noProof/>
            <w:sz w:val="32"/>
          </w:rPr>
          <w:tab/>
        </w:r>
        <w:r>
          <w:rPr>
            <w:noProof/>
            <w:sz w:val="32"/>
          </w:rPr>
          <w:fldChar w:fldCharType="begin"/>
        </w:r>
        <w:r w:rsidR="0000703C">
          <w:rPr>
            <w:noProof/>
            <w:sz w:val="32"/>
          </w:rPr>
          <w:instrText xml:space="preserve"> PAGEREF _Toc37172690 \h </w:instrText>
        </w:r>
        <w:r>
          <w:rPr>
            <w:noProof/>
            <w:sz w:val="32"/>
          </w:rPr>
        </w:r>
        <w:r>
          <w:rPr>
            <w:noProof/>
            <w:sz w:val="32"/>
          </w:rPr>
          <w:fldChar w:fldCharType="separate"/>
        </w:r>
        <w:r w:rsidR="00F21275">
          <w:rPr>
            <w:noProof/>
            <w:sz w:val="32"/>
          </w:rPr>
          <w:t>37</w:t>
        </w:r>
        <w:r>
          <w:rPr>
            <w:noProof/>
            <w:sz w:val="32"/>
          </w:rPr>
          <w:fldChar w:fldCharType="end"/>
        </w:r>
      </w:hyperlink>
    </w:p>
    <w:p w:rsidR="00311BA9" w:rsidRDefault="00F3558D">
      <w:pPr>
        <w:pStyle w:val="10"/>
        <w:ind w:left="804"/>
        <w:rPr>
          <w:rFonts w:asciiTheme="minorHAnsi" w:eastAsiaTheme="minorEastAsia" w:hAnsiTheme="minorHAnsi" w:cstheme="minorBidi"/>
          <w:noProof/>
          <w:kern w:val="2"/>
          <w:szCs w:val="22"/>
        </w:rPr>
      </w:pPr>
      <w:hyperlink w:anchor="_Toc37172691" w:history="1">
        <w:r w:rsidR="0000703C">
          <w:rPr>
            <w:rStyle w:val="ad"/>
            <w:rFonts w:ascii="黑体" w:eastAsia="黑体" w:hAnsi="黑体" w:hint="eastAsia"/>
            <w:noProof/>
            <w:sz w:val="32"/>
          </w:rPr>
          <w:t>第五部分</w:t>
        </w:r>
        <w:r w:rsidR="0000703C">
          <w:rPr>
            <w:rStyle w:val="ad"/>
            <w:rFonts w:ascii="黑体" w:eastAsia="黑体" w:hAnsi="黑体"/>
            <w:noProof/>
            <w:sz w:val="32"/>
          </w:rPr>
          <w:t xml:space="preserve">  </w:t>
        </w:r>
        <w:r w:rsidR="0000703C">
          <w:rPr>
            <w:rStyle w:val="ad"/>
            <w:rFonts w:ascii="黑体" w:eastAsia="黑体" w:hAnsi="黑体" w:hint="eastAsia"/>
            <w:noProof/>
            <w:sz w:val="32"/>
          </w:rPr>
          <w:t>附件</w:t>
        </w:r>
        <w:r w:rsidR="0000703C">
          <w:rPr>
            <w:rStyle w:val="ad"/>
            <w:rFonts w:ascii="黑体" w:eastAsia="黑体" w:hAnsi="黑体"/>
            <w:noProof/>
            <w:sz w:val="32"/>
          </w:rPr>
          <w:t>/</w:t>
        </w:r>
        <w:r w:rsidR="0000703C">
          <w:rPr>
            <w:rStyle w:val="ad"/>
            <w:rFonts w:ascii="黑体" w:eastAsia="黑体" w:hAnsi="黑体" w:hint="eastAsia"/>
            <w:noProof/>
            <w:sz w:val="32"/>
          </w:rPr>
          <w:t>投标文件格式</w:t>
        </w:r>
        <w:r w:rsidR="0000703C">
          <w:rPr>
            <w:noProof/>
            <w:sz w:val="32"/>
          </w:rPr>
          <w:tab/>
        </w:r>
        <w:r>
          <w:rPr>
            <w:noProof/>
            <w:sz w:val="32"/>
          </w:rPr>
          <w:fldChar w:fldCharType="begin"/>
        </w:r>
        <w:r w:rsidR="0000703C">
          <w:rPr>
            <w:noProof/>
            <w:sz w:val="32"/>
          </w:rPr>
          <w:instrText xml:space="preserve"> PAGEREF _Toc37172691 \h </w:instrText>
        </w:r>
        <w:r>
          <w:rPr>
            <w:noProof/>
            <w:sz w:val="32"/>
          </w:rPr>
        </w:r>
        <w:r>
          <w:rPr>
            <w:noProof/>
            <w:sz w:val="32"/>
          </w:rPr>
          <w:fldChar w:fldCharType="separate"/>
        </w:r>
        <w:r w:rsidR="00F21275">
          <w:rPr>
            <w:noProof/>
            <w:sz w:val="32"/>
          </w:rPr>
          <w:t>40</w:t>
        </w:r>
        <w:r>
          <w:rPr>
            <w:noProof/>
            <w:sz w:val="32"/>
          </w:rPr>
          <w:fldChar w:fldCharType="end"/>
        </w:r>
      </w:hyperlink>
    </w:p>
    <w:p w:rsidR="00311BA9" w:rsidRDefault="00F3558D">
      <w:pPr>
        <w:jc w:val="distribute"/>
        <w:rPr>
          <w:rFonts w:ascii="仿宋_GB2312" w:eastAsia="仿宋_GB2312" w:hAnsi="宋体" w:cs="Times New Roman"/>
          <w:kern w:val="0"/>
          <w:sz w:val="32"/>
          <w:szCs w:val="32"/>
        </w:rPr>
      </w:pPr>
      <w:r>
        <w:rPr>
          <w:rFonts w:ascii="仿宋_GB2312" w:eastAsia="仿宋_GB2312" w:hAnsi="宋体" w:cs="Times New Roman"/>
          <w:kern w:val="0"/>
          <w:sz w:val="40"/>
          <w:szCs w:val="32"/>
        </w:rPr>
        <w:fldChar w:fldCharType="end"/>
      </w:r>
    </w:p>
    <w:p w:rsidR="00311BA9" w:rsidRDefault="00311BA9">
      <w:pPr>
        <w:ind w:firstLineChars="200" w:firstLine="462"/>
        <w:rPr>
          <w:rFonts w:ascii="Times New Roman" w:eastAsia="宋体" w:hAnsi="Times New Roman" w:cs="Times New Roman"/>
          <w:kern w:val="0"/>
          <w:sz w:val="24"/>
          <w:szCs w:val="24"/>
        </w:rPr>
      </w:pPr>
    </w:p>
    <w:p w:rsidR="00311BA9" w:rsidRDefault="00311BA9">
      <w:pPr>
        <w:ind w:firstLineChars="200" w:firstLine="462"/>
        <w:rPr>
          <w:rFonts w:ascii="Times New Roman" w:eastAsia="宋体" w:hAnsi="Times New Roman" w:cs="Times New Roman"/>
          <w:kern w:val="0"/>
          <w:sz w:val="24"/>
          <w:szCs w:val="24"/>
        </w:rPr>
      </w:pPr>
    </w:p>
    <w:p w:rsidR="00311BA9" w:rsidRDefault="00311BA9">
      <w:pPr>
        <w:ind w:firstLineChars="200" w:firstLine="462"/>
        <w:rPr>
          <w:rFonts w:ascii="Times New Roman" w:eastAsia="宋体" w:hAnsi="Times New Roman" w:cs="Times New Roman"/>
          <w:kern w:val="0"/>
          <w:sz w:val="24"/>
          <w:szCs w:val="24"/>
        </w:rPr>
      </w:pPr>
    </w:p>
    <w:p w:rsidR="00311BA9" w:rsidRDefault="00311BA9" w:rsidP="00F21275">
      <w:pPr>
        <w:spacing w:beforeLines="100"/>
        <w:jc w:val="center"/>
        <w:rPr>
          <w:rFonts w:ascii="Times New Roman" w:eastAsia="华文中宋" w:hAnsi="Times New Roman" w:cs="Times New Roman"/>
          <w:kern w:val="0"/>
          <w:sz w:val="44"/>
          <w:szCs w:val="44"/>
        </w:rPr>
        <w:sectPr w:rsidR="00311BA9">
          <w:pgSz w:w="11906" w:h="16838"/>
          <w:pgMar w:top="2098" w:right="1474" w:bottom="1985" w:left="1588" w:header="851" w:footer="992" w:gutter="0"/>
          <w:pgNumType w:fmt="numberInDash"/>
          <w:cols w:space="425"/>
          <w:docGrid w:type="linesAndChars" w:linePitch="579" w:charSpace="-1844"/>
        </w:sectPr>
      </w:pPr>
      <w:bookmarkStart w:id="0" w:name="_Toc240432228"/>
    </w:p>
    <w:p w:rsidR="00311BA9" w:rsidRDefault="0000703C">
      <w:pPr>
        <w:pStyle w:val="1"/>
        <w:jc w:val="center"/>
        <w:rPr>
          <w:rFonts w:ascii="黑体" w:eastAsia="黑体" w:hAnsi="黑体"/>
          <w:kern w:val="0"/>
          <w:sz w:val="32"/>
          <w:szCs w:val="32"/>
        </w:rPr>
      </w:pPr>
      <w:bookmarkStart w:id="1" w:name="_Toc285612593"/>
      <w:bookmarkStart w:id="2" w:name="_Toc435540978"/>
      <w:bookmarkStart w:id="3" w:name="_Toc37172687"/>
      <w:r>
        <w:rPr>
          <w:rFonts w:ascii="黑体" w:eastAsia="黑体" w:hAnsi="黑体" w:hint="eastAsia"/>
          <w:kern w:val="0"/>
          <w:sz w:val="32"/>
          <w:szCs w:val="32"/>
        </w:rPr>
        <w:lastRenderedPageBreak/>
        <w:t>第一部分</w:t>
      </w:r>
      <w:bookmarkEnd w:id="1"/>
      <w:bookmarkEnd w:id="2"/>
      <w:r>
        <w:rPr>
          <w:rFonts w:ascii="黑体" w:eastAsia="黑体" w:hAnsi="黑体" w:hint="eastAsia"/>
          <w:kern w:val="0"/>
          <w:sz w:val="32"/>
          <w:szCs w:val="32"/>
        </w:rPr>
        <w:t xml:space="preserve">  招标公告</w:t>
      </w:r>
      <w:bookmarkEnd w:id="0"/>
      <w:bookmarkEnd w:id="3"/>
    </w:p>
    <w:p w:rsidR="00311BA9" w:rsidRDefault="0000703C">
      <w:pPr>
        <w:adjustRightInd w:val="0"/>
        <w:snapToGrid w:val="0"/>
        <w:spacing w:line="440" w:lineRule="exact"/>
        <w:jc w:val="center"/>
        <w:rPr>
          <w:rFonts w:ascii="Tahoma" w:hAnsi="Tahoma" w:cs="Tahoma"/>
          <w:b/>
          <w:bCs/>
          <w:kern w:val="0"/>
          <w:sz w:val="28"/>
          <w:szCs w:val="28"/>
        </w:rPr>
      </w:pPr>
      <w:r>
        <w:rPr>
          <w:rFonts w:ascii="Tahoma" w:hAnsi="Tahoma" w:cs="Tahoma" w:hint="eastAsia"/>
          <w:b/>
          <w:bCs/>
          <w:kern w:val="0"/>
          <w:sz w:val="28"/>
          <w:szCs w:val="28"/>
        </w:rPr>
        <w:t>关于</w:t>
      </w:r>
      <w:r w:rsidR="009321B1">
        <w:rPr>
          <w:rFonts w:ascii="Tahoma" w:hAnsi="Tahoma" w:cs="Tahoma" w:hint="eastAsia"/>
          <w:b/>
          <w:bCs/>
          <w:kern w:val="0"/>
          <w:sz w:val="28"/>
          <w:szCs w:val="28"/>
        </w:rPr>
        <w:t>儿科模型</w:t>
      </w:r>
      <w:r>
        <w:rPr>
          <w:rFonts w:ascii="Tahoma" w:hAnsi="Tahoma" w:cs="Tahoma" w:hint="eastAsia"/>
          <w:b/>
          <w:bCs/>
          <w:kern w:val="0"/>
          <w:sz w:val="28"/>
          <w:szCs w:val="28"/>
        </w:rPr>
        <w:t>的采购</w:t>
      </w:r>
      <w:r>
        <w:rPr>
          <w:rFonts w:ascii="Tahoma" w:hAnsi="Tahoma" w:cs="Tahoma"/>
          <w:b/>
          <w:bCs/>
          <w:kern w:val="0"/>
          <w:sz w:val="28"/>
          <w:szCs w:val="28"/>
        </w:rPr>
        <w:t>公告</w:t>
      </w:r>
      <w:r w:rsidR="009321B1">
        <w:rPr>
          <w:rFonts w:ascii="Tahoma" w:hAnsi="Tahoma" w:cs="Tahoma" w:hint="eastAsia"/>
          <w:kern w:val="0"/>
          <w:sz w:val="28"/>
          <w:szCs w:val="28"/>
        </w:rPr>
        <w:t>2020-JL13(03)-W10112</w:t>
      </w:r>
    </w:p>
    <w:p w:rsidR="00311BA9" w:rsidRDefault="00311BA9">
      <w:pPr>
        <w:adjustRightInd w:val="0"/>
        <w:snapToGrid w:val="0"/>
        <w:spacing w:line="440" w:lineRule="exact"/>
        <w:ind w:firstLineChars="200" w:firstLine="462"/>
        <w:rPr>
          <w:rFonts w:asciiTheme="minorEastAsia" w:hAnsiTheme="minorEastAsia" w:cs="Times New Roman"/>
          <w:kern w:val="0"/>
          <w:sz w:val="24"/>
          <w:szCs w:val="24"/>
        </w:rPr>
      </w:pP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我院就以下项目进行国内公开招标，采购资金已全部落实，欢迎符合条件的供应商参加投标。</w:t>
      </w:r>
    </w:p>
    <w:p w:rsidR="00311BA9" w:rsidRDefault="0000703C" w:rsidP="00217049">
      <w:pPr>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一、</w:t>
      </w:r>
      <w:r>
        <w:rPr>
          <w:rFonts w:asciiTheme="minorEastAsia" w:hAnsiTheme="minorEastAsia" w:cs="Times New Roman"/>
          <w:b/>
          <w:kern w:val="0"/>
          <w:sz w:val="24"/>
          <w:szCs w:val="24"/>
        </w:rPr>
        <w:t>项目名称：</w:t>
      </w:r>
      <w:r w:rsidR="009321B1">
        <w:rPr>
          <w:rFonts w:asciiTheme="minorEastAsia" w:hAnsiTheme="minorEastAsia" w:cs="Times New Roman" w:hint="eastAsia"/>
          <w:b/>
          <w:kern w:val="0"/>
          <w:sz w:val="24"/>
          <w:szCs w:val="24"/>
        </w:rPr>
        <w:t>儿科模型</w:t>
      </w:r>
    </w:p>
    <w:p w:rsidR="00311BA9" w:rsidRDefault="0000703C" w:rsidP="00217049">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二、</w:t>
      </w:r>
      <w:r>
        <w:rPr>
          <w:rFonts w:asciiTheme="minorEastAsia" w:hAnsiTheme="minorEastAsia" w:cs="Times New Roman"/>
          <w:b/>
          <w:kern w:val="0"/>
          <w:sz w:val="24"/>
          <w:szCs w:val="24"/>
        </w:rPr>
        <w:t>项目编号：</w:t>
      </w:r>
      <w:r w:rsidR="009321B1">
        <w:rPr>
          <w:rFonts w:asciiTheme="minorEastAsia" w:hAnsiTheme="minorEastAsia" w:cs="Times New Roman" w:hint="eastAsia"/>
          <w:b/>
          <w:kern w:val="0"/>
          <w:sz w:val="24"/>
          <w:szCs w:val="24"/>
        </w:rPr>
        <w:t>2020-</w:t>
      </w:r>
      <w:proofErr w:type="gramStart"/>
      <w:r w:rsidR="009321B1">
        <w:rPr>
          <w:rFonts w:asciiTheme="minorEastAsia" w:hAnsiTheme="minorEastAsia" w:cs="Times New Roman" w:hint="eastAsia"/>
          <w:b/>
          <w:kern w:val="0"/>
          <w:sz w:val="24"/>
          <w:szCs w:val="24"/>
        </w:rPr>
        <w:t>JL13(</w:t>
      </w:r>
      <w:proofErr w:type="gramEnd"/>
      <w:r w:rsidR="009321B1">
        <w:rPr>
          <w:rFonts w:asciiTheme="minorEastAsia" w:hAnsiTheme="minorEastAsia" w:cs="Times New Roman" w:hint="eastAsia"/>
          <w:b/>
          <w:kern w:val="0"/>
          <w:sz w:val="24"/>
          <w:szCs w:val="24"/>
        </w:rPr>
        <w:t>03)-W10112</w:t>
      </w:r>
    </w:p>
    <w:p w:rsidR="00311BA9" w:rsidRDefault="0000703C" w:rsidP="00217049">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三、项目概况</w:t>
      </w:r>
      <w:r>
        <w:rPr>
          <w:rFonts w:asciiTheme="minorEastAsia" w:hAnsiTheme="minorEastAsia" w:cs="Times New Roman"/>
          <w:b/>
          <w:kern w:val="0"/>
          <w:sz w:val="24"/>
          <w:szCs w:val="24"/>
        </w:rPr>
        <w:t>：</w:t>
      </w:r>
    </w:p>
    <w:tbl>
      <w:tblPr>
        <w:tblW w:w="5240" w:type="pct"/>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2672"/>
        <w:gridCol w:w="706"/>
        <w:gridCol w:w="1561"/>
        <w:gridCol w:w="706"/>
        <w:gridCol w:w="568"/>
        <w:gridCol w:w="1419"/>
        <w:gridCol w:w="758"/>
        <w:gridCol w:w="537"/>
      </w:tblGrid>
      <w:tr w:rsidR="00FE5773" w:rsidTr="00FE5773">
        <w:trPr>
          <w:cantSplit/>
          <w:trHeight w:hRule="exact" w:val="891"/>
          <w:jc w:val="center"/>
        </w:trPr>
        <w:tc>
          <w:tcPr>
            <w:tcW w:w="299" w:type="pct"/>
            <w:tcBorders>
              <w:top w:val="single" w:sz="4" w:space="0" w:color="auto"/>
              <w:left w:val="single" w:sz="4" w:space="0" w:color="auto"/>
              <w:bottom w:val="single" w:sz="4" w:space="0" w:color="auto"/>
              <w:right w:val="single" w:sz="4" w:space="0" w:color="auto"/>
            </w:tcBorders>
            <w:vAlign w:val="center"/>
          </w:tcPr>
          <w:p w:rsidR="00311BA9" w:rsidRDefault="0000703C">
            <w:pPr>
              <w:adjustRightInd w:val="0"/>
              <w:snapToGrid w:val="0"/>
              <w:jc w:val="center"/>
              <w:rPr>
                <w:rFonts w:asciiTheme="minorEastAsia" w:hAnsiTheme="minorEastAsia" w:cs="Times New Roman"/>
                <w:b/>
                <w:bCs/>
                <w:snapToGrid w:val="0"/>
                <w:szCs w:val="21"/>
              </w:rPr>
            </w:pPr>
            <w:proofErr w:type="gramStart"/>
            <w:r>
              <w:rPr>
                <w:rFonts w:asciiTheme="minorEastAsia" w:hAnsiTheme="minorEastAsia" w:cs="Times New Roman" w:hint="eastAsia"/>
                <w:b/>
                <w:bCs/>
                <w:snapToGrid w:val="0"/>
                <w:kern w:val="0"/>
                <w:szCs w:val="21"/>
              </w:rPr>
              <w:t>包号</w:t>
            </w:r>
            <w:proofErr w:type="gramEnd"/>
          </w:p>
        </w:tc>
        <w:tc>
          <w:tcPr>
            <w:tcW w:w="1407" w:type="pct"/>
            <w:tcBorders>
              <w:top w:val="single" w:sz="4" w:space="0" w:color="auto"/>
              <w:left w:val="single" w:sz="4" w:space="0" w:color="auto"/>
              <w:bottom w:val="single" w:sz="4" w:space="0" w:color="auto"/>
              <w:right w:val="single" w:sz="4" w:space="0" w:color="auto"/>
            </w:tcBorders>
            <w:vAlign w:val="center"/>
          </w:tcPr>
          <w:p w:rsidR="00311BA9" w:rsidRDefault="0000703C">
            <w:pPr>
              <w:adjustRightInd w:val="0"/>
              <w:snapToGrid w:val="0"/>
              <w:jc w:val="center"/>
              <w:rPr>
                <w:rFonts w:asciiTheme="minorEastAsia" w:hAnsiTheme="minorEastAsia" w:cs="Times New Roman"/>
                <w:b/>
                <w:bCs/>
                <w:snapToGrid w:val="0"/>
                <w:kern w:val="0"/>
                <w:szCs w:val="21"/>
              </w:rPr>
            </w:pPr>
            <w:r>
              <w:rPr>
                <w:rFonts w:asciiTheme="minorEastAsia" w:hAnsiTheme="minorEastAsia" w:cs="Times New Roman" w:hint="eastAsia"/>
                <w:b/>
                <w:bCs/>
                <w:snapToGrid w:val="0"/>
                <w:kern w:val="0"/>
                <w:szCs w:val="21"/>
              </w:rPr>
              <w:t>货物</w:t>
            </w:r>
          </w:p>
          <w:p w:rsidR="00311BA9" w:rsidRDefault="0000703C">
            <w:pPr>
              <w:adjustRightInd w:val="0"/>
              <w:snapToGrid w:val="0"/>
              <w:jc w:val="center"/>
              <w:rPr>
                <w:rFonts w:asciiTheme="minorEastAsia" w:hAnsiTheme="minorEastAsia" w:cs="Times New Roman"/>
                <w:b/>
                <w:bCs/>
                <w:snapToGrid w:val="0"/>
                <w:szCs w:val="21"/>
              </w:rPr>
            </w:pPr>
            <w:r>
              <w:rPr>
                <w:rFonts w:asciiTheme="minorEastAsia" w:hAnsiTheme="minorEastAsia" w:cs="Times New Roman" w:hint="eastAsia"/>
                <w:b/>
                <w:bCs/>
                <w:snapToGrid w:val="0"/>
                <w:kern w:val="0"/>
                <w:szCs w:val="21"/>
              </w:rPr>
              <w:t>名称</w:t>
            </w:r>
          </w:p>
        </w:tc>
        <w:tc>
          <w:tcPr>
            <w:tcW w:w="372" w:type="pct"/>
            <w:tcBorders>
              <w:top w:val="single" w:sz="4" w:space="0" w:color="auto"/>
              <w:left w:val="single" w:sz="4" w:space="0" w:color="auto"/>
              <w:bottom w:val="single" w:sz="4" w:space="0" w:color="auto"/>
              <w:right w:val="single" w:sz="4" w:space="0" w:color="auto"/>
            </w:tcBorders>
            <w:vAlign w:val="center"/>
          </w:tcPr>
          <w:p w:rsidR="00311BA9" w:rsidRDefault="0000703C">
            <w:pPr>
              <w:adjustRightInd w:val="0"/>
              <w:snapToGrid w:val="0"/>
              <w:jc w:val="center"/>
              <w:rPr>
                <w:rFonts w:asciiTheme="minorEastAsia" w:hAnsiTheme="minorEastAsia" w:cs="Times New Roman"/>
                <w:b/>
                <w:bCs/>
                <w:snapToGrid w:val="0"/>
                <w:kern w:val="0"/>
                <w:szCs w:val="21"/>
              </w:rPr>
            </w:pPr>
            <w:r>
              <w:rPr>
                <w:rFonts w:asciiTheme="minorEastAsia" w:hAnsiTheme="minorEastAsia" w:cs="Times New Roman" w:hint="eastAsia"/>
                <w:b/>
                <w:bCs/>
                <w:snapToGrid w:val="0"/>
                <w:kern w:val="0"/>
                <w:szCs w:val="21"/>
              </w:rPr>
              <w:t>规格</w:t>
            </w:r>
          </w:p>
          <w:p w:rsidR="00311BA9" w:rsidRDefault="0000703C">
            <w:pPr>
              <w:adjustRightInd w:val="0"/>
              <w:snapToGrid w:val="0"/>
              <w:jc w:val="center"/>
              <w:rPr>
                <w:rFonts w:asciiTheme="minorEastAsia" w:hAnsiTheme="minorEastAsia" w:cs="Times New Roman"/>
                <w:b/>
                <w:bCs/>
                <w:snapToGrid w:val="0"/>
                <w:szCs w:val="21"/>
              </w:rPr>
            </w:pPr>
            <w:r>
              <w:rPr>
                <w:rFonts w:asciiTheme="minorEastAsia" w:hAnsiTheme="minorEastAsia" w:cs="Times New Roman" w:hint="eastAsia"/>
                <w:b/>
                <w:bCs/>
                <w:snapToGrid w:val="0"/>
                <w:kern w:val="0"/>
                <w:szCs w:val="21"/>
              </w:rPr>
              <w:t>型号</w:t>
            </w:r>
          </w:p>
        </w:tc>
        <w:tc>
          <w:tcPr>
            <w:tcW w:w="822" w:type="pct"/>
            <w:tcBorders>
              <w:top w:val="single" w:sz="4" w:space="0" w:color="auto"/>
              <w:left w:val="single" w:sz="4" w:space="0" w:color="auto"/>
              <w:bottom w:val="single" w:sz="4" w:space="0" w:color="auto"/>
              <w:right w:val="single" w:sz="4" w:space="0" w:color="auto"/>
            </w:tcBorders>
            <w:vAlign w:val="center"/>
          </w:tcPr>
          <w:p w:rsidR="00311BA9" w:rsidRDefault="0000703C">
            <w:pPr>
              <w:adjustRightInd w:val="0"/>
              <w:snapToGrid w:val="0"/>
              <w:jc w:val="center"/>
              <w:rPr>
                <w:rFonts w:asciiTheme="minorEastAsia" w:hAnsiTheme="minorEastAsia" w:cs="Times New Roman"/>
                <w:b/>
                <w:bCs/>
                <w:snapToGrid w:val="0"/>
                <w:szCs w:val="21"/>
              </w:rPr>
            </w:pPr>
            <w:r>
              <w:rPr>
                <w:rFonts w:asciiTheme="minorEastAsia" w:hAnsiTheme="minorEastAsia" w:cs="Times New Roman" w:hint="eastAsia"/>
                <w:b/>
                <w:bCs/>
                <w:snapToGrid w:val="0"/>
                <w:kern w:val="0"/>
                <w:szCs w:val="21"/>
              </w:rPr>
              <w:t>技术要求</w:t>
            </w:r>
          </w:p>
        </w:tc>
        <w:tc>
          <w:tcPr>
            <w:tcW w:w="372" w:type="pct"/>
            <w:tcBorders>
              <w:top w:val="single" w:sz="4" w:space="0" w:color="auto"/>
              <w:left w:val="single" w:sz="4" w:space="0" w:color="auto"/>
              <w:bottom w:val="single" w:sz="4" w:space="0" w:color="auto"/>
              <w:right w:val="single" w:sz="4" w:space="0" w:color="auto"/>
            </w:tcBorders>
            <w:vAlign w:val="center"/>
          </w:tcPr>
          <w:p w:rsidR="00311BA9" w:rsidRDefault="0000703C">
            <w:pPr>
              <w:adjustRightInd w:val="0"/>
              <w:snapToGrid w:val="0"/>
              <w:jc w:val="center"/>
              <w:rPr>
                <w:rFonts w:asciiTheme="minorEastAsia" w:hAnsiTheme="minorEastAsia" w:cs="Times New Roman"/>
                <w:b/>
                <w:bCs/>
                <w:snapToGrid w:val="0"/>
                <w:szCs w:val="21"/>
              </w:rPr>
            </w:pPr>
            <w:r>
              <w:rPr>
                <w:rFonts w:asciiTheme="minorEastAsia" w:hAnsiTheme="minorEastAsia" w:cs="Times New Roman" w:hint="eastAsia"/>
                <w:b/>
                <w:bCs/>
                <w:snapToGrid w:val="0"/>
                <w:kern w:val="0"/>
                <w:szCs w:val="21"/>
              </w:rPr>
              <w:t>计量</w:t>
            </w:r>
          </w:p>
          <w:p w:rsidR="00311BA9" w:rsidRDefault="0000703C">
            <w:pPr>
              <w:adjustRightInd w:val="0"/>
              <w:snapToGrid w:val="0"/>
              <w:jc w:val="center"/>
              <w:rPr>
                <w:rFonts w:asciiTheme="minorEastAsia" w:hAnsiTheme="minorEastAsia" w:cs="Times New Roman"/>
                <w:b/>
                <w:bCs/>
                <w:snapToGrid w:val="0"/>
                <w:szCs w:val="21"/>
              </w:rPr>
            </w:pPr>
            <w:r>
              <w:rPr>
                <w:rFonts w:asciiTheme="minorEastAsia" w:hAnsiTheme="minorEastAsia" w:cs="Times New Roman" w:hint="eastAsia"/>
                <w:b/>
                <w:bCs/>
                <w:snapToGrid w:val="0"/>
                <w:kern w:val="0"/>
                <w:szCs w:val="21"/>
              </w:rPr>
              <w:t>单位</w:t>
            </w:r>
          </w:p>
        </w:tc>
        <w:tc>
          <w:tcPr>
            <w:tcW w:w="299" w:type="pct"/>
            <w:tcBorders>
              <w:top w:val="single" w:sz="4" w:space="0" w:color="auto"/>
              <w:left w:val="single" w:sz="4" w:space="0" w:color="auto"/>
              <w:bottom w:val="single" w:sz="4" w:space="0" w:color="auto"/>
              <w:right w:val="single" w:sz="4" w:space="0" w:color="auto"/>
            </w:tcBorders>
            <w:vAlign w:val="center"/>
          </w:tcPr>
          <w:p w:rsidR="00311BA9" w:rsidRDefault="0000703C">
            <w:pPr>
              <w:adjustRightInd w:val="0"/>
              <w:snapToGrid w:val="0"/>
              <w:jc w:val="center"/>
              <w:rPr>
                <w:rFonts w:asciiTheme="minorEastAsia" w:hAnsiTheme="minorEastAsia" w:cs="Times New Roman"/>
                <w:b/>
                <w:bCs/>
                <w:snapToGrid w:val="0"/>
                <w:szCs w:val="21"/>
              </w:rPr>
            </w:pPr>
            <w:r>
              <w:rPr>
                <w:rFonts w:asciiTheme="minorEastAsia" w:hAnsiTheme="minorEastAsia" w:cs="Times New Roman" w:hint="eastAsia"/>
                <w:b/>
                <w:bCs/>
                <w:snapToGrid w:val="0"/>
                <w:kern w:val="0"/>
                <w:szCs w:val="21"/>
              </w:rPr>
              <w:t>数量</w:t>
            </w:r>
          </w:p>
        </w:tc>
        <w:tc>
          <w:tcPr>
            <w:tcW w:w="747" w:type="pct"/>
            <w:tcBorders>
              <w:top w:val="single" w:sz="4" w:space="0" w:color="auto"/>
              <w:left w:val="single" w:sz="4" w:space="0" w:color="auto"/>
              <w:bottom w:val="single" w:sz="4" w:space="0" w:color="auto"/>
              <w:right w:val="single" w:sz="4" w:space="0" w:color="auto"/>
            </w:tcBorders>
            <w:vAlign w:val="center"/>
          </w:tcPr>
          <w:p w:rsidR="00311BA9" w:rsidRDefault="0000703C">
            <w:pPr>
              <w:adjustRightInd w:val="0"/>
              <w:snapToGrid w:val="0"/>
              <w:jc w:val="center"/>
              <w:rPr>
                <w:rFonts w:asciiTheme="minorEastAsia" w:hAnsiTheme="minorEastAsia" w:cs="Times New Roman"/>
                <w:b/>
                <w:bCs/>
                <w:snapToGrid w:val="0"/>
                <w:szCs w:val="21"/>
              </w:rPr>
            </w:pPr>
            <w:r>
              <w:rPr>
                <w:rFonts w:asciiTheme="minorEastAsia" w:hAnsiTheme="minorEastAsia" w:cs="Times New Roman" w:hint="eastAsia"/>
                <w:b/>
                <w:bCs/>
                <w:snapToGrid w:val="0"/>
                <w:kern w:val="0"/>
                <w:szCs w:val="21"/>
              </w:rPr>
              <w:t>交货</w:t>
            </w:r>
          </w:p>
          <w:p w:rsidR="00311BA9" w:rsidRDefault="0000703C">
            <w:pPr>
              <w:adjustRightInd w:val="0"/>
              <w:snapToGrid w:val="0"/>
              <w:jc w:val="center"/>
              <w:rPr>
                <w:rFonts w:asciiTheme="minorEastAsia" w:hAnsiTheme="minorEastAsia" w:cs="Times New Roman"/>
                <w:b/>
                <w:bCs/>
                <w:snapToGrid w:val="0"/>
                <w:szCs w:val="21"/>
              </w:rPr>
            </w:pPr>
            <w:r>
              <w:rPr>
                <w:rFonts w:asciiTheme="minorEastAsia" w:hAnsiTheme="minorEastAsia" w:cs="Times New Roman" w:hint="eastAsia"/>
                <w:b/>
                <w:bCs/>
                <w:snapToGrid w:val="0"/>
                <w:kern w:val="0"/>
                <w:szCs w:val="21"/>
              </w:rPr>
              <w:t>时间</w:t>
            </w:r>
          </w:p>
        </w:tc>
        <w:tc>
          <w:tcPr>
            <w:tcW w:w="399" w:type="pct"/>
            <w:tcBorders>
              <w:top w:val="single" w:sz="4" w:space="0" w:color="auto"/>
              <w:left w:val="single" w:sz="4" w:space="0" w:color="auto"/>
              <w:bottom w:val="single" w:sz="4" w:space="0" w:color="auto"/>
              <w:right w:val="single" w:sz="4" w:space="0" w:color="auto"/>
            </w:tcBorders>
            <w:vAlign w:val="center"/>
          </w:tcPr>
          <w:p w:rsidR="00311BA9" w:rsidRDefault="0000703C">
            <w:pPr>
              <w:adjustRightInd w:val="0"/>
              <w:snapToGrid w:val="0"/>
              <w:jc w:val="center"/>
              <w:rPr>
                <w:rFonts w:asciiTheme="minorEastAsia" w:hAnsiTheme="minorEastAsia" w:cs="Times New Roman"/>
                <w:b/>
                <w:bCs/>
                <w:snapToGrid w:val="0"/>
                <w:kern w:val="0"/>
                <w:szCs w:val="21"/>
              </w:rPr>
            </w:pPr>
            <w:r>
              <w:rPr>
                <w:rFonts w:asciiTheme="minorEastAsia" w:hAnsiTheme="minorEastAsia" w:cs="Times New Roman" w:hint="eastAsia"/>
                <w:b/>
                <w:bCs/>
                <w:snapToGrid w:val="0"/>
                <w:kern w:val="0"/>
                <w:szCs w:val="21"/>
              </w:rPr>
              <w:t>交货</w:t>
            </w:r>
          </w:p>
          <w:p w:rsidR="00311BA9" w:rsidRDefault="0000703C">
            <w:pPr>
              <w:adjustRightInd w:val="0"/>
              <w:snapToGrid w:val="0"/>
              <w:jc w:val="center"/>
              <w:rPr>
                <w:rFonts w:asciiTheme="minorEastAsia" w:hAnsiTheme="minorEastAsia" w:cs="Times New Roman"/>
                <w:b/>
                <w:bCs/>
                <w:snapToGrid w:val="0"/>
                <w:szCs w:val="21"/>
              </w:rPr>
            </w:pPr>
            <w:r>
              <w:rPr>
                <w:rFonts w:asciiTheme="minorEastAsia" w:hAnsiTheme="minorEastAsia" w:cs="Times New Roman" w:hint="eastAsia"/>
                <w:b/>
                <w:bCs/>
                <w:snapToGrid w:val="0"/>
                <w:kern w:val="0"/>
                <w:szCs w:val="21"/>
              </w:rPr>
              <w:t>地点</w:t>
            </w:r>
          </w:p>
        </w:tc>
        <w:tc>
          <w:tcPr>
            <w:tcW w:w="282" w:type="pct"/>
            <w:tcBorders>
              <w:top w:val="single" w:sz="4" w:space="0" w:color="auto"/>
              <w:left w:val="single" w:sz="4" w:space="0" w:color="auto"/>
              <w:bottom w:val="single" w:sz="4" w:space="0" w:color="auto"/>
              <w:right w:val="single" w:sz="4" w:space="0" w:color="auto"/>
            </w:tcBorders>
            <w:vAlign w:val="center"/>
          </w:tcPr>
          <w:p w:rsidR="00311BA9" w:rsidRDefault="0000703C">
            <w:pPr>
              <w:adjustRightInd w:val="0"/>
              <w:snapToGrid w:val="0"/>
              <w:jc w:val="center"/>
              <w:rPr>
                <w:rFonts w:asciiTheme="minorEastAsia" w:hAnsiTheme="minorEastAsia" w:cs="Times New Roman"/>
                <w:b/>
                <w:bCs/>
                <w:snapToGrid w:val="0"/>
                <w:szCs w:val="21"/>
              </w:rPr>
            </w:pPr>
            <w:r>
              <w:rPr>
                <w:rFonts w:asciiTheme="minorEastAsia" w:hAnsiTheme="minorEastAsia" w:cs="Times New Roman" w:hint="eastAsia"/>
                <w:b/>
                <w:bCs/>
                <w:snapToGrid w:val="0"/>
                <w:kern w:val="0"/>
                <w:szCs w:val="21"/>
              </w:rPr>
              <w:t>备注</w:t>
            </w:r>
          </w:p>
        </w:tc>
      </w:tr>
      <w:tr w:rsidR="00FE5773" w:rsidTr="00FE5773">
        <w:trPr>
          <w:cantSplit/>
          <w:trHeight w:hRule="exact" w:val="774"/>
          <w:jc w:val="center"/>
        </w:trPr>
        <w:tc>
          <w:tcPr>
            <w:tcW w:w="299" w:type="pct"/>
            <w:tcBorders>
              <w:top w:val="single" w:sz="4" w:space="0" w:color="auto"/>
              <w:left w:val="single" w:sz="4" w:space="0" w:color="auto"/>
              <w:bottom w:val="single" w:sz="4" w:space="0" w:color="auto"/>
              <w:right w:val="single" w:sz="4" w:space="0" w:color="auto"/>
            </w:tcBorders>
            <w:vAlign w:val="center"/>
          </w:tcPr>
          <w:p w:rsidR="009321B1" w:rsidRDefault="009321B1">
            <w:pPr>
              <w:widowControl/>
              <w:jc w:val="center"/>
              <w:textAlignment w:val="center"/>
              <w:rPr>
                <w:rFonts w:asciiTheme="minorEastAsia" w:hAnsiTheme="minorEastAsia" w:cs="Times New Roman"/>
                <w:szCs w:val="21"/>
              </w:rPr>
            </w:pPr>
            <w:r>
              <w:rPr>
                <w:rFonts w:ascii="宋体" w:eastAsia="宋体" w:hAnsi="宋体" w:cs="宋体" w:hint="eastAsia"/>
                <w:color w:val="000000"/>
                <w:kern w:val="0"/>
                <w:sz w:val="20"/>
                <w:szCs w:val="20"/>
              </w:rPr>
              <w:t>1</w:t>
            </w:r>
          </w:p>
        </w:tc>
        <w:tc>
          <w:tcPr>
            <w:tcW w:w="1407" w:type="pct"/>
            <w:tcBorders>
              <w:top w:val="single" w:sz="4" w:space="0" w:color="auto"/>
              <w:left w:val="single" w:sz="4" w:space="0" w:color="auto"/>
              <w:bottom w:val="single" w:sz="4" w:space="0" w:color="auto"/>
              <w:right w:val="single" w:sz="4" w:space="0" w:color="auto"/>
            </w:tcBorders>
            <w:vAlign w:val="center"/>
          </w:tcPr>
          <w:p w:rsidR="009321B1" w:rsidRPr="009321B1" w:rsidRDefault="009321B1" w:rsidP="009321B1">
            <w:pPr>
              <w:adjustRightInd w:val="0"/>
              <w:snapToGrid w:val="0"/>
              <w:jc w:val="center"/>
              <w:rPr>
                <w:rFonts w:asciiTheme="minorEastAsia" w:hAnsiTheme="minorEastAsia" w:cs="Times New Roman"/>
                <w:szCs w:val="21"/>
              </w:rPr>
            </w:pPr>
            <w:r w:rsidRPr="009321B1">
              <w:rPr>
                <w:rFonts w:asciiTheme="minorEastAsia" w:hAnsiTheme="minorEastAsia" w:cs="Times New Roman" w:hint="eastAsia"/>
                <w:szCs w:val="21"/>
              </w:rPr>
              <w:t>小儿灌肠模型</w:t>
            </w:r>
          </w:p>
        </w:tc>
        <w:tc>
          <w:tcPr>
            <w:tcW w:w="372"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822"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372"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299" w:type="pct"/>
            <w:tcBorders>
              <w:top w:val="single" w:sz="4" w:space="0" w:color="auto"/>
              <w:left w:val="single" w:sz="4" w:space="0" w:color="auto"/>
              <w:bottom w:val="single" w:sz="4" w:space="0" w:color="auto"/>
              <w:right w:val="single" w:sz="4" w:space="0" w:color="auto"/>
            </w:tcBorders>
            <w:vAlign w:val="center"/>
          </w:tcPr>
          <w:p w:rsidR="009321B1" w:rsidRDefault="009321B1">
            <w:pPr>
              <w:jc w:val="center"/>
              <w:rPr>
                <w:rFonts w:ascii="宋体" w:eastAsia="宋体" w:hAnsi="宋体" w:cs="宋体"/>
                <w:color w:val="000000"/>
                <w:sz w:val="22"/>
              </w:rPr>
            </w:pPr>
            <w:r>
              <w:rPr>
                <w:rFonts w:hint="eastAsia"/>
                <w:color w:val="000000"/>
                <w:sz w:val="22"/>
              </w:rPr>
              <w:t>2</w:t>
            </w:r>
          </w:p>
        </w:tc>
        <w:tc>
          <w:tcPr>
            <w:tcW w:w="747"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399"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282"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p>
        </w:tc>
      </w:tr>
      <w:tr w:rsidR="00FE5773" w:rsidTr="00FE5773">
        <w:trPr>
          <w:cantSplit/>
          <w:trHeight w:hRule="exact" w:val="857"/>
          <w:jc w:val="center"/>
        </w:trPr>
        <w:tc>
          <w:tcPr>
            <w:tcW w:w="299" w:type="pct"/>
            <w:tcBorders>
              <w:top w:val="single" w:sz="4" w:space="0" w:color="auto"/>
              <w:left w:val="single" w:sz="4" w:space="0" w:color="auto"/>
              <w:bottom w:val="single" w:sz="4" w:space="0" w:color="auto"/>
              <w:right w:val="single" w:sz="4" w:space="0" w:color="auto"/>
            </w:tcBorders>
            <w:vAlign w:val="center"/>
          </w:tcPr>
          <w:p w:rsidR="009321B1" w:rsidRDefault="009321B1">
            <w:pPr>
              <w:widowControl/>
              <w:jc w:val="center"/>
              <w:textAlignment w:val="center"/>
              <w:rPr>
                <w:rFonts w:asciiTheme="minorEastAsia" w:hAnsiTheme="minorEastAsia" w:cs="Times New Roman"/>
                <w:szCs w:val="21"/>
              </w:rPr>
            </w:pPr>
            <w:r>
              <w:rPr>
                <w:rFonts w:ascii="宋体" w:eastAsia="宋体" w:hAnsi="宋体" w:cs="宋体" w:hint="eastAsia"/>
                <w:color w:val="000000"/>
                <w:kern w:val="0"/>
                <w:sz w:val="20"/>
                <w:szCs w:val="20"/>
              </w:rPr>
              <w:t>2</w:t>
            </w:r>
          </w:p>
        </w:tc>
        <w:tc>
          <w:tcPr>
            <w:tcW w:w="1407" w:type="pct"/>
            <w:tcBorders>
              <w:top w:val="single" w:sz="4" w:space="0" w:color="auto"/>
              <w:left w:val="single" w:sz="4" w:space="0" w:color="auto"/>
              <w:bottom w:val="single" w:sz="4" w:space="0" w:color="auto"/>
              <w:right w:val="single" w:sz="4" w:space="0" w:color="auto"/>
            </w:tcBorders>
            <w:vAlign w:val="center"/>
          </w:tcPr>
          <w:p w:rsidR="009321B1" w:rsidRPr="009321B1" w:rsidRDefault="009321B1" w:rsidP="009321B1">
            <w:pPr>
              <w:adjustRightInd w:val="0"/>
              <w:snapToGrid w:val="0"/>
              <w:jc w:val="center"/>
              <w:rPr>
                <w:rFonts w:asciiTheme="minorEastAsia" w:hAnsiTheme="minorEastAsia" w:cs="Times New Roman"/>
                <w:szCs w:val="21"/>
              </w:rPr>
            </w:pPr>
            <w:r w:rsidRPr="009321B1">
              <w:rPr>
                <w:rFonts w:asciiTheme="minorEastAsia" w:hAnsiTheme="minorEastAsia" w:cs="Times New Roman" w:hint="eastAsia"/>
                <w:szCs w:val="21"/>
              </w:rPr>
              <w:t>儿科气道管理训练模型-儿童支气管型</w:t>
            </w:r>
          </w:p>
        </w:tc>
        <w:tc>
          <w:tcPr>
            <w:tcW w:w="372"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822"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372"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299" w:type="pct"/>
            <w:tcBorders>
              <w:top w:val="single" w:sz="4" w:space="0" w:color="auto"/>
              <w:left w:val="single" w:sz="4" w:space="0" w:color="auto"/>
              <w:bottom w:val="single" w:sz="4" w:space="0" w:color="auto"/>
              <w:right w:val="single" w:sz="4" w:space="0" w:color="auto"/>
            </w:tcBorders>
            <w:vAlign w:val="center"/>
          </w:tcPr>
          <w:p w:rsidR="009321B1" w:rsidRDefault="009321B1">
            <w:pPr>
              <w:jc w:val="center"/>
              <w:rPr>
                <w:rFonts w:ascii="宋体" w:eastAsia="宋体" w:hAnsi="宋体" w:cs="宋体"/>
                <w:color w:val="000000"/>
                <w:sz w:val="22"/>
              </w:rPr>
            </w:pPr>
            <w:r>
              <w:rPr>
                <w:rFonts w:hint="eastAsia"/>
                <w:color w:val="000000"/>
                <w:sz w:val="22"/>
              </w:rPr>
              <w:t>2</w:t>
            </w:r>
          </w:p>
        </w:tc>
        <w:tc>
          <w:tcPr>
            <w:tcW w:w="747"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399"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282"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p>
        </w:tc>
      </w:tr>
      <w:tr w:rsidR="00FE5773" w:rsidTr="00FE5773">
        <w:trPr>
          <w:cantSplit/>
          <w:trHeight w:hRule="exact" w:val="854"/>
          <w:jc w:val="center"/>
        </w:trPr>
        <w:tc>
          <w:tcPr>
            <w:tcW w:w="299" w:type="pct"/>
            <w:tcBorders>
              <w:top w:val="single" w:sz="4" w:space="0" w:color="auto"/>
              <w:left w:val="single" w:sz="4" w:space="0" w:color="auto"/>
              <w:bottom w:val="single" w:sz="4" w:space="0" w:color="auto"/>
              <w:right w:val="single" w:sz="4" w:space="0" w:color="auto"/>
            </w:tcBorders>
            <w:vAlign w:val="center"/>
          </w:tcPr>
          <w:p w:rsidR="009321B1" w:rsidRDefault="009321B1">
            <w:pPr>
              <w:widowControl/>
              <w:jc w:val="center"/>
              <w:textAlignment w:val="center"/>
              <w:rPr>
                <w:rFonts w:asciiTheme="minorEastAsia" w:hAnsiTheme="minorEastAsia" w:cs="Times New Roman"/>
                <w:szCs w:val="21"/>
              </w:rPr>
            </w:pPr>
            <w:r>
              <w:rPr>
                <w:rFonts w:ascii="宋体" w:eastAsia="宋体" w:hAnsi="宋体" w:cs="宋体" w:hint="eastAsia"/>
                <w:color w:val="000000"/>
                <w:kern w:val="0"/>
                <w:sz w:val="20"/>
                <w:szCs w:val="20"/>
              </w:rPr>
              <w:t>3</w:t>
            </w:r>
          </w:p>
        </w:tc>
        <w:tc>
          <w:tcPr>
            <w:tcW w:w="1407" w:type="pct"/>
            <w:tcBorders>
              <w:top w:val="single" w:sz="4" w:space="0" w:color="auto"/>
              <w:left w:val="single" w:sz="4" w:space="0" w:color="auto"/>
              <w:bottom w:val="single" w:sz="4" w:space="0" w:color="auto"/>
              <w:right w:val="single" w:sz="4" w:space="0" w:color="auto"/>
            </w:tcBorders>
            <w:vAlign w:val="center"/>
          </w:tcPr>
          <w:p w:rsidR="009321B1" w:rsidRPr="009321B1" w:rsidRDefault="009321B1" w:rsidP="009321B1">
            <w:pPr>
              <w:adjustRightInd w:val="0"/>
              <w:snapToGrid w:val="0"/>
              <w:jc w:val="center"/>
              <w:rPr>
                <w:rFonts w:asciiTheme="minorEastAsia" w:hAnsiTheme="minorEastAsia" w:cs="Times New Roman"/>
                <w:szCs w:val="21"/>
              </w:rPr>
            </w:pPr>
            <w:r w:rsidRPr="009321B1">
              <w:rPr>
                <w:rFonts w:asciiTheme="minorEastAsia" w:hAnsiTheme="minorEastAsia" w:cs="Times New Roman" w:hint="eastAsia"/>
                <w:szCs w:val="21"/>
              </w:rPr>
              <w:t>儿科气道管理训练模型-婴儿型</w:t>
            </w:r>
          </w:p>
        </w:tc>
        <w:tc>
          <w:tcPr>
            <w:tcW w:w="372"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822"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372"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299" w:type="pct"/>
            <w:tcBorders>
              <w:top w:val="single" w:sz="4" w:space="0" w:color="auto"/>
              <w:left w:val="single" w:sz="4" w:space="0" w:color="auto"/>
              <w:bottom w:val="single" w:sz="4" w:space="0" w:color="auto"/>
              <w:right w:val="single" w:sz="4" w:space="0" w:color="auto"/>
            </w:tcBorders>
            <w:vAlign w:val="center"/>
          </w:tcPr>
          <w:p w:rsidR="009321B1" w:rsidRDefault="009321B1">
            <w:pPr>
              <w:jc w:val="center"/>
              <w:rPr>
                <w:rFonts w:ascii="宋体" w:eastAsia="宋体" w:hAnsi="宋体" w:cs="宋体"/>
                <w:color w:val="000000"/>
                <w:sz w:val="22"/>
              </w:rPr>
            </w:pPr>
            <w:r>
              <w:rPr>
                <w:rFonts w:hint="eastAsia"/>
                <w:color w:val="000000"/>
                <w:sz w:val="22"/>
              </w:rPr>
              <w:t>2</w:t>
            </w:r>
          </w:p>
        </w:tc>
        <w:tc>
          <w:tcPr>
            <w:tcW w:w="747"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399"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282"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p>
        </w:tc>
      </w:tr>
      <w:tr w:rsidR="00FE5773" w:rsidTr="00FE5773">
        <w:trPr>
          <w:cantSplit/>
          <w:trHeight w:hRule="exact" w:val="839"/>
          <w:jc w:val="center"/>
        </w:trPr>
        <w:tc>
          <w:tcPr>
            <w:tcW w:w="299" w:type="pct"/>
            <w:tcBorders>
              <w:top w:val="single" w:sz="4" w:space="0" w:color="auto"/>
              <w:left w:val="single" w:sz="4" w:space="0" w:color="auto"/>
              <w:bottom w:val="single" w:sz="4" w:space="0" w:color="auto"/>
              <w:right w:val="single" w:sz="4" w:space="0" w:color="auto"/>
            </w:tcBorders>
            <w:vAlign w:val="center"/>
          </w:tcPr>
          <w:p w:rsidR="009321B1" w:rsidRDefault="009321B1">
            <w:pPr>
              <w:widowControl/>
              <w:jc w:val="center"/>
              <w:textAlignment w:val="center"/>
              <w:rPr>
                <w:rFonts w:asciiTheme="minorEastAsia" w:hAnsiTheme="minorEastAsia" w:cs="Times New Roman"/>
                <w:szCs w:val="21"/>
              </w:rPr>
            </w:pPr>
            <w:r>
              <w:rPr>
                <w:rFonts w:ascii="宋体" w:eastAsia="宋体" w:hAnsi="宋体" w:cs="宋体" w:hint="eastAsia"/>
                <w:color w:val="000000"/>
                <w:kern w:val="0"/>
                <w:sz w:val="20"/>
                <w:szCs w:val="20"/>
              </w:rPr>
              <w:t>4</w:t>
            </w:r>
          </w:p>
        </w:tc>
        <w:tc>
          <w:tcPr>
            <w:tcW w:w="1407" w:type="pct"/>
            <w:tcBorders>
              <w:top w:val="single" w:sz="4" w:space="0" w:color="auto"/>
              <w:left w:val="single" w:sz="4" w:space="0" w:color="auto"/>
              <w:bottom w:val="single" w:sz="4" w:space="0" w:color="auto"/>
              <w:right w:val="single" w:sz="4" w:space="0" w:color="auto"/>
            </w:tcBorders>
            <w:vAlign w:val="center"/>
          </w:tcPr>
          <w:p w:rsidR="009321B1" w:rsidRPr="009321B1" w:rsidRDefault="009321B1" w:rsidP="009321B1">
            <w:pPr>
              <w:adjustRightInd w:val="0"/>
              <w:snapToGrid w:val="0"/>
              <w:jc w:val="center"/>
              <w:rPr>
                <w:rFonts w:asciiTheme="minorEastAsia" w:hAnsiTheme="minorEastAsia" w:cs="Times New Roman"/>
                <w:szCs w:val="21"/>
              </w:rPr>
            </w:pPr>
            <w:r w:rsidRPr="009321B1">
              <w:rPr>
                <w:rFonts w:asciiTheme="minorEastAsia" w:hAnsiTheme="minorEastAsia" w:cs="Times New Roman" w:hint="eastAsia"/>
                <w:szCs w:val="21"/>
              </w:rPr>
              <w:t>新生儿复苏训练模型</w:t>
            </w:r>
          </w:p>
        </w:tc>
        <w:tc>
          <w:tcPr>
            <w:tcW w:w="372"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822"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372"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299" w:type="pct"/>
            <w:tcBorders>
              <w:top w:val="single" w:sz="4" w:space="0" w:color="auto"/>
              <w:left w:val="single" w:sz="4" w:space="0" w:color="auto"/>
              <w:bottom w:val="single" w:sz="4" w:space="0" w:color="auto"/>
              <w:right w:val="single" w:sz="4" w:space="0" w:color="auto"/>
            </w:tcBorders>
            <w:vAlign w:val="center"/>
          </w:tcPr>
          <w:p w:rsidR="009321B1" w:rsidRDefault="009321B1">
            <w:pPr>
              <w:jc w:val="center"/>
              <w:rPr>
                <w:rFonts w:ascii="宋体" w:eastAsia="宋体" w:hAnsi="宋体" w:cs="宋体"/>
                <w:color w:val="000000"/>
                <w:sz w:val="22"/>
              </w:rPr>
            </w:pPr>
            <w:r>
              <w:rPr>
                <w:rFonts w:hint="eastAsia"/>
                <w:color w:val="000000"/>
                <w:sz w:val="22"/>
              </w:rPr>
              <w:t>1</w:t>
            </w:r>
          </w:p>
        </w:tc>
        <w:tc>
          <w:tcPr>
            <w:tcW w:w="747"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399"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282"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p>
        </w:tc>
      </w:tr>
      <w:tr w:rsidR="00FE5773" w:rsidTr="00FE5773">
        <w:trPr>
          <w:cantSplit/>
          <w:trHeight w:hRule="exact" w:val="851"/>
          <w:jc w:val="center"/>
        </w:trPr>
        <w:tc>
          <w:tcPr>
            <w:tcW w:w="299" w:type="pct"/>
            <w:tcBorders>
              <w:top w:val="single" w:sz="4" w:space="0" w:color="auto"/>
              <w:left w:val="single" w:sz="4" w:space="0" w:color="auto"/>
              <w:bottom w:val="single" w:sz="4" w:space="0" w:color="auto"/>
              <w:right w:val="single" w:sz="4" w:space="0" w:color="auto"/>
            </w:tcBorders>
            <w:vAlign w:val="center"/>
          </w:tcPr>
          <w:p w:rsidR="009321B1" w:rsidRDefault="009321B1">
            <w:pPr>
              <w:widowControl/>
              <w:jc w:val="center"/>
              <w:textAlignment w:val="center"/>
              <w:rPr>
                <w:rFonts w:asciiTheme="minorEastAsia" w:hAnsiTheme="minorEastAsia" w:cs="Times New Roman"/>
                <w:szCs w:val="21"/>
              </w:rPr>
            </w:pPr>
            <w:r>
              <w:rPr>
                <w:rFonts w:ascii="宋体" w:eastAsia="宋体" w:hAnsi="宋体" w:cs="宋体" w:hint="eastAsia"/>
                <w:color w:val="000000"/>
                <w:kern w:val="0"/>
                <w:sz w:val="20"/>
                <w:szCs w:val="20"/>
              </w:rPr>
              <w:t>5</w:t>
            </w:r>
          </w:p>
        </w:tc>
        <w:tc>
          <w:tcPr>
            <w:tcW w:w="1407" w:type="pct"/>
            <w:tcBorders>
              <w:top w:val="single" w:sz="4" w:space="0" w:color="auto"/>
              <w:left w:val="single" w:sz="4" w:space="0" w:color="auto"/>
              <w:bottom w:val="single" w:sz="4" w:space="0" w:color="auto"/>
              <w:right w:val="single" w:sz="4" w:space="0" w:color="auto"/>
            </w:tcBorders>
            <w:vAlign w:val="center"/>
          </w:tcPr>
          <w:p w:rsidR="009321B1" w:rsidRPr="009321B1" w:rsidRDefault="009321B1" w:rsidP="009321B1">
            <w:pPr>
              <w:adjustRightInd w:val="0"/>
              <w:snapToGrid w:val="0"/>
              <w:jc w:val="center"/>
              <w:rPr>
                <w:rFonts w:asciiTheme="minorEastAsia" w:hAnsiTheme="minorEastAsia" w:cs="Times New Roman"/>
                <w:szCs w:val="21"/>
              </w:rPr>
            </w:pPr>
            <w:r w:rsidRPr="009321B1">
              <w:rPr>
                <w:rFonts w:asciiTheme="minorEastAsia" w:hAnsiTheme="minorEastAsia" w:cs="Times New Roman" w:hint="eastAsia"/>
                <w:szCs w:val="21"/>
              </w:rPr>
              <w:t>儿童静脉穿刺模型</w:t>
            </w:r>
          </w:p>
        </w:tc>
        <w:tc>
          <w:tcPr>
            <w:tcW w:w="372"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822"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372"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299" w:type="pct"/>
            <w:tcBorders>
              <w:top w:val="single" w:sz="4" w:space="0" w:color="auto"/>
              <w:left w:val="single" w:sz="4" w:space="0" w:color="auto"/>
              <w:bottom w:val="single" w:sz="4" w:space="0" w:color="auto"/>
              <w:right w:val="single" w:sz="4" w:space="0" w:color="auto"/>
            </w:tcBorders>
            <w:vAlign w:val="center"/>
          </w:tcPr>
          <w:p w:rsidR="009321B1" w:rsidRDefault="009321B1">
            <w:pPr>
              <w:jc w:val="center"/>
              <w:rPr>
                <w:rFonts w:ascii="宋体" w:eastAsia="宋体" w:hAnsi="宋体" w:cs="宋体"/>
                <w:color w:val="000000"/>
                <w:sz w:val="22"/>
              </w:rPr>
            </w:pPr>
            <w:r>
              <w:rPr>
                <w:rFonts w:hint="eastAsia"/>
                <w:color w:val="000000"/>
                <w:sz w:val="22"/>
              </w:rPr>
              <w:t>2</w:t>
            </w:r>
          </w:p>
        </w:tc>
        <w:tc>
          <w:tcPr>
            <w:tcW w:w="747"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399"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282"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p>
        </w:tc>
      </w:tr>
      <w:tr w:rsidR="00FE5773" w:rsidTr="00FE5773">
        <w:trPr>
          <w:cantSplit/>
          <w:trHeight w:hRule="exact" w:val="835"/>
          <w:jc w:val="center"/>
        </w:trPr>
        <w:tc>
          <w:tcPr>
            <w:tcW w:w="299" w:type="pct"/>
            <w:tcBorders>
              <w:top w:val="single" w:sz="4" w:space="0" w:color="auto"/>
              <w:left w:val="single" w:sz="4" w:space="0" w:color="auto"/>
              <w:bottom w:val="single" w:sz="4" w:space="0" w:color="auto"/>
              <w:right w:val="single" w:sz="4" w:space="0" w:color="auto"/>
            </w:tcBorders>
            <w:vAlign w:val="center"/>
          </w:tcPr>
          <w:p w:rsidR="009321B1" w:rsidRDefault="009321B1">
            <w:pPr>
              <w:widowControl/>
              <w:jc w:val="center"/>
              <w:textAlignment w:val="center"/>
              <w:rPr>
                <w:rFonts w:asciiTheme="minorEastAsia" w:hAnsiTheme="minorEastAsia" w:cs="Times New Roman"/>
                <w:szCs w:val="21"/>
              </w:rPr>
            </w:pPr>
            <w:r>
              <w:rPr>
                <w:rFonts w:ascii="宋体" w:eastAsia="宋体" w:hAnsi="宋体" w:cs="宋体" w:hint="eastAsia"/>
                <w:color w:val="000000"/>
                <w:kern w:val="0"/>
                <w:sz w:val="20"/>
                <w:szCs w:val="20"/>
              </w:rPr>
              <w:t>6</w:t>
            </w:r>
          </w:p>
        </w:tc>
        <w:tc>
          <w:tcPr>
            <w:tcW w:w="1407" w:type="pct"/>
            <w:tcBorders>
              <w:top w:val="single" w:sz="4" w:space="0" w:color="auto"/>
              <w:left w:val="single" w:sz="4" w:space="0" w:color="auto"/>
              <w:bottom w:val="single" w:sz="4" w:space="0" w:color="auto"/>
              <w:right w:val="single" w:sz="4" w:space="0" w:color="auto"/>
            </w:tcBorders>
            <w:vAlign w:val="center"/>
          </w:tcPr>
          <w:p w:rsidR="009321B1" w:rsidRPr="009321B1" w:rsidRDefault="009321B1" w:rsidP="009321B1">
            <w:pPr>
              <w:adjustRightInd w:val="0"/>
              <w:snapToGrid w:val="0"/>
              <w:jc w:val="center"/>
              <w:rPr>
                <w:rFonts w:asciiTheme="minorEastAsia" w:hAnsiTheme="minorEastAsia" w:cs="Times New Roman"/>
                <w:szCs w:val="21"/>
              </w:rPr>
            </w:pPr>
            <w:r w:rsidRPr="009321B1">
              <w:rPr>
                <w:rFonts w:asciiTheme="minorEastAsia" w:hAnsiTheme="minorEastAsia" w:cs="Times New Roman" w:hint="eastAsia"/>
                <w:szCs w:val="21"/>
              </w:rPr>
              <w:t xml:space="preserve">高级婴儿头皮静脉穿刺训练模型　</w:t>
            </w:r>
          </w:p>
        </w:tc>
        <w:tc>
          <w:tcPr>
            <w:tcW w:w="372"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822"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372"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299" w:type="pct"/>
            <w:tcBorders>
              <w:top w:val="single" w:sz="4" w:space="0" w:color="auto"/>
              <w:left w:val="single" w:sz="4" w:space="0" w:color="auto"/>
              <w:bottom w:val="single" w:sz="4" w:space="0" w:color="auto"/>
              <w:right w:val="single" w:sz="4" w:space="0" w:color="auto"/>
            </w:tcBorders>
            <w:vAlign w:val="center"/>
          </w:tcPr>
          <w:p w:rsidR="009321B1" w:rsidRDefault="009321B1">
            <w:pPr>
              <w:jc w:val="center"/>
              <w:rPr>
                <w:rFonts w:ascii="宋体" w:eastAsia="宋体" w:hAnsi="宋体" w:cs="宋体"/>
                <w:color w:val="000000"/>
                <w:sz w:val="22"/>
              </w:rPr>
            </w:pPr>
            <w:r>
              <w:rPr>
                <w:rFonts w:hint="eastAsia"/>
                <w:color w:val="000000"/>
                <w:sz w:val="22"/>
              </w:rPr>
              <w:t>10</w:t>
            </w:r>
          </w:p>
        </w:tc>
        <w:tc>
          <w:tcPr>
            <w:tcW w:w="747"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399"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282"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p>
        </w:tc>
      </w:tr>
      <w:tr w:rsidR="00FE5773" w:rsidTr="00FE5773">
        <w:trPr>
          <w:cantSplit/>
          <w:trHeight w:hRule="exact" w:val="847"/>
          <w:jc w:val="center"/>
        </w:trPr>
        <w:tc>
          <w:tcPr>
            <w:tcW w:w="299" w:type="pct"/>
            <w:tcBorders>
              <w:top w:val="single" w:sz="4" w:space="0" w:color="auto"/>
              <w:left w:val="single" w:sz="4" w:space="0" w:color="auto"/>
              <w:bottom w:val="single" w:sz="4" w:space="0" w:color="auto"/>
              <w:right w:val="single" w:sz="4" w:space="0" w:color="auto"/>
            </w:tcBorders>
            <w:vAlign w:val="center"/>
          </w:tcPr>
          <w:p w:rsidR="009321B1" w:rsidRDefault="009321B1">
            <w:pPr>
              <w:widowControl/>
              <w:jc w:val="center"/>
              <w:textAlignment w:val="center"/>
              <w:rPr>
                <w:rFonts w:asciiTheme="minorEastAsia" w:hAnsiTheme="minorEastAsia" w:cs="Times New Roman"/>
                <w:szCs w:val="21"/>
              </w:rPr>
            </w:pPr>
            <w:r>
              <w:rPr>
                <w:rFonts w:ascii="宋体" w:eastAsia="宋体" w:hAnsi="宋体" w:cs="宋体" w:hint="eastAsia"/>
                <w:color w:val="000000"/>
                <w:kern w:val="0"/>
                <w:sz w:val="20"/>
                <w:szCs w:val="20"/>
              </w:rPr>
              <w:t>7</w:t>
            </w:r>
          </w:p>
        </w:tc>
        <w:tc>
          <w:tcPr>
            <w:tcW w:w="1407" w:type="pct"/>
            <w:tcBorders>
              <w:top w:val="single" w:sz="4" w:space="0" w:color="auto"/>
              <w:left w:val="single" w:sz="4" w:space="0" w:color="auto"/>
              <w:bottom w:val="single" w:sz="4" w:space="0" w:color="auto"/>
              <w:right w:val="single" w:sz="4" w:space="0" w:color="auto"/>
            </w:tcBorders>
            <w:vAlign w:val="center"/>
          </w:tcPr>
          <w:p w:rsidR="009321B1" w:rsidRPr="009321B1" w:rsidRDefault="009321B1" w:rsidP="009321B1">
            <w:pPr>
              <w:adjustRightInd w:val="0"/>
              <w:snapToGrid w:val="0"/>
              <w:jc w:val="center"/>
              <w:rPr>
                <w:rFonts w:asciiTheme="minorEastAsia" w:hAnsiTheme="minorEastAsia" w:cs="Times New Roman"/>
                <w:szCs w:val="21"/>
              </w:rPr>
            </w:pPr>
            <w:r w:rsidRPr="009321B1">
              <w:rPr>
                <w:rFonts w:asciiTheme="minorEastAsia" w:hAnsiTheme="minorEastAsia" w:cs="Times New Roman" w:hint="eastAsia"/>
                <w:szCs w:val="21"/>
              </w:rPr>
              <w:t>高级幼儿静脉穿刺手臂模型</w:t>
            </w:r>
          </w:p>
        </w:tc>
        <w:tc>
          <w:tcPr>
            <w:tcW w:w="372"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822"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372"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299" w:type="pct"/>
            <w:tcBorders>
              <w:top w:val="single" w:sz="4" w:space="0" w:color="auto"/>
              <w:left w:val="single" w:sz="4" w:space="0" w:color="auto"/>
              <w:bottom w:val="single" w:sz="4" w:space="0" w:color="auto"/>
              <w:right w:val="single" w:sz="4" w:space="0" w:color="auto"/>
            </w:tcBorders>
            <w:vAlign w:val="center"/>
          </w:tcPr>
          <w:p w:rsidR="009321B1" w:rsidRDefault="009321B1">
            <w:pPr>
              <w:jc w:val="center"/>
              <w:rPr>
                <w:rFonts w:ascii="宋体" w:eastAsia="宋体" w:hAnsi="宋体" w:cs="宋体"/>
                <w:color w:val="000000"/>
                <w:sz w:val="22"/>
              </w:rPr>
            </w:pPr>
            <w:r>
              <w:rPr>
                <w:rFonts w:hint="eastAsia"/>
                <w:color w:val="000000"/>
                <w:sz w:val="22"/>
              </w:rPr>
              <w:t>4</w:t>
            </w:r>
          </w:p>
        </w:tc>
        <w:tc>
          <w:tcPr>
            <w:tcW w:w="747"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399"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282"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p>
        </w:tc>
      </w:tr>
      <w:tr w:rsidR="00FE5773" w:rsidTr="00FE5773">
        <w:trPr>
          <w:cantSplit/>
          <w:trHeight w:hRule="exact" w:val="874"/>
          <w:jc w:val="center"/>
        </w:trPr>
        <w:tc>
          <w:tcPr>
            <w:tcW w:w="299" w:type="pct"/>
            <w:tcBorders>
              <w:top w:val="single" w:sz="4" w:space="0" w:color="auto"/>
              <w:left w:val="single" w:sz="4" w:space="0" w:color="auto"/>
              <w:bottom w:val="single" w:sz="4" w:space="0" w:color="auto"/>
              <w:right w:val="single" w:sz="4" w:space="0" w:color="auto"/>
            </w:tcBorders>
            <w:vAlign w:val="center"/>
          </w:tcPr>
          <w:p w:rsidR="009321B1" w:rsidRDefault="009321B1">
            <w:pPr>
              <w:widowControl/>
              <w:jc w:val="center"/>
              <w:textAlignment w:val="center"/>
              <w:rPr>
                <w:rFonts w:asciiTheme="minorEastAsia" w:hAnsiTheme="minorEastAsia" w:cs="Times New Roman"/>
                <w:szCs w:val="21"/>
              </w:rPr>
            </w:pPr>
            <w:r>
              <w:rPr>
                <w:rFonts w:ascii="宋体" w:eastAsia="宋体" w:hAnsi="宋体" w:cs="宋体" w:hint="eastAsia"/>
                <w:color w:val="000000"/>
                <w:kern w:val="0"/>
                <w:sz w:val="20"/>
                <w:szCs w:val="20"/>
              </w:rPr>
              <w:lastRenderedPageBreak/>
              <w:t>8</w:t>
            </w:r>
          </w:p>
        </w:tc>
        <w:tc>
          <w:tcPr>
            <w:tcW w:w="1407" w:type="pct"/>
            <w:tcBorders>
              <w:top w:val="single" w:sz="4" w:space="0" w:color="auto"/>
              <w:left w:val="single" w:sz="4" w:space="0" w:color="auto"/>
              <w:bottom w:val="single" w:sz="4" w:space="0" w:color="auto"/>
              <w:right w:val="single" w:sz="4" w:space="0" w:color="auto"/>
            </w:tcBorders>
            <w:vAlign w:val="center"/>
          </w:tcPr>
          <w:p w:rsidR="009321B1" w:rsidRPr="009321B1" w:rsidRDefault="009321B1" w:rsidP="009321B1">
            <w:pPr>
              <w:adjustRightInd w:val="0"/>
              <w:snapToGrid w:val="0"/>
              <w:jc w:val="center"/>
              <w:rPr>
                <w:rFonts w:asciiTheme="minorEastAsia" w:hAnsiTheme="minorEastAsia" w:cs="Times New Roman"/>
                <w:szCs w:val="21"/>
              </w:rPr>
            </w:pPr>
            <w:r w:rsidRPr="009321B1">
              <w:rPr>
                <w:rFonts w:asciiTheme="minorEastAsia" w:hAnsiTheme="minorEastAsia" w:cs="Times New Roman" w:hint="eastAsia"/>
                <w:szCs w:val="21"/>
              </w:rPr>
              <w:t>婴儿静脉穿刺手臂模型</w:t>
            </w:r>
          </w:p>
        </w:tc>
        <w:tc>
          <w:tcPr>
            <w:tcW w:w="372"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822"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372"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299" w:type="pct"/>
            <w:tcBorders>
              <w:top w:val="single" w:sz="4" w:space="0" w:color="auto"/>
              <w:left w:val="single" w:sz="4" w:space="0" w:color="auto"/>
              <w:bottom w:val="single" w:sz="4" w:space="0" w:color="auto"/>
              <w:right w:val="single" w:sz="4" w:space="0" w:color="auto"/>
            </w:tcBorders>
            <w:vAlign w:val="center"/>
          </w:tcPr>
          <w:p w:rsidR="009321B1" w:rsidRDefault="009321B1">
            <w:pPr>
              <w:jc w:val="center"/>
              <w:rPr>
                <w:rFonts w:ascii="宋体" w:eastAsia="宋体" w:hAnsi="宋体" w:cs="宋体"/>
                <w:color w:val="000000"/>
                <w:sz w:val="22"/>
              </w:rPr>
            </w:pPr>
            <w:r>
              <w:rPr>
                <w:rFonts w:hint="eastAsia"/>
                <w:color w:val="000000"/>
                <w:sz w:val="22"/>
              </w:rPr>
              <w:t>2</w:t>
            </w:r>
          </w:p>
        </w:tc>
        <w:tc>
          <w:tcPr>
            <w:tcW w:w="747"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399"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282"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p>
        </w:tc>
      </w:tr>
      <w:tr w:rsidR="00FE5773" w:rsidTr="00FE5773">
        <w:trPr>
          <w:cantSplit/>
          <w:trHeight w:hRule="exact" w:val="844"/>
          <w:jc w:val="center"/>
        </w:trPr>
        <w:tc>
          <w:tcPr>
            <w:tcW w:w="299" w:type="pct"/>
            <w:tcBorders>
              <w:top w:val="single" w:sz="4" w:space="0" w:color="auto"/>
              <w:left w:val="single" w:sz="4" w:space="0" w:color="auto"/>
              <w:bottom w:val="single" w:sz="4" w:space="0" w:color="auto"/>
              <w:right w:val="single" w:sz="4" w:space="0" w:color="auto"/>
            </w:tcBorders>
            <w:vAlign w:val="center"/>
          </w:tcPr>
          <w:p w:rsidR="009321B1" w:rsidRDefault="009321B1">
            <w:pPr>
              <w:widowControl/>
              <w:jc w:val="center"/>
              <w:textAlignment w:val="center"/>
              <w:rPr>
                <w:rFonts w:asciiTheme="minorEastAsia" w:hAnsiTheme="minorEastAsia" w:cs="Times New Roman"/>
                <w:szCs w:val="21"/>
              </w:rPr>
            </w:pPr>
            <w:r>
              <w:rPr>
                <w:rFonts w:ascii="宋体" w:eastAsia="宋体" w:hAnsi="宋体" w:cs="宋体" w:hint="eastAsia"/>
                <w:color w:val="000000"/>
                <w:kern w:val="0"/>
                <w:sz w:val="20"/>
                <w:szCs w:val="20"/>
              </w:rPr>
              <w:t>9</w:t>
            </w:r>
          </w:p>
        </w:tc>
        <w:tc>
          <w:tcPr>
            <w:tcW w:w="1407" w:type="pct"/>
            <w:tcBorders>
              <w:top w:val="single" w:sz="4" w:space="0" w:color="auto"/>
              <w:left w:val="single" w:sz="4" w:space="0" w:color="auto"/>
              <w:bottom w:val="single" w:sz="4" w:space="0" w:color="auto"/>
              <w:right w:val="single" w:sz="4" w:space="0" w:color="auto"/>
            </w:tcBorders>
            <w:vAlign w:val="center"/>
          </w:tcPr>
          <w:p w:rsidR="009321B1" w:rsidRPr="009321B1" w:rsidRDefault="009321B1" w:rsidP="009321B1">
            <w:pPr>
              <w:adjustRightInd w:val="0"/>
              <w:snapToGrid w:val="0"/>
              <w:jc w:val="center"/>
              <w:rPr>
                <w:rFonts w:asciiTheme="minorEastAsia" w:hAnsiTheme="minorEastAsia" w:cs="Times New Roman"/>
                <w:szCs w:val="21"/>
              </w:rPr>
            </w:pPr>
            <w:r w:rsidRPr="009321B1">
              <w:rPr>
                <w:rFonts w:asciiTheme="minorEastAsia" w:hAnsiTheme="minorEastAsia" w:cs="Times New Roman" w:hint="eastAsia"/>
                <w:szCs w:val="21"/>
              </w:rPr>
              <w:t>高级婴儿骨髓穿刺模型</w:t>
            </w:r>
          </w:p>
        </w:tc>
        <w:tc>
          <w:tcPr>
            <w:tcW w:w="372"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822"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372"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299" w:type="pct"/>
            <w:tcBorders>
              <w:top w:val="single" w:sz="4" w:space="0" w:color="auto"/>
              <w:left w:val="single" w:sz="4" w:space="0" w:color="auto"/>
              <w:bottom w:val="single" w:sz="4" w:space="0" w:color="auto"/>
              <w:right w:val="single" w:sz="4" w:space="0" w:color="auto"/>
            </w:tcBorders>
            <w:vAlign w:val="center"/>
          </w:tcPr>
          <w:p w:rsidR="009321B1" w:rsidRDefault="009321B1">
            <w:pPr>
              <w:jc w:val="center"/>
              <w:rPr>
                <w:rFonts w:ascii="宋体" w:eastAsia="宋体" w:hAnsi="宋体" w:cs="宋体"/>
                <w:color w:val="000000"/>
                <w:sz w:val="22"/>
              </w:rPr>
            </w:pPr>
            <w:r>
              <w:rPr>
                <w:rFonts w:hint="eastAsia"/>
                <w:color w:val="000000"/>
                <w:sz w:val="22"/>
              </w:rPr>
              <w:t>3</w:t>
            </w:r>
          </w:p>
        </w:tc>
        <w:tc>
          <w:tcPr>
            <w:tcW w:w="747"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399"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282"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p>
        </w:tc>
      </w:tr>
      <w:tr w:rsidR="00FE5773" w:rsidTr="00FE5773">
        <w:trPr>
          <w:cantSplit/>
          <w:trHeight w:hRule="exact" w:val="856"/>
          <w:jc w:val="center"/>
        </w:trPr>
        <w:tc>
          <w:tcPr>
            <w:tcW w:w="299" w:type="pct"/>
            <w:tcBorders>
              <w:top w:val="single" w:sz="4" w:space="0" w:color="auto"/>
              <w:left w:val="single" w:sz="4" w:space="0" w:color="auto"/>
              <w:bottom w:val="single" w:sz="4" w:space="0" w:color="auto"/>
              <w:right w:val="single" w:sz="4" w:space="0" w:color="auto"/>
            </w:tcBorders>
            <w:vAlign w:val="center"/>
          </w:tcPr>
          <w:p w:rsidR="009321B1" w:rsidRDefault="009321B1">
            <w:pPr>
              <w:widowControl/>
              <w:jc w:val="center"/>
              <w:textAlignment w:val="center"/>
              <w:rPr>
                <w:rFonts w:asciiTheme="minorEastAsia" w:hAnsiTheme="minorEastAsia" w:cs="Times New Roman"/>
                <w:szCs w:val="21"/>
              </w:rPr>
            </w:pPr>
            <w:r>
              <w:rPr>
                <w:rFonts w:ascii="宋体" w:eastAsia="宋体" w:hAnsi="宋体" w:cs="宋体" w:hint="eastAsia"/>
                <w:color w:val="000000"/>
                <w:kern w:val="0"/>
                <w:sz w:val="20"/>
                <w:szCs w:val="20"/>
              </w:rPr>
              <w:t>10</w:t>
            </w:r>
          </w:p>
        </w:tc>
        <w:tc>
          <w:tcPr>
            <w:tcW w:w="1407" w:type="pct"/>
            <w:tcBorders>
              <w:top w:val="single" w:sz="4" w:space="0" w:color="auto"/>
              <w:left w:val="single" w:sz="4" w:space="0" w:color="auto"/>
              <w:bottom w:val="single" w:sz="4" w:space="0" w:color="auto"/>
              <w:right w:val="single" w:sz="4" w:space="0" w:color="auto"/>
            </w:tcBorders>
            <w:vAlign w:val="center"/>
          </w:tcPr>
          <w:p w:rsidR="009321B1" w:rsidRPr="009321B1" w:rsidRDefault="009321B1" w:rsidP="009321B1">
            <w:pPr>
              <w:adjustRightInd w:val="0"/>
              <w:snapToGrid w:val="0"/>
              <w:jc w:val="center"/>
              <w:rPr>
                <w:rFonts w:asciiTheme="minorEastAsia" w:hAnsiTheme="minorEastAsia" w:cs="Times New Roman"/>
                <w:szCs w:val="21"/>
              </w:rPr>
            </w:pPr>
            <w:r w:rsidRPr="009321B1">
              <w:rPr>
                <w:rFonts w:asciiTheme="minorEastAsia" w:hAnsiTheme="minorEastAsia" w:cs="Times New Roman" w:hint="eastAsia"/>
                <w:szCs w:val="21"/>
              </w:rPr>
              <w:t>高级婴儿骨髓穿刺模型</w:t>
            </w:r>
          </w:p>
        </w:tc>
        <w:tc>
          <w:tcPr>
            <w:tcW w:w="372"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822"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372"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299" w:type="pct"/>
            <w:tcBorders>
              <w:top w:val="single" w:sz="4" w:space="0" w:color="auto"/>
              <w:left w:val="single" w:sz="4" w:space="0" w:color="auto"/>
              <w:bottom w:val="single" w:sz="4" w:space="0" w:color="auto"/>
              <w:right w:val="single" w:sz="4" w:space="0" w:color="auto"/>
            </w:tcBorders>
            <w:vAlign w:val="center"/>
          </w:tcPr>
          <w:p w:rsidR="009321B1" w:rsidRDefault="009321B1">
            <w:pPr>
              <w:jc w:val="center"/>
              <w:rPr>
                <w:rFonts w:ascii="宋体" w:eastAsia="宋体" w:hAnsi="宋体" w:cs="宋体"/>
                <w:color w:val="000000"/>
                <w:sz w:val="22"/>
              </w:rPr>
            </w:pPr>
            <w:r>
              <w:rPr>
                <w:rFonts w:hint="eastAsia"/>
                <w:color w:val="000000"/>
                <w:sz w:val="22"/>
              </w:rPr>
              <w:t>5</w:t>
            </w:r>
          </w:p>
        </w:tc>
        <w:tc>
          <w:tcPr>
            <w:tcW w:w="747"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399"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282"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p>
        </w:tc>
      </w:tr>
      <w:tr w:rsidR="00FE5773" w:rsidTr="00FE5773">
        <w:trPr>
          <w:cantSplit/>
          <w:trHeight w:hRule="exact" w:val="838"/>
          <w:jc w:val="center"/>
        </w:trPr>
        <w:tc>
          <w:tcPr>
            <w:tcW w:w="299" w:type="pct"/>
            <w:tcBorders>
              <w:top w:val="single" w:sz="4" w:space="0" w:color="auto"/>
              <w:left w:val="single" w:sz="4" w:space="0" w:color="auto"/>
              <w:bottom w:val="single" w:sz="4" w:space="0" w:color="auto"/>
              <w:right w:val="single" w:sz="4" w:space="0" w:color="auto"/>
            </w:tcBorders>
            <w:vAlign w:val="center"/>
          </w:tcPr>
          <w:p w:rsidR="009321B1" w:rsidRDefault="009321B1">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w:t>
            </w:r>
          </w:p>
        </w:tc>
        <w:tc>
          <w:tcPr>
            <w:tcW w:w="1407" w:type="pct"/>
            <w:tcBorders>
              <w:top w:val="single" w:sz="4" w:space="0" w:color="auto"/>
              <w:left w:val="single" w:sz="4" w:space="0" w:color="auto"/>
              <w:bottom w:val="single" w:sz="4" w:space="0" w:color="auto"/>
              <w:right w:val="single" w:sz="4" w:space="0" w:color="auto"/>
            </w:tcBorders>
            <w:vAlign w:val="center"/>
          </w:tcPr>
          <w:p w:rsidR="009321B1" w:rsidRPr="009321B1" w:rsidRDefault="009321B1" w:rsidP="009321B1">
            <w:pPr>
              <w:adjustRightInd w:val="0"/>
              <w:snapToGrid w:val="0"/>
              <w:jc w:val="center"/>
              <w:rPr>
                <w:rFonts w:asciiTheme="minorEastAsia" w:hAnsiTheme="minorEastAsia" w:cs="Times New Roman"/>
                <w:szCs w:val="21"/>
              </w:rPr>
            </w:pPr>
            <w:r w:rsidRPr="009321B1">
              <w:rPr>
                <w:rFonts w:asciiTheme="minorEastAsia" w:hAnsiTheme="minorEastAsia" w:cs="Times New Roman" w:hint="eastAsia"/>
                <w:szCs w:val="21"/>
              </w:rPr>
              <w:t>高级婴儿腰椎穿刺模型</w:t>
            </w:r>
          </w:p>
        </w:tc>
        <w:tc>
          <w:tcPr>
            <w:tcW w:w="372"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822"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372"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299" w:type="pct"/>
            <w:tcBorders>
              <w:top w:val="single" w:sz="4" w:space="0" w:color="auto"/>
              <w:left w:val="single" w:sz="4" w:space="0" w:color="auto"/>
              <w:bottom w:val="single" w:sz="4" w:space="0" w:color="auto"/>
              <w:right w:val="single" w:sz="4" w:space="0" w:color="auto"/>
            </w:tcBorders>
            <w:vAlign w:val="center"/>
          </w:tcPr>
          <w:p w:rsidR="009321B1" w:rsidRDefault="009321B1">
            <w:pPr>
              <w:jc w:val="center"/>
              <w:rPr>
                <w:rFonts w:ascii="宋体" w:eastAsia="宋体" w:hAnsi="宋体" w:cs="宋体"/>
                <w:color w:val="000000"/>
                <w:sz w:val="22"/>
              </w:rPr>
            </w:pPr>
            <w:r>
              <w:rPr>
                <w:rFonts w:hint="eastAsia"/>
                <w:color w:val="000000"/>
                <w:sz w:val="22"/>
              </w:rPr>
              <w:t>2</w:t>
            </w:r>
          </w:p>
        </w:tc>
        <w:tc>
          <w:tcPr>
            <w:tcW w:w="747"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399"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282"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p>
        </w:tc>
      </w:tr>
      <w:tr w:rsidR="00FE5773" w:rsidTr="00FE5773">
        <w:trPr>
          <w:cantSplit/>
          <w:trHeight w:hRule="exact" w:val="851"/>
          <w:jc w:val="center"/>
        </w:trPr>
        <w:tc>
          <w:tcPr>
            <w:tcW w:w="299" w:type="pct"/>
            <w:tcBorders>
              <w:top w:val="single" w:sz="4" w:space="0" w:color="auto"/>
              <w:left w:val="single" w:sz="4" w:space="0" w:color="auto"/>
              <w:bottom w:val="single" w:sz="4" w:space="0" w:color="auto"/>
              <w:right w:val="single" w:sz="4" w:space="0" w:color="auto"/>
            </w:tcBorders>
            <w:vAlign w:val="center"/>
          </w:tcPr>
          <w:p w:rsidR="009321B1" w:rsidRDefault="009321B1">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w:t>
            </w:r>
          </w:p>
        </w:tc>
        <w:tc>
          <w:tcPr>
            <w:tcW w:w="1407" w:type="pct"/>
            <w:tcBorders>
              <w:top w:val="single" w:sz="4" w:space="0" w:color="auto"/>
              <w:left w:val="single" w:sz="4" w:space="0" w:color="auto"/>
              <w:bottom w:val="single" w:sz="4" w:space="0" w:color="auto"/>
              <w:right w:val="single" w:sz="4" w:space="0" w:color="auto"/>
            </w:tcBorders>
            <w:vAlign w:val="center"/>
          </w:tcPr>
          <w:p w:rsidR="009321B1" w:rsidRPr="009321B1" w:rsidRDefault="009321B1" w:rsidP="009321B1">
            <w:pPr>
              <w:adjustRightInd w:val="0"/>
              <w:snapToGrid w:val="0"/>
              <w:jc w:val="center"/>
              <w:rPr>
                <w:rFonts w:asciiTheme="minorEastAsia" w:hAnsiTheme="minorEastAsia" w:cs="Times New Roman"/>
                <w:szCs w:val="21"/>
              </w:rPr>
            </w:pPr>
            <w:r w:rsidRPr="009321B1">
              <w:rPr>
                <w:rFonts w:asciiTheme="minorEastAsia" w:hAnsiTheme="minorEastAsia" w:cs="Times New Roman" w:hint="eastAsia"/>
                <w:szCs w:val="21"/>
              </w:rPr>
              <w:t>高级婴儿腰椎穿刺模型</w:t>
            </w:r>
          </w:p>
        </w:tc>
        <w:tc>
          <w:tcPr>
            <w:tcW w:w="372"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822"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372"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299" w:type="pct"/>
            <w:tcBorders>
              <w:top w:val="single" w:sz="4" w:space="0" w:color="auto"/>
              <w:left w:val="single" w:sz="4" w:space="0" w:color="auto"/>
              <w:bottom w:val="single" w:sz="4" w:space="0" w:color="auto"/>
              <w:right w:val="single" w:sz="4" w:space="0" w:color="auto"/>
            </w:tcBorders>
            <w:vAlign w:val="center"/>
          </w:tcPr>
          <w:p w:rsidR="009321B1" w:rsidRDefault="009321B1">
            <w:pPr>
              <w:jc w:val="center"/>
              <w:rPr>
                <w:rFonts w:ascii="宋体" w:eastAsia="宋体" w:hAnsi="宋体" w:cs="宋体"/>
                <w:color w:val="000000"/>
                <w:sz w:val="22"/>
              </w:rPr>
            </w:pPr>
            <w:r>
              <w:rPr>
                <w:rFonts w:hint="eastAsia"/>
                <w:color w:val="000000"/>
                <w:sz w:val="22"/>
              </w:rPr>
              <w:t>4</w:t>
            </w:r>
          </w:p>
        </w:tc>
        <w:tc>
          <w:tcPr>
            <w:tcW w:w="747"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399"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282"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p>
        </w:tc>
      </w:tr>
      <w:tr w:rsidR="00FE5773" w:rsidTr="00FE5773">
        <w:trPr>
          <w:cantSplit/>
          <w:trHeight w:hRule="exact" w:val="849"/>
          <w:jc w:val="center"/>
        </w:trPr>
        <w:tc>
          <w:tcPr>
            <w:tcW w:w="299" w:type="pct"/>
            <w:tcBorders>
              <w:top w:val="single" w:sz="4" w:space="0" w:color="auto"/>
              <w:left w:val="single" w:sz="4" w:space="0" w:color="auto"/>
              <w:bottom w:val="single" w:sz="4" w:space="0" w:color="auto"/>
              <w:right w:val="single" w:sz="4" w:space="0" w:color="auto"/>
            </w:tcBorders>
            <w:vAlign w:val="center"/>
          </w:tcPr>
          <w:p w:rsidR="009321B1" w:rsidRDefault="009321B1">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w:t>
            </w:r>
          </w:p>
        </w:tc>
        <w:tc>
          <w:tcPr>
            <w:tcW w:w="1407" w:type="pct"/>
            <w:tcBorders>
              <w:top w:val="single" w:sz="4" w:space="0" w:color="auto"/>
              <w:left w:val="single" w:sz="4" w:space="0" w:color="auto"/>
              <w:bottom w:val="single" w:sz="4" w:space="0" w:color="auto"/>
              <w:right w:val="single" w:sz="4" w:space="0" w:color="auto"/>
            </w:tcBorders>
            <w:vAlign w:val="center"/>
          </w:tcPr>
          <w:p w:rsidR="009321B1" w:rsidRPr="009321B1" w:rsidRDefault="009321B1" w:rsidP="009321B1">
            <w:pPr>
              <w:adjustRightInd w:val="0"/>
              <w:snapToGrid w:val="0"/>
              <w:jc w:val="center"/>
              <w:rPr>
                <w:rFonts w:asciiTheme="minorEastAsia" w:hAnsiTheme="minorEastAsia" w:cs="Times New Roman"/>
                <w:szCs w:val="21"/>
              </w:rPr>
            </w:pPr>
            <w:proofErr w:type="gramStart"/>
            <w:r w:rsidRPr="009321B1">
              <w:rPr>
                <w:rFonts w:asciiTheme="minorEastAsia" w:hAnsiTheme="minorEastAsia" w:cs="Times New Roman" w:hint="eastAsia"/>
                <w:szCs w:val="21"/>
              </w:rPr>
              <w:t>小儿腹穿</w:t>
            </w:r>
            <w:proofErr w:type="gramEnd"/>
          </w:p>
        </w:tc>
        <w:tc>
          <w:tcPr>
            <w:tcW w:w="372"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822"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372"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299" w:type="pct"/>
            <w:tcBorders>
              <w:top w:val="single" w:sz="4" w:space="0" w:color="auto"/>
              <w:left w:val="single" w:sz="4" w:space="0" w:color="auto"/>
              <w:bottom w:val="single" w:sz="4" w:space="0" w:color="auto"/>
              <w:right w:val="single" w:sz="4" w:space="0" w:color="auto"/>
            </w:tcBorders>
            <w:vAlign w:val="center"/>
          </w:tcPr>
          <w:p w:rsidR="009321B1" w:rsidRDefault="009321B1">
            <w:pPr>
              <w:jc w:val="center"/>
              <w:rPr>
                <w:rFonts w:ascii="宋体" w:eastAsia="宋体" w:hAnsi="宋体" w:cs="宋体"/>
                <w:color w:val="000000"/>
                <w:sz w:val="22"/>
              </w:rPr>
            </w:pPr>
            <w:r>
              <w:rPr>
                <w:rFonts w:hint="eastAsia"/>
                <w:color w:val="000000"/>
                <w:sz w:val="22"/>
              </w:rPr>
              <w:t>2</w:t>
            </w:r>
          </w:p>
        </w:tc>
        <w:tc>
          <w:tcPr>
            <w:tcW w:w="747"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399"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282"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p>
        </w:tc>
      </w:tr>
      <w:tr w:rsidR="00FE5773" w:rsidTr="00FE5773">
        <w:trPr>
          <w:cantSplit/>
          <w:trHeight w:hRule="exact" w:val="847"/>
          <w:jc w:val="center"/>
        </w:trPr>
        <w:tc>
          <w:tcPr>
            <w:tcW w:w="299" w:type="pct"/>
            <w:tcBorders>
              <w:top w:val="single" w:sz="4" w:space="0" w:color="auto"/>
              <w:left w:val="single" w:sz="4" w:space="0" w:color="auto"/>
              <w:bottom w:val="single" w:sz="4" w:space="0" w:color="auto"/>
              <w:right w:val="single" w:sz="4" w:space="0" w:color="auto"/>
            </w:tcBorders>
            <w:vAlign w:val="center"/>
          </w:tcPr>
          <w:p w:rsidR="009321B1" w:rsidRDefault="009321B1">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14</w:t>
            </w:r>
          </w:p>
        </w:tc>
        <w:tc>
          <w:tcPr>
            <w:tcW w:w="1407" w:type="pct"/>
            <w:tcBorders>
              <w:top w:val="single" w:sz="4" w:space="0" w:color="auto"/>
              <w:left w:val="single" w:sz="4" w:space="0" w:color="auto"/>
              <w:bottom w:val="single" w:sz="4" w:space="0" w:color="auto"/>
              <w:right w:val="single" w:sz="4" w:space="0" w:color="auto"/>
            </w:tcBorders>
            <w:vAlign w:val="center"/>
          </w:tcPr>
          <w:p w:rsidR="009321B1" w:rsidRPr="009321B1" w:rsidRDefault="009321B1" w:rsidP="009321B1">
            <w:pPr>
              <w:adjustRightInd w:val="0"/>
              <w:snapToGrid w:val="0"/>
              <w:jc w:val="center"/>
              <w:rPr>
                <w:rFonts w:asciiTheme="minorEastAsia" w:hAnsiTheme="minorEastAsia" w:cs="Times New Roman"/>
                <w:szCs w:val="21"/>
              </w:rPr>
            </w:pPr>
            <w:r w:rsidRPr="009321B1">
              <w:rPr>
                <w:rFonts w:asciiTheme="minorEastAsia" w:hAnsiTheme="minorEastAsia" w:cs="Times New Roman" w:hint="eastAsia"/>
                <w:szCs w:val="21"/>
              </w:rPr>
              <w:t>小儿腹腔穿刺训练模型</w:t>
            </w:r>
          </w:p>
        </w:tc>
        <w:tc>
          <w:tcPr>
            <w:tcW w:w="372"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822"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372"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299" w:type="pct"/>
            <w:tcBorders>
              <w:top w:val="single" w:sz="4" w:space="0" w:color="auto"/>
              <w:left w:val="single" w:sz="4" w:space="0" w:color="auto"/>
              <w:bottom w:val="single" w:sz="4" w:space="0" w:color="auto"/>
              <w:right w:val="single" w:sz="4" w:space="0" w:color="auto"/>
            </w:tcBorders>
            <w:vAlign w:val="center"/>
          </w:tcPr>
          <w:p w:rsidR="009321B1" w:rsidRDefault="009321B1">
            <w:pPr>
              <w:jc w:val="center"/>
              <w:rPr>
                <w:rFonts w:ascii="宋体" w:eastAsia="宋体" w:hAnsi="宋体" w:cs="宋体"/>
                <w:color w:val="000000"/>
                <w:sz w:val="22"/>
              </w:rPr>
            </w:pPr>
            <w:r>
              <w:rPr>
                <w:rFonts w:hint="eastAsia"/>
                <w:color w:val="000000"/>
                <w:sz w:val="22"/>
              </w:rPr>
              <w:t>2</w:t>
            </w:r>
          </w:p>
        </w:tc>
        <w:tc>
          <w:tcPr>
            <w:tcW w:w="747"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399"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282"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p>
        </w:tc>
      </w:tr>
      <w:tr w:rsidR="00FE5773" w:rsidTr="00FE5773">
        <w:trPr>
          <w:cantSplit/>
          <w:trHeight w:hRule="exact" w:val="858"/>
          <w:jc w:val="center"/>
        </w:trPr>
        <w:tc>
          <w:tcPr>
            <w:tcW w:w="299" w:type="pct"/>
            <w:tcBorders>
              <w:top w:val="single" w:sz="4" w:space="0" w:color="auto"/>
              <w:left w:val="single" w:sz="4" w:space="0" w:color="auto"/>
              <w:bottom w:val="single" w:sz="4" w:space="0" w:color="auto"/>
              <w:right w:val="single" w:sz="4" w:space="0" w:color="auto"/>
            </w:tcBorders>
            <w:vAlign w:val="center"/>
          </w:tcPr>
          <w:p w:rsidR="009321B1" w:rsidRDefault="009321B1">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w:t>
            </w:r>
          </w:p>
        </w:tc>
        <w:tc>
          <w:tcPr>
            <w:tcW w:w="1407" w:type="pct"/>
            <w:tcBorders>
              <w:top w:val="single" w:sz="4" w:space="0" w:color="auto"/>
              <w:left w:val="single" w:sz="4" w:space="0" w:color="auto"/>
              <w:bottom w:val="single" w:sz="4" w:space="0" w:color="auto"/>
              <w:right w:val="single" w:sz="4" w:space="0" w:color="auto"/>
            </w:tcBorders>
            <w:vAlign w:val="center"/>
          </w:tcPr>
          <w:p w:rsidR="009321B1" w:rsidRPr="009321B1" w:rsidRDefault="009321B1" w:rsidP="009321B1">
            <w:pPr>
              <w:adjustRightInd w:val="0"/>
              <w:snapToGrid w:val="0"/>
              <w:jc w:val="center"/>
              <w:rPr>
                <w:rFonts w:asciiTheme="minorEastAsia" w:hAnsiTheme="minorEastAsia" w:cs="Times New Roman"/>
                <w:szCs w:val="21"/>
              </w:rPr>
            </w:pPr>
            <w:r w:rsidRPr="009321B1">
              <w:rPr>
                <w:rFonts w:asciiTheme="minorEastAsia" w:hAnsiTheme="minorEastAsia" w:cs="Times New Roman" w:hint="eastAsia"/>
                <w:szCs w:val="21"/>
              </w:rPr>
              <w:t>小儿胸腔穿刺模型</w:t>
            </w:r>
          </w:p>
        </w:tc>
        <w:tc>
          <w:tcPr>
            <w:tcW w:w="372"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822"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372"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299" w:type="pct"/>
            <w:tcBorders>
              <w:top w:val="single" w:sz="4" w:space="0" w:color="auto"/>
              <w:left w:val="single" w:sz="4" w:space="0" w:color="auto"/>
              <w:bottom w:val="single" w:sz="4" w:space="0" w:color="auto"/>
              <w:right w:val="single" w:sz="4" w:space="0" w:color="auto"/>
            </w:tcBorders>
            <w:vAlign w:val="center"/>
          </w:tcPr>
          <w:p w:rsidR="009321B1" w:rsidRDefault="009321B1">
            <w:pPr>
              <w:jc w:val="center"/>
              <w:rPr>
                <w:rFonts w:ascii="宋体" w:eastAsia="宋体" w:hAnsi="宋体" w:cs="宋体"/>
                <w:color w:val="000000"/>
                <w:sz w:val="22"/>
              </w:rPr>
            </w:pPr>
            <w:r>
              <w:rPr>
                <w:rFonts w:hint="eastAsia"/>
                <w:color w:val="000000"/>
                <w:sz w:val="22"/>
              </w:rPr>
              <w:t>2</w:t>
            </w:r>
          </w:p>
        </w:tc>
        <w:tc>
          <w:tcPr>
            <w:tcW w:w="747"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399"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282"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p>
        </w:tc>
      </w:tr>
      <w:tr w:rsidR="00FE5773" w:rsidTr="00FE5773">
        <w:trPr>
          <w:cantSplit/>
          <w:trHeight w:hRule="exact" w:val="843"/>
          <w:jc w:val="center"/>
        </w:trPr>
        <w:tc>
          <w:tcPr>
            <w:tcW w:w="299" w:type="pct"/>
            <w:tcBorders>
              <w:top w:val="single" w:sz="4" w:space="0" w:color="auto"/>
              <w:left w:val="single" w:sz="4" w:space="0" w:color="auto"/>
              <w:bottom w:val="single" w:sz="4" w:space="0" w:color="auto"/>
              <w:right w:val="single" w:sz="4" w:space="0" w:color="auto"/>
            </w:tcBorders>
            <w:vAlign w:val="center"/>
          </w:tcPr>
          <w:p w:rsidR="009321B1" w:rsidRDefault="009321B1">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16</w:t>
            </w:r>
          </w:p>
        </w:tc>
        <w:tc>
          <w:tcPr>
            <w:tcW w:w="1407" w:type="pct"/>
            <w:tcBorders>
              <w:top w:val="single" w:sz="4" w:space="0" w:color="auto"/>
              <w:left w:val="single" w:sz="4" w:space="0" w:color="auto"/>
              <w:bottom w:val="single" w:sz="4" w:space="0" w:color="auto"/>
              <w:right w:val="single" w:sz="4" w:space="0" w:color="auto"/>
            </w:tcBorders>
            <w:vAlign w:val="center"/>
          </w:tcPr>
          <w:p w:rsidR="009321B1" w:rsidRPr="009321B1" w:rsidRDefault="009321B1" w:rsidP="009321B1">
            <w:pPr>
              <w:adjustRightInd w:val="0"/>
              <w:snapToGrid w:val="0"/>
              <w:jc w:val="center"/>
              <w:rPr>
                <w:rFonts w:asciiTheme="minorEastAsia" w:hAnsiTheme="minorEastAsia" w:cs="Times New Roman"/>
                <w:szCs w:val="21"/>
              </w:rPr>
            </w:pPr>
            <w:r w:rsidRPr="009321B1">
              <w:rPr>
                <w:rFonts w:asciiTheme="minorEastAsia" w:hAnsiTheme="minorEastAsia" w:cs="Times New Roman" w:hint="eastAsia"/>
                <w:szCs w:val="21"/>
              </w:rPr>
              <w:t>小儿胸腔穿刺模型</w:t>
            </w:r>
          </w:p>
        </w:tc>
        <w:tc>
          <w:tcPr>
            <w:tcW w:w="372"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822"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372"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299" w:type="pct"/>
            <w:tcBorders>
              <w:top w:val="single" w:sz="4" w:space="0" w:color="auto"/>
              <w:left w:val="single" w:sz="4" w:space="0" w:color="auto"/>
              <w:bottom w:val="single" w:sz="4" w:space="0" w:color="auto"/>
              <w:right w:val="single" w:sz="4" w:space="0" w:color="auto"/>
            </w:tcBorders>
            <w:vAlign w:val="center"/>
          </w:tcPr>
          <w:p w:rsidR="009321B1" w:rsidRDefault="009321B1">
            <w:pPr>
              <w:jc w:val="center"/>
              <w:rPr>
                <w:rFonts w:ascii="宋体" w:eastAsia="宋体" w:hAnsi="宋体" w:cs="宋体"/>
                <w:color w:val="000000"/>
                <w:sz w:val="22"/>
              </w:rPr>
            </w:pPr>
            <w:r>
              <w:rPr>
                <w:rFonts w:hint="eastAsia"/>
                <w:color w:val="000000"/>
                <w:sz w:val="22"/>
              </w:rPr>
              <w:t>2</w:t>
            </w:r>
          </w:p>
        </w:tc>
        <w:tc>
          <w:tcPr>
            <w:tcW w:w="747"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399"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282"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p>
        </w:tc>
      </w:tr>
      <w:tr w:rsidR="00FE5773" w:rsidTr="00FE5773">
        <w:trPr>
          <w:cantSplit/>
          <w:trHeight w:hRule="exact" w:val="855"/>
          <w:jc w:val="center"/>
        </w:trPr>
        <w:tc>
          <w:tcPr>
            <w:tcW w:w="299" w:type="pct"/>
            <w:tcBorders>
              <w:top w:val="single" w:sz="4" w:space="0" w:color="auto"/>
              <w:left w:val="single" w:sz="4" w:space="0" w:color="auto"/>
              <w:bottom w:val="single" w:sz="4" w:space="0" w:color="auto"/>
              <w:right w:val="single" w:sz="4" w:space="0" w:color="auto"/>
            </w:tcBorders>
            <w:vAlign w:val="center"/>
          </w:tcPr>
          <w:p w:rsidR="009321B1" w:rsidRDefault="009321B1">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w:t>
            </w:r>
          </w:p>
        </w:tc>
        <w:tc>
          <w:tcPr>
            <w:tcW w:w="1407" w:type="pct"/>
            <w:tcBorders>
              <w:top w:val="single" w:sz="4" w:space="0" w:color="auto"/>
              <w:left w:val="single" w:sz="4" w:space="0" w:color="auto"/>
              <w:bottom w:val="single" w:sz="4" w:space="0" w:color="auto"/>
              <w:right w:val="single" w:sz="4" w:space="0" w:color="auto"/>
            </w:tcBorders>
            <w:vAlign w:val="center"/>
          </w:tcPr>
          <w:p w:rsidR="009321B1" w:rsidRPr="009321B1" w:rsidRDefault="009321B1" w:rsidP="009321B1">
            <w:pPr>
              <w:adjustRightInd w:val="0"/>
              <w:snapToGrid w:val="0"/>
              <w:jc w:val="center"/>
              <w:rPr>
                <w:rFonts w:asciiTheme="minorEastAsia" w:hAnsiTheme="minorEastAsia" w:cs="Times New Roman"/>
                <w:szCs w:val="21"/>
              </w:rPr>
            </w:pPr>
            <w:r w:rsidRPr="009321B1">
              <w:rPr>
                <w:rFonts w:asciiTheme="minorEastAsia" w:hAnsiTheme="minorEastAsia" w:cs="Times New Roman" w:hint="eastAsia"/>
                <w:szCs w:val="21"/>
              </w:rPr>
              <w:t>小儿导尿</w:t>
            </w:r>
          </w:p>
        </w:tc>
        <w:tc>
          <w:tcPr>
            <w:tcW w:w="372"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822"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372"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299" w:type="pct"/>
            <w:tcBorders>
              <w:top w:val="single" w:sz="4" w:space="0" w:color="auto"/>
              <w:left w:val="single" w:sz="4" w:space="0" w:color="auto"/>
              <w:bottom w:val="single" w:sz="4" w:space="0" w:color="auto"/>
              <w:right w:val="single" w:sz="4" w:space="0" w:color="auto"/>
            </w:tcBorders>
            <w:vAlign w:val="center"/>
          </w:tcPr>
          <w:p w:rsidR="009321B1" w:rsidRDefault="009321B1">
            <w:pPr>
              <w:jc w:val="center"/>
              <w:rPr>
                <w:rFonts w:ascii="宋体" w:eastAsia="宋体" w:hAnsi="宋体" w:cs="宋体"/>
                <w:color w:val="000000"/>
                <w:sz w:val="22"/>
              </w:rPr>
            </w:pPr>
            <w:r>
              <w:rPr>
                <w:rFonts w:hint="eastAsia"/>
                <w:color w:val="000000"/>
                <w:sz w:val="22"/>
              </w:rPr>
              <w:t>2</w:t>
            </w:r>
          </w:p>
        </w:tc>
        <w:tc>
          <w:tcPr>
            <w:tcW w:w="747"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399"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282"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p>
        </w:tc>
      </w:tr>
      <w:tr w:rsidR="00FE5773" w:rsidTr="00FE5773">
        <w:trPr>
          <w:cantSplit/>
          <w:trHeight w:hRule="exact" w:val="839"/>
          <w:jc w:val="center"/>
        </w:trPr>
        <w:tc>
          <w:tcPr>
            <w:tcW w:w="299" w:type="pct"/>
            <w:tcBorders>
              <w:top w:val="single" w:sz="4" w:space="0" w:color="auto"/>
              <w:left w:val="single" w:sz="4" w:space="0" w:color="auto"/>
              <w:bottom w:val="single" w:sz="4" w:space="0" w:color="auto"/>
              <w:right w:val="single" w:sz="4" w:space="0" w:color="auto"/>
            </w:tcBorders>
            <w:vAlign w:val="center"/>
          </w:tcPr>
          <w:p w:rsidR="009321B1" w:rsidRDefault="009321B1">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18</w:t>
            </w:r>
          </w:p>
        </w:tc>
        <w:tc>
          <w:tcPr>
            <w:tcW w:w="1407" w:type="pct"/>
            <w:tcBorders>
              <w:top w:val="single" w:sz="4" w:space="0" w:color="auto"/>
              <w:left w:val="single" w:sz="4" w:space="0" w:color="auto"/>
              <w:bottom w:val="single" w:sz="4" w:space="0" w:color="auto"/>
              <w:right w:val="single" w:sz="4" w:space="0" w:color="auto"/>
            </w:tcBorders>
            <w:vAlign w:val="center"/>
          </w:tcPr>
          <w:p w:rsidR="009321B1" w:rsidRPr="009321B1" w:rsidRDefault="009321B1" w:rsidP="009321B1">
            <w:pPr>
              <w:adjustRightInd w:val="0"/>
              <w:snapToGrid w:val="0"/>
              <w:jc w:val="center"/>
              <w:rPr>
                <w:rFonts w:asciiTheme="minorEastAsia" w:hAnsiTheme="minorEastAsia" w:cs="Times New Roman"/>
                <w:szCs w:val="21"/>
              </w:rPr>
            </w:pPr>
            <w:r w:rsidRPr="009321B1">
              <w:rPr>
                <w:rFonts w:asciiTheme="minorEastAsia" w:hAnsiTheme="minorEastAsia" w:cs="Times New Roman" w:hint="eastAsia"/>
                <w:szCs w:val="21"/>
              </w:rPr>
              <w:t>小儿灌肠</w:t>
            </w:r>
          </w:p>
        </w:tc>
        <w:tc>
          <w:tcPr>
            <w:tcW w:w="372"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822"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372"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299" w:type="pct"/>
            <w:tcBorders>
              <w:top w:val="single" w:sz="4" w:space="0" w:color="auto"/>
              <w:left w:val="single" w:sz="4" w:space="0" w:color="auto"/>
              <w:bottom w:val="single" w:sz="4" w:space="0" w:color="auto"/>
              <w:right w:val="single" w:sz="4" w:space="0" w:color="auto"/>
            </w:tcBorders>
            <w:vAlign w:val="center"/>
          </w:tcPr>
          <w:p w:rsidR="009321B1" w:rsidRDefault="009321B1">
            <w:pPr>
              <w:jc w:val="center"/>
              <w:rPr>
                <w:rFonts w:ascii="宋体" w:eastAsia="宋体" w:hAnsi="宋体" w:cs="宋体"/>
                <w:color w:val="000000"/>
                <w:sz w:val="22"/>
              </w:rPr>
            </w:pPr>
            <w:r>
              <w:rPr>
                <w:rFonts w:hint="eastAsia"/>
                <w:color w:val="000000"/>
                <w:sz w:val="22"/>
              </w:rPr>
              <w:t>1</w:t>
            </w:r>
          </w:p>
        </w:tc>
        <w:tc>
          <w:tcPr>
            <w:tcW w:w="747"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399"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282"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p>
        </w:tc>
      </w:tr>
      <w:tr w:rsidR="00FE5773" w:rsidTr="00FE5773">
        <w:trPr>
          <w:cantSplit/>
          <w:trHeight w:hRule="exact" w:val="850"/>
          <w:jc w:val="center"/>
        </w:trPr>
        <w:tc>
          <w:tcPr>
            <w:tcW w:w="299" w:type="pct"/>
            <w:tcBorders>
              <w:top w:val="single" w:sz="4" w:space="0" w:color="auto"/>
              <w:left w:val="single" w:sz="4" w:space="0" w:color="auto"/>
              <w:bottom w:val="single" w:sz="4" w:space="0" w:color="auto"/>
              <w:right w:val="single" w:sz="4" w:space="0" w:color="auto"/>
            </w:tcBorders>
            <w:vAlign w:val="center"/>
          </w:tcPr>
          <w:p w:rsidR="009321B1" w:rsidRDefault="009321B1">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19</w:t>
            </w:r>
          </w:p>
        </w:tc>
        <w:tc>
          <w:tcPr>
            <w:tcW w:w="1407" w:type="pct"/>
            <w:tcBorders>
              <w:top w:val="single" w:sz="4" w:space="0" w:color="auto"/>
              <w:left w:val="single" w:sz="4" w:space="0" w:color="auto"/>
              <w:bottom w:val="single" w:sz="4" w:space="0" w:color="auto"/>
              <w:right w:val="single" w:sz="4" w:space="0" w:color="auto"/>
            </w:tcBorders>
            <w:vAlign w:val="center"/>
          </w:tcPr>
          <w:p w:rsidR="009321B1" w:rsidRPr="009321B1" w:rsidRDefault="009321B1" w:rsidP="009321B1">
            <w:pPr>
              <w:adjustRightInd w:val="0"/>
              <w:snapToGrid w:val="0"/>
              <w:jc w:val="center"/>
              <w:rPr>
                <w:rFonts w:asciiTheme="minorEastAsia" w:hAnsiTheme="minorEastAsia" w:cs="Times New Roman"/>
                <w:szCs w:val="21"/>
              </w:rPr>
            </w:pPr>
            <w:r w:rsidRPr="009321B1">
              <w:rPr>
                <w:rFonts w:asciiTheme="minorEastAsia" w:hAnsiTheme="minorEastAsia" w:cs="Times New Roman" w:hint="eastAsia"/>
                <w:szCs w:val="21"/>
              </w:rPr>
              <w:t>六岁儿童气道管理模型</w:t>
            </w:r>
          </w:p>
        </w:tc>
        <w:tc>
          <w:tcPr>
            <w:tcW w:w="372"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822"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372"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299" w:type="pct"/>
            <w:tcBorders>
              <w:top w:val="single" w:sz="4" w:space="0" w:color="auto"/>
              <w:left w:val="single" w:sz="4" w:space="0" w:color="auto"/>
              <w:bottom w:val="single" w:sz="4" w:space="0" w:color="auto"/>
              <w:right w:val="single" w:sz="4" w:space="0" w:color="auto"/>
            </w:tcBorders>
            <w:vAlign w:val="center"/>
          </w:tcPr>
          <w:p w:rsidR="009321B1" w:rsidRDefault="009321B1">
            <w:pPr>
              <w:jc w:val="center"/>
              <w:rPr>
                <w:rFonts w:ascii="宋体" w:eastAsia="宋体" w:hAnsi="宋体" w:cs="宋体"/>
                <w:color w:val="000000"/>
                <w:sz w:val="22"/>
              </w:rPr>
            </w:pPr>
            <w:r>
              <w:rPr>
                <w:rFonts w:hint="eastAsia"/>
                <w:color w:val="000000"/>
                <w:sz w:val="22"/>
              </w:rPr>
              <w:t>2</w:t>
            </w:r>
          </w:p>
        </w:tc>
        <w:tc>
          <w:tcPr>
            <w:tcW w:w="747"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399"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282"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p>
        </w:tc>
      </w:tr>
      <w:tr w:rsidR="00FE5773" w:rsidTr="00FE5773">
        <w:trPr>
          <w:cantSplit/>
          <w:trHeight w:hRule="exact" w:val="977"/>
          <w:jc w:val="center"/>
        </w:trPr>
        <w:tc>
          <w:tcPr>
            <w:tcW w:w="299" w:type="pct"/>
            <w:tcBorders>
              <w:top w:val="single" w:sz="4" w:space="0" w:color="auto"/>
              <w:left w:val="single" w:sz="4" w:space="0" w:color="auto"/>
              <w:bottom w:val="single" w:sz="4" w:space="0" w:color="auto"/>
              <w:right w:val="single" w:sz="4" w:space="0" w:color="auto"/>
            </w:tcBorders>
            <w:vAlign w:val="center"/>
          </w:tcPr>
          <w:p w:rsidR="009321B1" w:rsidRDefault="009321B1">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w:t>
            </w:r>
          </w:p>
        </w:tc>
        <w:tc>
          <w:tcPr>
            <w:tcW w:w="1407" w:type="pct"/>
            <w:tcBorders>
              <w:top w:val="single" w:sz="4" w:space="0" w:color="auto"/>
              <w:left w:val="single" w:sz="4" w:space="0" w:color="auto"/>
              <w:bottom w:val="single" w:sz="4" w:space="0" w:color="auto"/>
              <w:right w:val="single" w:sz="4" w:space="0" w:color="auto"/>
            </w:tcBorders>
            <w:vAlign w:val="center"/>
          </w:tcPr>
          <w:p w:rsidR="009321B1" w:rsidRPr="009321B1" w:rsidRDefault="00FE5773" w:rsidP="009321B1">
            <w:pPr>
              <w:adjustRightInd w:val="0"/>
              <w:snapToGrid w:val="0"/>
              <w:jc w:val="center"/>
              <w:rPr>
                <w:rFonts w:asciiTheme="minorEastAsia" w:hAnsiTheme="minorEastAsia" w:cs="Times New Roman"/>
                <w:szCs w:val="21"/>
              </w:rPr>
            </w:pPr>
            <w:r w:rsidRPr="00FE5773">
              <w:rPr>
                <w:rFonts w:asciiTheme="minorEastAsia" w:hAnsiTheme="minorEastAsia" w:cs="Times New Roman" w:hint="eastAsia"/>
                <w:szCs w:val="21"/>
              </w:rPr>
              <w:t>六岁儿童气道管理模型（现场提供模型样品）</w:t>
            </w:r>
          </w:p>
        </w:tc>
        <w:tc>
          <w:tcPr>
            <w:tcW w:w="372"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822"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372"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299" w:type="pct"/>
            <w:tcBorders>
              <w:top w:val="single" w:sz="4" w:space="0" w:color="auto"/>
              <w:left w:val="single" w:sz="4" w:space="0" w:color="auto"/>
              <w:bottom w:val="single" w:sz="4" w:space="0" w:color="auto"/>
              <w:right w:val="single" w:sz="4" w:space="0" w:color="auto"/>
            </w:tcBorders>
            <w:vAlign w:val="center"/>
          </w:tcPr>
          <w:p w:rsidR="009321B1" w:rsidRDefault="009321B1">
            <w:pPr>
              <w:jc w:val="center"/>
              <w:rPr>
                <w:rFonts w:ascii="宋体" w:eastAsia="宋体" w:hAnsi="宋体" w:cs="宋体"/>
                <w:color w:val="000000"/>
                <w:sz w:val="22"/>
              </w:rPr>
            </w:pPr>
            <w:r>
              <w:rPr>
                <w:rFonts w:hint="eastAsia"/>
                <w:color w:val="000000"/>
                <w:sz w:val="22"/>
              </w:rPr>
              <w:t>2</w:t>
            </w:r>
          </w:p>
        </w:tc>
        <w:tc>
          <w:tcPr>
            <w:tcW w:w="747"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399"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282"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p>
        </w:tc>
      </w:tr>
      <w:tr w:rsidR="00FE5773" w:rsidTr="00FE5773">
        <w:trPr>
          <w:cantSplit/>
          <w:trHeight w:hRule="exact" w:val="849"/>
          <w:jc w:val="center"/>
        </w:trPr>
        <w:tc>
          <w:tcPr>
            <w:tcW w:w="299" w:type="pct"/>
            <w:tcBorders>
              <w:top w:val="single" w:sz="4" w:space="0" w:color="auto"/>
              <w:left w:val="single" w:sz="4" w:space="0" w:color="auto"/>
              <w:bottom w:val="single" w:sz="4" w:space="0" w:color="auto"/>
              <w:right w:val="single" w:sz="4" w:space="0" w:color="auto"/>
            </w:tcBorders>
            <w:vAlign w:val="center"/>
          </w:tcPr>
          <w:p w:rsidR="009321B1" w:rsidRDefault="009321B1">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21</w:t>
            </w:r>
          </w:p>
        </w:tc>
        <w:tc>
          <w:tcPr>
            <w:tcW w:w="1407" w:type="pct"/>
            <w:tcBorders>
              <w:top w:val="single" w:sz="4" w:space="0" w:color="auto"/>
              <w:left w:val="single" w:sz="4" w:space="0" w:color="auto"/>
              <w:bottom w:val="single" w:sz="4" w:space="0" w:color="auto"/>
              <w:right w:val="single" w:sz="4" w:space="0" w:color="auto"/>
            </w:tcBorders>
            <w:vAlign w:val="center"/>
          </w:tcPr>
          <w:p w:rsidR="009321B1" w:rsidRPr="009321B1" w:rsidRDefault="009321B1" w:rsidP="009321B1">
            <w:pPr>
              <w:adjustRightInd w:val="0"/>
              <w:snapToGrid w:val="0"/>
              <w:jc w:val="center"/>
              <w:rPr>
                <w:rFonts w:asciiTheme="minorEastAsia" w:hAnsiTheme="minorEastAsia" w:cs="Times New Roman"/>
                <w:szCs w:val="21"/>
              </w:rPr>
            </w:pPr>
            <w:r w:rsidRPr="009321B1">
              <w:rPr>
                <w:rFonts w:asciiTheme="minorEastAsia" w:hAnsiTheme="minorEastAsia" w:cs="Times New Roman" w:hint="eastAsia"/>
                <w:szCs w:val="21"/>
              </w:rPr>
              <w:t>高级婴儿气道管理模型</w:t>
            </w:r>
          </w:p>
        </w:tc>
        <w:tc>
          <w:tcPr>
            <w:tcW w:w="372"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822"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372"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299" w:type="pct"/>
            <w:tcBorders>
              <w:top w:val="single" w:sz="4" w:space="0" w:color="auto"/>
              <w:left w:val="single" w:sz="4" w:space="0" w:color="auto"/>
              <w:bottom w:val="single" w:sz="4" w:space="0" w:color="auto"/>
              <w:right w:val="single" w:sz="4" w:space="0" w:color="auto"/>
            </w:tcBorders>
            <w:vAlign w:val="center"/>
          </w:tcPr>
          <w:p w:rsidR="009321B1" w:rsidRDefault="009321B1">
            <w:pPr>
              <w:jc w:val="center"/>
              <w:rPr>
                <w:rFonts w:ascii="宋体" w:eastAsia="宋体" w:hAnsi="宋体" w:cs="宋体"/>
                <w:color w:val="000000"/>
                <w:sz w:val="22"/>
              </w:rPr>
            </w:pPr>
            <w:r>
              <w:rPr>
                <w:rFonts w:hint="eastAsia"/>
                <w:color w:val="000000"/>
                <w:sz w:val="22"/>
              </w:rPr>
              <w:t>1</w:t>
            </w:r>
          </w:p>
        </w:tc>
        <w:tc>
          <w:tcPr>
            <w:tcW w:w="747"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399"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282"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p>
        </w:tc>
      </w:tr>
      <w:tr w:rsidR="00FE5773" w:rsidTr="00FE5773">
        <w:trPr>
          <w:cantSplit/>
          <w:trHeight w:hRule="exact" w:val="874"/>
          <w:jc w:val="center"/>
        </w:trPr>
        <w:tc>
          <w:tcPr>
            <w:tcW w:w="299" w:type="pct"/>
            <w:tcBorders>
              <w:top w:val="single" w:sz="4" w:space="0" w:color="auto"/>
              <w:left w:val="single" w:sz="4" w:space="0" w:color="auto"/>
              <w:bottom w:val="single" w:sz="4" w:space="0" w:color="auto"/>
              <w:right w:val="single" w:sz="4" w:space="0" w:color="auto"/>
            </w:tcBorders>
            <w:vAlign w:val="center"/>
          </w:tcPr>
          <w:p w:rsidR="009321B1" w:rsidRDefault="009321B1">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22</w:t>
            </w:r>
          </w:p>
        </w:tc>
        <w:tc>
          <w:tcPr>
            <w:tcW w:w="1407" w:type="pct"/>
            <w:tcBorders>
              <w:top w:val="single" w:sz="4" w:space="0" w:color="auto"/>
              <w:left w:val="single" w:sz="4" w:space="0" w:color="auto"/>
              <w:bottom w:val="single" w:sz="4" w:space="0" w:color="auto"/>
              <w:right w:val="single" w:sz="4" w:space="0" w:color="auto"/>
            </w:tcBorders>
            <w:vAlign w:val="center"/>
          </w:tcPr>
          <w:p w:rsidR="009321B1" w:rsidRPr="009321B1" w:rsidRDefault="009321B1" w:rsidP="009321B1">
            <w:pPr>
              <w:adjustRightInd w:val="0"/>
              <w:snapToGrid w:val="0"/>
              <w:jc w:val="center"/>
              <w:rPr>
                <w:rFonts w:asciiTheme="minorEastAsia" w:hAnsiTheme="minorEastAsia" w:cs="Times New Roman"/>
                <w:szCs w:val="21"/>
              </w:rPr>
            </w:pPr>
            <w:r w:rsidRPr="009321B1">
              <w:rPr>
                <w:rFonts w:asciiTheme="minorEastAsia" w:hAnsiTheme="minorEastAsia" w:cs="Times New Roman" w:hint="eastAsia"/>
                <w:szCs w:val="21"/>
              </w:rPr>
              <w:t>高级婴儿气道管理模型</w:t>
            </w:r>
          </w:p>
        </w:tc>
        <w:tc>
          <w:tcPr>
            <w:tcW w:w="372"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822"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372"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299" w:type="pct"/>
            <w:tcBorders>
              <w:top w:val="single" w:sz="4" w:space="0" w:color="auto"/>
              <w:left w:val="single" w:sz="4" w:space="0" w:color="auto"/>
              <w:bottom w:val="single" w:sz="4" w:space="0" w:color="auto"/>
              <w:right w:val="single" w:sz="4" w:space="0" w:color="auto"/>
            </w:tcBorders>
            <w:vAlign w:val="center"/>
          </w:tcPr>
          <w:p w:rsidR="009321B1" w:rsidRDefault="009321B1">
            <w:pPr>
              <w:jc w:val="center"/>
              <w:rPr>
                <w:rFonts w:ascii="宋体" w:eastAsia="宋体" w:hAnsi="宋体" w:cs="宋体"/>
                <w:color w:val="000000"/>
                <w:sz w:val="22"/>
              </w:rPr>
            </w:pPr>
            <w:r>
              <w:rPr>
                <w:rFonts w:hint="eastAsia"/>
                <w:color w:val="000000"/>
                <w:sz w:val="22"/>
              </w:rPr>
              <w:t>2</w:t>
            </w:r>
          </w:p>
        </w:tc>
        <w:tc>
          <w:tcPr>
            <w:tcW w:w="747"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399"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282"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p>
        </w:tc>
      </w:tr>
      <w:tr w:rsidR="00FE5773" w:rsidTr="00FE5773">
        <w:trPr>
          <w:cantSplit/>
          <w:trHeight w:hRule="exact" w:val="843"/>
          <w:jc w:val="center"/>
        </w:trPr>
        <w:tc>
          <w:tcPr>
            <w:tcW w:w="299" w:type="pct"/>
            <w:tcBorders>
              <w:top w:val="single" w:sz="4" w:space="0" w:color="auto"/>
              <w:left w:val="single" w:sz="4" w:space="0" w:color="auto"/>
              <w:bottom w:val="single" w:sz="4" w:space="0" w:color="auto"/>
              <w:right w:val="single" w:sz="4" w:space="0" w:color="auto"/>
            </w:tcBorders>
            <w:vAlign w:val="center"/>
          </w:tcPr>
          <w:p w:rsidR="009321B1" w:rsidRDefault="009321B1">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1407" w:type="pct"/>
            <w:tcBorders>
              <w:top w:val="single" w:sz="4" w:space="0" w:color="auto"/>
              <w:left w:val="single" w:sz="4" w:space="0" w:color="auto"/>
              <w:bottom w:val="single" w:sz="4" w:space="0" w:color="auto"/>
              <w:right w:val="single" w:sz="4" w:space="0" w:color="auto"/>
            </w:tcBorders>
            <w:vAlign w:val="center"/>
          </w:tcPr>
          <w:p w:rsidR="009321B1" w:rsidRPr="009321B1" w:rsidRDefault="009321B1" w:rsidP="009321B1">
            <w:pPr>
              <w:adjustRightInd w:val="0"/>
              <w:snapToGrid w:val="0"/>
              <w:jc w:val="center"/>
              <w:rPr>
                <w:rFonts w:asciiTheme="minorEastAsia" w:hAnsiTheme="minorEastAsia" w:cs="Times New Roman"/>
                <w:szCs w:val="21"/>
              </w:rPr>
            </w:pPr>
            <w:r w:rsidRPr="009321B1">
              <w:rPr>
                <w:rFonts w:asciiTheme="minorEastAsia" w:hAnsiTheme="minorEastAsia" w:cs="Times New Roman" w:hint="eastAsia"/>
                <w:szCs w:val="21"/>
              </w:rPr>
              <w:t>新生儿全身静脉注射模型</w:t>
            </w:r>
          </w:p>
        </w:tc>
        <w:tc>
          <w:tcPr>
            <w:tcW w:w="372"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822"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372"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299" w:type="pct"/>
            <w:tcBorders>
              <w:top w:val="single" w:sz="4" w:space="0" w:color="auto"/>
              <w:left w:val="single" w:sz="4" w:space="0" w:color="auto"/>
              <w:bottom w:val="single" w:sz="4" w:space="0" w:color="auto"/>
              <w:right w:val="single" w:sz="4" w:space="0" w:color="auto"/>
            </w:tcBorders>
            <w:vAlign w:val="center"/>
          </w:tcPr>
          <w:p w:rsidR="009321B1" w:rsidRDefault="009321B1">
            <w:pPr>
              <w:jc w:val="center"/>
              <w:rPr>
                <w:rFonts w:ascii="宋体" w:eastAsia="宋体" w:hAnsi="宋体" w:cs="宋体"/>
                <w:color w:val="000000"/>
                <w:sz w:val="22"/>
              </w:rPr>
            </w:pPr>
            <w:r>
              <w:rPr>
                <w:rFonts w:hint="eastAsia"/>
                <w:color w:val="000000"/>
                <w:sz w:val="22"/>
              </w:rPr>
              <w:t>2</w:t>
            </w:r>
          </w:p>
        </w:tc>
        <w:tc>
          <w:tcPr>
            <w:tcW w:w="747"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399"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282"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p>
        </w:tc>
      </w:tr>
      <w:tr w:rsidR="00FE5773" w:rsidTr="00FE5773">
        <w:trPr>
          <w:cantSplit/>
          <w:trHeight w:hRule="exact" w:val="856"/>
          <w:jc w:val="center"/>
        </w:trPr>
        <w:tc>
          <w:tcPr>
            <w:tcW w:w="299" w:type="pct"/>
            <w:tcBorders>
              <w:top w:val="single" w:sz="4" w:space="0" w:color="auto"/>
              <w:left w:val="single" w:sz="4" w:space="0" w:color="auto"/>
              <w:bottom w:val="single" w:sz="4" w:space="0" w:color="auto"/>
              <w:right w:val="single" w:sz="4" w:space="0" w:color="auto"/>
            </w:tcBorders>
            <w:vAlign w:val="center"/>
          </w:tcPr>
          <w:p w:rsidR="009321B1" w:rsidRDefault="009321B1">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24</w:t>
            </w:r>
          </w:p>
        </w:tc>
        <w:tc>
          <w:tcPr>
            <w:tcW w:w="1407" w:type="pct"/>
            <w:tcBorders>
              <w:top w:val="single" w:sz="4" w:space="0" w:color="auto"/>
              <w:left w:val="single" w:sz="4" w:space="0" w:color="auto"/>
              <w:bottom w:val="single" w:sz="4" w:space="0" w:color="auto"/>
              <w:right w:val="single" w:sz="4" w:space="0" w:color="auto"/>
            </w:tcBorders>
            <w:vAlign w:val="center"/>
          </w:tcPr>
          <w:p w:rsidR="009321B1" w:rsidRPr="009321B1" w:rsidRDefault="009321B1" w:rsidP="009321B1">
            <w:pPr>
              <w:adjustRightInd w:val="0"/>
              <w:snapToGrid w:val="0"/>
              <w:jc w:val="center"/>
              <w:rPr>
                <w:rFonts w:asciiTheme="minorEastAsia" w:hAnsiTheme="minorEastAsia" w:cs="Times New Roman"/>
                <w:szCs w:val="21"/>
              </w:rPr>
            </w:pPr>
            <w:r w:rsidRPr="009321B1">
              <w:rPr>
                <w:rFonts w:asciiTheme="minorEastAsia" w:hAnsiTheme="minorEastAsia" w:cs="Times New Roman" w:hint="eastAsia"/>
                <w:szCs w:val="21"/>
              </w:rPr>
              <w:t>头皮静脉穿刺模型</w:t>
            </w:r>
          </w:p>
        </w:tc>
        <w:tc>
          <w:tcPr>
            <w:tcW w:w="372"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822"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372"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299" w:type="pct"/>
            <w:tcBorders>
              <w:top w:val="single" w:sz="4" w:space="0" w:color="auto"/>
              <w:left w:val="single" w:sz="4" w:space="0" w:color="auto"/>
              <w:bottom w:val="single" w:sz="4" w:space="0" w:color="auto"/>
              <w:right w:val="single" w:sz="4" w:space="0" w:color="auto"/>
            </w:tcBorders>
            <w:vAlign w:val="center"/>
          </w:tcPr>
          <w:p w:rsidR="009321B1" w:rsidRDefault="009321B1">
            <w:pPr>
              <w:jc w:val="center"/>
              <w:rPr>
                <w:rFonts w:ascii="宋体" w:eastAsia="宋体" w:hAnsi="宋体" w:cs="宋体"/>
                <w:color w:val="000000"/>
                <w:sz w:val="22"/>
              </w:rPr>
            </w:pPr>
            <w:r>
              <w:rPr>
                <w:rFonts w:hint="eastAsia"/>
                <w:color w:val="000000"/>
                <w:sz w:val="22"/>
              </w:rPr>
              <w:t>6</w:t>
            </w:r>
          </w:p>
        </w:tc>
        <w:tc>
          <w:tcPr>
            <w:tcW w:w="747"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399"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282"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p>
        </w:tc>
      </w:tr>
      <w:tr w:rsidR="00FE5773" w:rsidTr="00FE5773">
        <w:trPr>
          <w:cantSplit/>
          <w:trHeight w:hRule="exact" w:val="838"/>
          <w:jc w:val="center"/>
        </w:trPr>
        <w:tc>
          <w:tcPr>
            <w:tcW w:w="299" w:type="pct"/>
            <w:tcBorders>
              <w:top w:val="single" w:sz="4" w:space="0" w:color="auto"/>
              <w:left w:val="single" w:sz="4" w:space="0" w:color="auto"/>
              <w:bottom w:val="single" w:sz="4" w:space="0" w:color="auto"/>
              <w:right w:val="single" w:sz="4" w:space="0" w:color="auto"/>
            </w:tcBorders>
            <w:vAlign w:val="center"/>
          </w:tcPr>
          <w:p w:rsidR="009321B1" w:rsidRDefault="009321B1">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25</w:t>
            </w:r>
          </w:p>
        </w:tc>
        <w:tc>
          <w:tcPr>
            <w:tcW w:w="1407" w:type="pct"/>
            <w:tcBorders>
              <w:top w:val="single" w:sz="4" w:space="0" w:color="auto"/>
              <w:left w:val="single" w:sz="4" w:space="0" w:color="auto"/>
              <w:bottom w:val="single" w:sz="4" w:space="0" w:color="auto"/>
              <w:right w:val="single" w:sz="4" w:space="0" w:color="auto"/>
            </w:tcBorders>
            <w:vAlign w:val="center"/>
          </w:tcPr>
          <w:p w:rsidR="009321B1" w:rsidRPr="009321B1" w:rsidRDefault="009321B1" w:rsidP="009321B1">
            <w:pPr>
              <w:adjustRightInd w:val="0"/>
              <w:snapToGrid w:val="0"/>
              <w:jc w:val="center"/>
              <w:rPr>
                <w:rFonts w:asciiTheme="minorEastAsia" w:hAnsiTheme="minorEastAsia" w:cs="Times New Roman"/>
                <w:szCs w:val="21"/>
              </w:rPr>
            </w:pPr>
            <w:r w:rsidRPr="009321B1">
              <w:rPr>
                <w:rFonts w:asciiTheme="minorEastAsia" w:hAnsiTheme="minorEastAsia" w:cs="Times New Roman" w:hint="eastAsia"/>
                <w:szCs w:val="21"/>
              </w:rPr>
              <w:t>旋转式婴儿头皮静脉穿刺模型</w:t>
            </w:r>
          </w:p>
        </w:tc>
        <w:tc>
          <w:tcPr>
            <w:tcW w:w="372"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822"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372"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299" w:type="pct"/>
            <w:tcBorders>
              <w:top w:val="single" w:sz="4" w:space="0" w:color="auto"/>
              <w:left w:val="single" w:sz="4" w:space="0" w:color="auto"/>
              <w:bottom w:val="single" w:sz="4" w:space="0" w:color="auto"/>
              <w:right w:val="single" w:sz="4" w:space="0" w:color="auto"/>
            </w:tcBorders>
            <w:vAlign w:val="center"/>
          </w:tcPr>
          <w:p w:rsidR="009321B1" w:rsidRDefault="009321B1">
            <w:pPr>
              <w:jc w:val="center"/>
              <w:rPr>
                <w:rFonts w:ascii="宋体" w:eastAsia="宋体" w:hAnsi="宋体" w:cs="宋体"/>
                <w:color w:val="000000"/>
                <w:sz w:val="22"/>
              </w:rPr>
            </w:pPr>
            <w:r>
              <w:rPr>
                <w:rFonts w:hint="eastAsia"/>
                <w:color w:val="000000"/>
                <w:sz w:val="22"/>
              </w:rPr>
              <w:t>6</w:t>
            </w:r>
          </w:p>
        </w:tc>
        <w:tc>
          <w:tcPr>
            <w:tcW w:w="747"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399"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282"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p>
        </w:tc>
      </w:tr>
      <w:tr w:rsidR="00FE5773" w:rsidTr="00FE5773">
        <w:trPr>
          <w:cantSplit/>
          <w:trHeight w:hRule="exact" w:val="851"/>
          <w:jc w:val="center"/>
        </w:trPr>
        <w:tc>
          <w:tcPr>
            <w:tcW w:w="299" w:type="pct"/>
            <w:tcBorders>
              <w:top w:val="single" w:sz="4" w:space="0" w:color="auto"/>
              <w:left w:val="single" w:sz="4" w:space="0" w:color="auto"/>
              <w:bottom w:val="single" w:sz="4" w:space="0" w:color="auto"/>
              <w:right w:val="single" w:sz="4" w:space="0" w:color="auto"/>
            </w:tcBorders>
            <w:vAlign w:val="center"/>
          </w:tcPr>
          <w:p w:rsidR="009321B1" w:rsidRDefault="009321B1">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26</w:t>
            </w:r>
          </w:p>
        </w:tc>
        <w:tc>
          <w:tcPr>
            <w:tcW w:w="1407" w:type="pct"/>
            <w:tcBorders>
              <w:top w:val="single" w:sz="4" w:space="0" w:color="auto"/>
              <w:left w:val="single" w:sz="4" w:space="0" w:color="auto"/>
              <w:bottom w:val="single" w:sz="4" w:space="0" w:color="auto"/>
              <w:right w:val="single" w:sz="4" w:space="0" w:color="auto"/>
            </w:tcBorders>
            <w:vAlign w:val="center"/>
          </w:tcPr>
          <w:p w:rsidR="009321B1" w:rsidRPr="009321B1" w:rsidRDefault="009321B1" w:rsidP="009321B1">
            <w:pPr>
              <w:adjustRightInd w:val="0"/>
              <w:snapToGrid w:val="0"/>
              <w:jc w:val="center"/>
              <w:rPr>
                <w:rFonts w:asciiTheme="minorEastAsia" w:hAnsiTheme="minorEastAsia" w:cs="Times New Roman"/>
                <w:szCs w:val="21"/>
              </w:rPr>
            </w:pPr>
            <w:r w:rsidRPr="009321B1">
              <w:rPr>
                <w:rFonts w:asciiTheme="minorEastAsia" w:hAnsiTheme="minorEastAsia" w:cs="Times New Roman" w:hint="eastAsia"/>
                <w:szCs w:val="21"/>
              </w:rPr>
              <w:t>婴儿静脉穿刺手臂模型</w:t>
            </w:r>
          </w:p>
        </w:tc>
        <w:tc>
          <w:tcPr>
            <w:tcW w:w="372"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822"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372"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299" w:type="pct"/>
            <w:tcBorders>
              <w:top w:val="single" w:sz="4" w:space="0" w:color="auto"/>
              <w:left w:val="single" w:sz="4" w:space="0" w:color="auto"/>
              <w:bottom w:val="single" w:sz="4" w:space="0" w:color="auto"/>
              <w:right w:val="single" w:sz="4" w:space="0" w:color="auto"/>
            </w:tcBorders>
            <w:vAlign w:val="center"/>
          </w:tcPr>
          <w:p w:rsidR="009321B1" w:rsidRDefault="009321B1">
            <w:pPr>
              <w:jc w:val="center"/>
              <w:rPr>
                <w:rFonts w:ascii="宋体" w:eastAsia="宋体" w:hAnsi="宋体" w:cs="宋体"/>
                <w:color w:val="000000"/>
                <w:sz w:val="22"/>
              </w:rPr>
            </w:pPr>
            <w:r>
              <w:rPr>
                <w:rFonts w:hint="eastAsia"/>
                <w:color w:val="000000"/>
                <w:sz w:val="22"/>
              </w:rPr>
              <w:t>5</w:t>
            </w:r>
          </w:p>
        </w:tc>
        <w:tc>
          <w:tcPr>
            <w:tcW w:w="747"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399"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282"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p>
        </w:tc>
      </w:tr>
      <w:tr w:rsidR="00FE5773" w:rsidTr="00FE5773">
        <w:trPr>
          <w:cantSplit/>
          <w:trHeight w:hRule="exact" w:val="848"/>
          <w:jc w:val="center"/>
        </w:trPr>
        <w:tc>
          <w:tcPr>
            <w:tcW w:w="299" w:type="pct"/>
            <w:tcBorders>
              <w:top w:val="single" w:sz="4" w:space="0" w:color="auto"/>
              <w:left w:val="single" w:sz="4" w:space="0" w:color="auto"/>
              <w:bottom w:val="single" w:sz="4" w:space="0" w:color="auto"/>
              <w:right w:val="single" w:sz="4" w:space="0" w:color="auto"/>
            </w:tcBorders>
            <w:vAlign w:val="center"/>
          </w:tcPr>
          <w:p w:rsidR="009321B1" w:rsidRDefault="009321B1">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27</w:t>
            </w:r>
          </w:p>
        </w:tc>
        <w:tc>
          <w:tcPr>
            <w:tcW w:w="1407" w:type="pct"/>
            <w:tcBorders>
              <w:top w:val="single" w:sz="4" w:space="0" w:color="auto"/>
              <w:left w:val="single" w:sz="4" w:space="0" w:color="auto"/>
              <w:bottom w:val="single" w:sz="4" w:space="0" w:color="auto"/>
              <w:right w:val="single" w:sz="4" w:space="0" w:color="auto"/>
            </w:tcBorders>
            <w:vAlign w:val="center"/>
          </w:tcPr>
          <w:p w:rsidR="009321B1" w:rsidRPr="009321B1" w:rsidRDefault="009321B1" w:rsidP="009321B1">
            <w:pPr>
              <w:adjustRightInd w:val="0"/>
              <w:snapToGrid w:val="0"/>
              <w:jc w:val="center"/>
              <w:rPr>
                <w:rFonts w:asciiTheme="minorEastAsia" w:hAnsiTheme="minorEastAsia" w:cs="Times New Roman"/>
                <w:szCs w:val="21"/>
              </w:rPr>
            </w:pPr>
            <w:r w:rsidRPr="009321B1">
              <w:rPr>
                <w:rFonts w:asciiTheme="minorEastAsia" w:hAnsiTheme="minorEastAsia" w:cs="Times New Roman" w:hint="eastAsia"/>
                <w:szCs w:val="21"/>
              </w:rPr>
              <w:t>儿童股静脉与股动脉穿刺仿真标准化标人</w:t>
            </w:r>
          </w:p>
        </w:tc>
        <w:tc>
          <w:tcPr>
            <w:tcW w:w="372"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822"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372"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299" w:type="pct"/>
            <w:tcBorders>
              <w:top w:val="single" w:sz="4" w:space="0" w:color="auto"/>
              <w:left w:val="single" w:sz="4" w:space="0" w:color="auto"/>
              <w:bottom w:val="single" w:sz="4" w:space="0" w:color="auto"/>
              <w:right w:val="single" w:sz="4" w:space="0" w:color="auto"/>
            </w:tcBorders>
            <w:vAlign w:val="center"/>
          </w:tcPr>
          <w:p w:rsidR="009321B1" w:rsidRDefault="009321B1">
            <w:pPr>
              <w:jc w:val="center"/>
              <w:rPr>
                <w:rFonts w:ascii="宋体" w:eastAsia="宋体" w:hAnsi="宋体" w:cs="宋体"/>
                <w:color w:val="000000"/>
                <w:sz w:val="22"/>
              </w:rPr>
            </w:pPr>
            <w:r>
              <w:rPr>
                <w:rFonts w:hint="eastAsia"/>
                <w:color w:val="000000"/>
                <w:sz w:val="22"/>
              </w:rPr>
              <w:t>2</w:t>
            </w:r>
          </w:p>
        </w:tc>
        <w:tc>
          <w:tcPr>
            <w:tcW w:w="747"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399"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282"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p>
        </w:tc>
      </w:tr>
      <w:tr w:rsidR="00FE5773" w:rsidTr="00FE5773">
        <w:trPr>
          <w:cantSplit/>
          <w:trHeight w:hRule="exact" w:val="861"/>
          <w:jc w:val="center"/>
        </w:trPr>
        <w:tc>
          <w:tcPr>
            <w:tcW w:w="299" w:type="pct"/>
            <w:tcBorders>
              <w:top w:val="single" w:sz="4" w:space="0" w:color="auto"/>
              <w:left w:val="single" w:sz="4" w:space="0" w:color="auto"/>
              <w:bottom w:val="single" w:sz="4" w:space="0" w:color="auto"/>
              <w:right w:val="single" w:sz="4" w:space="0" w:color="auto"/>
            </w:tcBorders>
            <w:vAlign w:val="center"/>
          </w:tcPr>
          <w:p w:rsidR="009321B1" w:rsidRDefault="009321B1">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28</w:t>
            </w:r>
          </w:p>
        </w:tc>
        <w:tc>
          <w:tcPr>
            <w:tcW w:w="1407" w:type="pct"/>
            <w:tcBorders>
              <w:top w:val="single" w:sz="4" w:space="0" w:color="auto"/>
              <w:left w:val="single" w:sz="4" w:space="0" w:color="auto"/>
              <w:bottom w:val="single" w:sz="4" w:space="0" w:color="auto"/>
              <w:right w:val="single" w:sz="4" w:space="0" w:color="auto"/>
            </w:tcBorders>
            <w:vAlign w:val="center"/>
          </w:tcPr>
          <w:p w:rsidR="009321B1" w:rsidRPr="009321B1" w:rsidRDefault="009321B1" w:rsidP="009321B1">
            <w:pPr>
              <w:adjustRightInd w:val="0"/>
              <w:snapToGrid w:val="0"/>
              <w:jc w:val="center"/>
              <w:rPr>
                <w:rFonts w:asciiTheme="minorEastAsia" w:hAnsiTheme="minorEastAsia" w:cs="Times New Roman"/>
                <w:szCs w:val="21"/>
              </w:rPr>
            </w:pPr>
            <w:r w:rsidRPr="009321B1">
              <w:rPr>
                <w:rFonts w:asciiTheme="minorEastAsia" w:hAnsiTheme="minorEastAsia" w:cs="Times New Roman" w:hint="eastAsia"/>
                <w:szCs w:val="21"/>
              </w:rPr>
              <w:t>儿童静脉穿刺模型</w:t>
            </w:r>
          </w:p>
        </w:tc>
        <w:tc>
          <w:tcPr>
            <w:tcW w:w="372"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822"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372"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299" w:type="pct"/>
            <w:tcBorders>
              <w:top w:val="single" w:sz="4" w:space="0" w:color="auto"/>
              <w:left w:val="single" w:sz="4" w:space="0" w:color="auto"/>
              <w:bottom w:val="single" w:sz="4" w:space="0" w:color="auto"/>
              <w:right w:val="single" w:sz="4" w:space="0" w:color="auto"/>
            </w:tcBorders>
            <w:vAlign w:val="center"/>
          </w:tcPr>
          <w:p w:rsidR="009321B1" w:rsidRDefault="009321B1">
            <w:pPr>
              <w:jc w:val="center"/>
              <w:rPr>
                <w:rFonts w:ascii="宋体" w:eastAsia="宋体" w:hAnsi="宋体" w:cs="宋体"/>
                <w:color w:val="000000"/>
                <w:sz w:val="22"/>
              </w:rPr>
            </w:pPr>
            <w:r>
              <w:rPr>
                <w:rFonts w:hint="eastAsia"/>
                <w:color w:val="000000"/>
                <w:sz w:val="22"/>
              </w:rPr>
              <w:t>5</w:t>
            </w:r>
          </w:p>
        </w:tc>
        <w:tc>
          <w:tcPr>
            <w:tcW w:w="747"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399"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282"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p>
        </w:tc>
      </w:tr>
      <w:tr w:rsidR="00FE5773" w:rsidTr="00FE5773">
        <w:trPr>
          <w:cantSplit/>
          <w:trHeight w:hRule="exact" w:val="1000"/>
          <w:jc w:val="center"/>
        </w:trPr>
        <w:tc>
          <w:tcPr>
            <w:tcW w:w="299" w:type="pct"/>
            <w:tcBorders>
              <w:top w:val="single" w:sz="4" w:space="0" w:color="auto"/>
              <w:left w:val="single" w:sz="4" w:space="0" w:color="auto"/>
              <w:bottom w:val="single" w:sz="4" w:space="0" w:color="auto"/>
              <w:right w:val="single" w:sz="4" w:space="0" w:color="auto"/>
            </w:tcBorders>
            <w:vAlign w:val="center"/>
          </w:tcPr>
          <w:p w:rsidR="009321B1" w:rsidRDefault="009321B1">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29</w:t>
            </w:r>
          </w:p>
        </w:tc>
        <w:tc>
          <w:tcPr>
            <w:tcW w:w="1407" w:type="pct"/>
            <w:tcBorders>
              <w:top w:val="single" w:sz="4" w:space="0" w:color="auto"/>
              <w:left w:val="single" w:sz="4" w:space="0" w:color="auto"/>
              <w:bottom w:val="single" w:sz="4" w:space="0" w:color="auto"/>
              <w:right w:val="single" w:sz="4" w:space="0" w:color="auto"/>
            </w:tcBorders>
            <w:vAlign w:val="center"/>
          </w:tcPr>
          <w:p w:rsidR="009321B1" w:rsidRPr="009321B1" w:rsidRDefault="00FE5773" w:rsidP="009321B1">
            <w:pPr>
              <w:adjustRightInd w:val="0"/>
              <w:snapToGrid w:val="0"/>
              <w:jc w:val="center"/>
              <w:rPr>
                <w:rFonts w:asciiTheme="minorEastAsia" w:hAnsiTheme="minorEastAsia" w:cs="Times New Roman"/>
                <w:szCs w:val="21"/>
              </w:rPr>
            </w:pPr>
            <w:r w:rsidRPr="00FE5773">
              <w:rPr>
                <w:rFonts w:asciiTheme="minorEastAsia" w:hAnsiTheme="minorEastAsia" w:cs="Times New Roman" w:hint="eastAsia"/>
                <w:szCs w:val="21"/>
              </w:rPr>
              <w:t>复苏婴儿模拟人/配电子显示器（现场提供模型样品）</w:t>
            </w:r>
          </w:p>
        </w:tc>
        <w:tc>
          <w:tcPr>
            <w:tcW w:w="372"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822"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372"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299" w:type="pct"/>
            <w:tcBorders>
              <w:top w:val="single" w:sz="4" w:space="0" w:color="auto"/>
              <w:left w:val="single" w:sz="4" w:space="0" w:color="auto"/>
              <w:bottom w:val="single" w:sz="4" w:space="0" w:color="auto"/>
              <w:right w:val="single" w:sz="4" w:space="0" w:color="auto"/>
            </w:tcBorders>
            <w:vAlign w:val="center"/>
          </w:tcPr>
          <w:p w:rsidR="009321B1" w:rsidRDefault="009321B1">
            <w:pPr>
              <w:jc w:val="center"/>
              <w:rPr>
                <w:rFonts w:ascii="宋体" w:eastAsia="宋体" w:hAnsi="宋体" w:cs="宋体"/>
                <w:color w:val="000000"/>
                <w:sz w:val="22"/>
              </w:rPr>
            </w:pPr>
            <w:r>
              <w:rPr>
                <w:rFonts w:hint="eastAsia"/>
                <w:color w:val="000000"/>
                <w:sz w:val="22"/>
              </w:rPr>
              <w:t>1</w:t>
            </w:r>
          </w:p>
        </w:tc>
        <w:tc>
          <w:tcPr>
            <w:tcW w:w="747"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399"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282"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p>
        </w:tc>
      </w:tr>
      <w:tr w:rsidR="00FE5773" w:rsidTr="00FE5773">
        <w:trPr>
          <w:cantSplit/>
          <w:trHeight w:hRule="exact" w:val="845"/>
          <w:jc w:val="center"/>
        </w:trPr>
        <w:tc>
          <w:tcPr>
            <w:tcW w:w="299" w:type="pct"/>
            <w:tcBorders>
              <w:top w:val="single" w:sz="4" w:space="0" w:color="auto"/>
              <w:left w:val="single" w:sz="4" w:space="0" w:color="auto"/>
              <w:bottom w:val="single" w:sz="4" w:space="0" w:color="auto"/>
              <w:right w:val="single" w:sz="4" w:space="0" w:color="auto"/>
            </w:tcBorders>
            <w:vAlign w:val="center"/>
          </w:tcPr>
          <w:p w:rsidR="009321B1" w:rsidRDefault="009321B1">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w:t>
            </w:r>
          </w:p>
        </w:tc>
        <w:tc>
          <w:tcPr>
            <w:tcW w:w="1407" w:type="pct"/>
            <w:tcBorders>
              <w:top w:val="single" w:sz="4" w:space="0" w:color="auto"/>
              <w:left w:val="single" w:sz="4" w:space="0" w:color="auto"/>
              <w:bottom w:val="single" w:sz="4" w:space="0" w:color="auto"/>
              <w:right w:val="single" w:sz="4" w:space="0" w:color="auto"/>
            </w:tcBorders>
            <w:vAlign w:val="center"/>
          </w:tcPr>
          <w:p w:rsidR="009321B1" w:rsidRPr="009321B1" w:rsidRDefault="00FE5773" w:rsidP="009321B1">
            <w:pPr>
              <w:adjustRightInd w:val="0"/>
              <w:snapToGrid w:val="0"/>
              <w:jc w:val="center"/>
              <w:rPr>
                <w:rFonts w:asciiTheme="minorEastAsia" w:hAnsiTheme="minorEastAsia" w:cs="Times New Roman"/>
                <w:szCs w:val="21"/>
              </w:rPr>
            </w:pPr>
            <w:r w:rsidRPr="00FE5773">
              <w:rPr>
                <w:rFonts w:asciiTheme="minorEastAsia" w:hAnsiTheme="minorEastAsia" w:cs="Times New Roman" w:hint="eastAsia"/>
                <w:szCs w:val="21"/>
              </w:rPr>
              <w:t>移动交互式婴儿心肺复苏模拟人（现场提供模型样品）</w:t>
            </w:r>
          </w:p>
        </w:tc>
        <w:tc>
          <w:tcPr>
            <w:tcW w:w="372"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822"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372"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299" w:type="pct"/>
            <w:tcBorders>
              <w:top w:val="single" w:sz="4" w:space="0" w:color="auto"/>
              <w:left w:val="single" w:sz="4" w:space="0" w:color="auto"/>
              <w:bottom w:val="single" w:sz="4" w:space="0" w:color="auto"/>
              <w:right w:val="single" w:sz="4" w:space="0" w:color="auto"/>
            </w:tcBorders>
            <w:vAlign w:val="center"/>
          </w:tcPr>
          <w:p w:rsidR="009321B1" w:rsidRDefault="009321B1">
            <w:pPr>
              <w:jc w:val="center"/>
              <w:rPr>
                <w:rFonts w:ascii="宋体" w:eastAsia="宋体" w:hAnsi="宋体" w:cs="宋体"/>
                <w:color w:val="000000"/>
                <w:sz w:val="22"/>
              </w:rPr>
            </w:pPr>
            <w:r>
              <w:rPr>
                <w:rFonts w:hint="eastAsia"/>
                <w:color w:val="000000"/>
                <w:sz w:val="22"/>
              </w:rPr>
              <w:t>1</w:t>
            </w:r>
          </w:p>
        </w:tc>
        <w:tc>
          <w:tcPr>
            <w:tcW w:w="747"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399" w:type="pct"/>
            <w:tcBorders>
              <w:top w:val="single" w:sz="4" w:space="0" w:color="auto"/>
              <w:left w:val="single" w:sz="4" w:space="0" w:color="auto"/>
              <w:bottom w:val="single" w:sz="4" w:space="0" w:color="auto"/>
              <w:right w:val="single" w:sz="4" w:space="0" w:color="auto"/>
            </w:tcBorders>
            <w:vAlign w:val="center"/>
          </w:tcPr>
          <w:p w:rsidR="009321B1" w:rsidRDefault="009321B1" w:rsidP="009321B1">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282"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p>
        </w:tc>
      </w:tr>
      <w:tr w:rsidR="00FE5773" w:rsidTr="00FE5773">
        <w:trPr>
          <w:cantSplit/>
          <w:trHeight w:hRule="exact" w:val="706"/>
          <w:jc w:val="center"/>
        </w:trPr>
        <w:tc>
          <w:tcPr>
            <w:tcW w:w="299" w:type="pct"/>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jc w:val="center"/>
              <w:rPr>
                <w:rFonts w:asciiTheme="minorEastAsia" w:hAnsiTheme="minorEastAsia" w:cs="Times New Roman"/>
                <w:szCs w:val="21"/>
              </w:rPr>
            </w:pPr>
            <w:r>
              <w:rPr>
                <w:rFonts w:asciiTheme="minorEastAsia" w:hAnsiTheme="minorEastAsia" w:cs="Times New Roman" w:hint="eastAsia"/>
                <w:snapToGrid w:val="0"/>
                <w:kern w:val="0"/>
                <w:szCs w:val="21"/>
              </w:rPr>
              <w:t>说明</w:t>
            </w:r>
          </w:p>
        </w:tc>
        <w:tc>
          <w:tcPr>
            <w:tcW w:w="4701" w:type="pct"/>
            <w:gridSpan w:val="8"/>
            <w:tcBorders>
              <w:top w:val="single" w:sz="4" w:space="0" w:color="auto"/>
              <w:left w:val="single" w:sz="4" w:space="0" w:color="auto"/>
              <w:bottom w:val="single" w:sz="4" w:space="0" w:color="auto"/>
              <w:right w:val="single" w:sz="4" w:space="0" w:color="auto"/>
            </w:tcBorders>
            <w:vAlign w:val="center"/>
          </w:tcPr>
          <w:p w:rsidR="009321B1" w:rsidRDefault="009321B1">
            <w:pPr>
              <w:adjustRightInd w:val="0"/>
              <w:snapToGrid w:val="0"/>
              <w:rPr>
                <w:rFonts w:asciiTheme="minorEastAsia" w:hAnsiTheme="minorEastAsia" w:cs="Times New Roman"/>
                <w:kern w:val="0"/>
                <w:szCs w:val="21"/>
              </w:rPr>
            </w:pPr>
            <w:r>
              <w:rPr>
                <w:rFonts w:asciiTheme="minorEastAsia" w:hAnsiTheme="minorEastAsia" w:cs="Times New Roman"/>
                <w:kern w:val="0"/>
                <w:szCs w:val="21"/>
              </w:rPr>
              <w:t>1.</w:t>
            </w:r>
            <w:r>
              <w:rPr>
                <w:rFonts w:asciiTheme="minorEastAsia" w:hAnsiTheme="minorEastAsia" w:cs="Times New Roman" w:hint="eastAsia"/>
                <w:kern w:val="0"/>
                <w:szCs w:val="21"/>
              </w:rPr>
              <w:t>投标人须对所投包内所有产品和数量进行投标报价，否则视为无效投标。</w:t>
            </w:r>
          </w:p>
          <w:p w:rsidR="009321B1" w:rsidRDefault="009321B1">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Pr>
                <w:rFonts w:ascii="宋体" w:hAnsi="宋体" w:hint="eastAsia"/>
                <w:color w:val="FF0000"/>
              </w:rPr>
              <w:t xml:space="preserve"> </w:t>
            </w:r>
            <w:r>
              <w:rPr>
                <w:rFonts w:ascii="宋体" w:hAnsi="宋体" w:hint="eastAsia"/>
              </w:rPr>
              <w:t>投标报价应包括所有货物供应、运输、安装、培训、售后服务价格。</w:t>
            </w:r>
          </w:p>
        </w:tc>
      </w:tr>
    </w:tbl>
    <w:p w:rsidR="00311BA9" w:rsidRDefault="0000703C" w:rsidP="00217049">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四、投标人</w:t>
      </w:r>
      <w:r>
        <w:rPr>
          <w:rFonts w:asciiTheme="minorEastAsia" w:hAnsiTheme="minorEastAsia" w:cs="Times New Roman"/>
          <w:b/>
          <w:kern w:val="0"/>
          <w:sz w:val="24"/>
          <w:szCs w:val="24"/>
        </w:rPr>
        <w:t>资格条件：</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（一）符合《中华人民共和国政府采购法》第二十二条资格条件：</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1.具有独立承担民事责任的能力；</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2.具有良好的商业信誉和健全的财务会计制度；</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3.具有履行合同所必需的设备和专业技术能力；</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4.有依法缴纳税收和社会保障资金的良好记录；</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5.参加政府采购活动前3年内，在经营活动中没有重大违法记录；</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6.法律、行政法规规定的其他条件。</w:t>
      </w:r>
    </w:p>
    <w:p w:rsidR="00311BA9" w:rsidRDefault="0000703C">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（二）供应</w:t>
      </w:r>
      <w:proofErr w:type="gramStart"/>
      <w:r>
        <w:rPr>
          <w:rFonts w:asciiTheme="minorEastAsia" w:hAnsiTheme="minorEastAsia" w:cs="Times New Roman" w:hint="eastAsia"/>
          <w:kern w:val="0"/>
          <w:sz w:val="24"/>
          <w:szCs w:val="24"/>
        </w:rPr>
        <w:t>商成立</w:t>
      </w:r>
      <w:proofErr w:type="gramEnd"/>
      <w:r>
        <w:rPr>
          <w:rFonts w:asciiTheme="minorEastAsia" w:hAnsiTheme="minorEastAsia" w:cs="Times New Roman" w:hint="eastAsia"/>
          <w:kern w:val="0"/>
          <w:sz w:val="24"/>
          <w:szCs w:val="24"/>
        </w:rPr>
        <w:t>时间不少于1年。</w:t>
      </w:r>
    </w:p>
    <w:p w:rsidR="00311BA9" w:rsidRDefault="0000703C">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（三）</w:t>
      </w:r>
      <w:proofErr w:type="gramStart"/>
      <w:r>
        <w:rPr>
          <w:rFonts w:asciiTheme="minorEastAsia" w:hAnsiTheme="minorEastAsia" w:cs="Times New Roman" w:hint="eastAsia"/>
          <w:kern w:val="0"/>
          <w:sz w:val="24"/>
          <w:szCs w:val="24"/>
        </w:rPr>
        <w:t>非外资</w:t>
      </w:r>
      <w:proofErr w:type="gramEnd"/>
      <w:r>
        <w:rPr>
          <w:rFonts w:asciiTheme="minorEastAsia" w:hAnsiTheme="minorEastAsia" w:cs="Times New Roman" w:hint="eastAsia"/>
          <w:kern w:val="0"/>
          <w:sz w:val="24"/>
          <w:szCs w:val="24"/>
        </w:rPr>
        <w:t>独资或外资控股企业。</w:t>
      </w:r>
    </w:p>
    <w:p w:rsidR="00311BA9" w:rsidRDefault="0000703C">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311BA9" w:rsidRDefault="0000703C">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（五）本项目不接受联合体投标。</w:t>
      </w:r>
    </w:p>
    <w:p w:rsidR="00311BA9" w:rsidRDefault="0000703C">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（六）注册资金</w:t>
      </w:r>
      <w:r>
        <w:rPr>
          <w:rFonts w:asciiTheme="minorEastAsia" w:hAnsiTheme="minorEastAsia" w:cs="Times New Roman"/>
          <w:kern w:val="0"/>
          <w:sz w:val="24"/>
          <w:szCs w:val="24"/>
        </w:rPr>
        <w:t>200</w:t>
      </w:r>
      <w:r>
        <w:rPr>
          <w:rFonts w:asciiTheme="minorEastAsia" w:hAnsiTheme="minorEastAsia" w:cs="Times New Roman" w:hint="eastAsia"/>
          <w:kern w:val="0"/>
          <w:sz w:val="24"/>
          <w:szCs w:val="24"/>
        </w:rPr>
        <w:t>万（含）以上生产或销售型企业。</w:t>
      </w:r>
    </w:p>
    <w:p w:rsidR="00311BA9" w:rsidRDefault="0000703C">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（七）投标人应具备本项目生产或者销售范围（以投标人提供的营业执照、经营许可证为准）。</w:t>
      </w:r>
    </w:p>
    <w:p w:rsidR="00311BA9" w:rsidRDefault="0000703C">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（八）具备生产许可证、特许经营许可证、医疗器械注册证、质量管理体系认证、</w:t>
      </w:r>
      <w:r>
        <w:rPr>
          <w:rFonts w:asciiTheme="minorEastAsia" w:hAnsiTheme="minorEastAsia" w:cs="Times New Roman"/>
          <w:kern w:val="0"/>
          <w:sz w:val="24"/>
          <w:szCs w:val="24"/>
        </w:rPr>
        <w:t>3C</w:t>
      </w:r>
      <w:r>
        <w:rPr>
          <w:rFonts w:asciiTheme="minorEastAsia" w:hAnsiTheme="minorEastAsia" w:cs="Times New Roman" w:hint="eastAsia"/>
          <w:kern w:val="0"/>
          <w:sz w:val="24"/>
          <w:szCs w:val="24"/>
        </w:rPr>
        <w:t>认证等相关行业资质。</w:t>
      </w:r>
    </w:p>
    <w:p w:rsidR="00311BA9" w:rsidRDefault="0000703C" w:rsidP="00217049">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五、样品</w:t>
      </w:r>
    </w:p>
    <w:p w:rsidR="00311BA9" w:rsidRDefault="0000703C">
      <w:pPr>
        <w:tabs>
          <w:tab w:val="left" w:pos="0"/>
          <w:tab w:val="left" w:pos="1122"/>
        </w:tabs>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（一）提交样品时间：</w:t>
      </w:r>
      <w:r w:rsidRPr="00FE5773">
        <w:rPr>
          <w:rFonts w:asciiTheme="minorEastAsia" w:hAnsiTheme="minorEastAsia" w:cs="Times New Roman" w:hint="eastAsia"/>
          <w:color w:val="FF0000"/>
          <w:kern w:val="0"/>
          <w:sz w:val="24"/>
          <w:szCs w:val="24"/>
          <w:u w:val="single"/>
        </w:rPr>
        <w:t xml:space="preserve"> 202</w:t>
      </w:r>
      <w:r w:rsidR="0016605A">
        <w:rPr>
          <w:rFonts w:asciiTheme="minorEastAsia" w:hAnsiTheme="minorEastAsia" w:cs="Times New Roman" w:hint="eastAsia"/>
          <w:color w:val="FF0000"/>
          <w:kern w:val="0"/>
          <w:sz w:val="24"/>
          <w:szCs w:val="24"/>
          <w:u w:val="single"/>
        </w:rPr>
        <w:t>1</w:t>
      </w:r>
      <w:r w:rsidRPr="00FE5773">
        <w:rPr>
          <w:rFonts w:asciiTheme="minorEastAsia" w:hAnsiTheme="minorEastAsia" w:cs="Times New Roman" w:hint="eastAsia"/>
          <w:color w:val="FF0000"/>
          <w:kern w:val="0"/>
          <w:sz w:val="24"/>
          <w:szCs w:val="24"/>
          <w:u w:val="single"/>
        </w:rPr>
        <w:t xml:space="preserve"> </w:t>
      </w:r>
      <w:r w:rsidRPr="00FE5773">
        <w:rPr>
          <w:rFonts w:asciiTheme="minorEastAsia" w:hAnsiTheme="minorEastAsia" w:cs="Times New Roman" w:hint="eastAsia"/>
          <w:color w:val="FF0000"/>
          <w:kern w:val="0"/>
          <w:sz w:val="24"/>
          <w:szCs w:val="24"/>
        </w:rPr>
        <w:t>年</w:t>
      </w:r>
      <w:r w:rsidRPr="00FE5773">
        <w:rPr>
          <w:rFonts w:asciiTheme="minorEastAsia" w:hAnsiTheme="minorEastAsia" w:cs="Times New Roman" w:hint="eastAsia"/>
          <w:color w:val="FF0000"/>
          <w:kern w:val="0"/>
          <w:sz w:val="24"/>
          <w:szCs w:val="24"/>
          <w:u w:val="single"/>
        </w:rPr>
        <w:t xml:space="preserve"> </w:t>
      </w:r>
      <w:r w:rsidR="001640E3">
        <w:rPr>
          <w:rFonts w:asciiTheme="minorEastAsia" w:hAnsiTheme="minorEastAsia" w:cs="Times New Roman" w:hint="eastAsia"/>
          <w:color w:val="FF0000"/>
          <w:kern w:val="0"/>
          <w:sz w:val="24"/>
          <w:szCs w:val="24"/>
          <w:u w:val="single"/>
        </w:rPr>
        <w:t>2</w:t>
      </w:r>
      <w:r w:rsidRPr="00FE5773">
        <w:rPr>
          <w:rFonts w:asciiTheme="minorEastAsia" w:hAnsiTheme="minorEastAsia" w:cs="Times New Roman" w:hint="eastAsia"/>
          <w:color w:val="FF0000"/>
          <w:kern w:val="0"/>
          <w:sz w:val="24"/>
          <w:szCs w:val="24"/>
          <w:u w:val="single"/>
        </w:rPr>
        <w:t xml:space="preserve"> </w:t>
      </w:r>
      <w:r w:rsidRPr="00FE5773">
        <w:rPr>
          <w:rFonts w:asciiTheme="minorEastAsia" w:hAnsiTheme="minorEastAsia" w:cs="Times New Roman" w:hint="eastAsia"/>
          <w:color w:val="FF0000"/>
          <w:kern w:val="0"/>
          <w:sz w:val="24"/>
          <w:szCs w:val="24"/>
        </w:rPr>
        <w:t>月</w:t>
      </w:r>
      <w:r w:rsidRPr="00FE5773">
        <w:rPr>
          <w:rFonts w:asciiTheme="minorEastAsia" w:hAnsiTheme="minorEastAsia" w:cs="Times New Roman" w:hint="eastAsia"/>
          <w:color w:val="FF0000"/>
          <w:kern w:val="0"/>
          <w:sz w:val="24"/>
          <w:szCs w:val="24"/>
          <w:u w:val="single"/>
        </w:rPr>
        <w:t xml:space="preserve"> </w:t>
      </w:r>
      <w:r w:rsidR="001640E3">
        <w:rPr>
          <w:rFonts w:asciiTheme="minorEastAsia" w:hAnsiTheme="minorEastAsia" w:cs="Times New Roman" w:hint="eastAsia"/>
          <w:color w:val="FF0000"/>
          <w:kern w:val="0"/>
          <w:sz w:val="24"/>
          <w:szCs w:val="24"/>
          <w:u w:val="single"/>
        </w:rPr>
        <w:t>3</w:t>
      </w:r>
      <w:r w:rsidRPr="00FE5773">
        <w:rPr>
          <w:rFonts w:asciiTheme="minorEastAsia" w:hAnsiTheme="minorEastAsia" w:cs="Times New Roman" w:hint="eastAsia"/>
          <w:color w:val="FF0000"/>
          <w:kern w:val="0"/>
          <w:sz w:val="24"/>
          <w:szCs w:val="24"/>
          <w:u w:val="single"/>
        </w:rPr>
        <w:t xml:space="preserve"> </w:t>
      </w:r>
      <w:r w:rsidRPr="00FE5773">
        <w:rPr>
          <w:rFonts w:asciiTheme="minorEastAsia" w:hAnsiTheme="minorEastAsia" w:cs="Times New Roman" w:hint="eastAsia"/>
          <w:color w:val="FF0000"/>
          <w:kern w:val="0"/>
          <w:sz w:val="24"/>
          <w:szCs w:val="24"/>
        </w:rPr>
        <w:t>日</w:t>
      </w:r>
      <w:r w:rsidRPr="00FE5773">
        <w:rPr>
          <w:rFonts w:asciiTheme="minorEastAsia" w:hAnsiTheme="minorEastAsia" w:cs="Times New Roman" w:hint="eastAsia"/>
          <w:color w:val="FF0000"/>
          <w:kern w:val="0"/>
          <w:sz w:val="24"/>
          <w:szCs w:val="24"/>
          <w:u w:val="single"/>
        </w:rPr>
        <w:t xml:space="preserve"> 9 </w:t>
      </w:r>
      <w:r w:rsidRPr="00FE5773">
        <w:rPr>
          <w:rFonts w:asciiTheme="minorEastAsia" w:hAnsiTheme="minorEastAsia" w:cs="Times New Roman" w:hint="eastAsia"/>
          <w:color w:val="FF0000"/>
          <w:kern w:val="0"/>
          <w:sz w:val="24"/>
          <w:szCs w:val="24"/>
        </w:rPr>
        <w:t>时</w:t>
      </w:r>
      <w:r w:rsidRPr="00FE5773">
        <w:rPr>
          <w:rFonts w:asciiTheme="minorEastAsia" w:hAnsiTheme="minorEastAsia" w:cs="Times New Roman" w:hint="eastAsia"/>
          <w:color w:val="FF0000"/>
          <w:kern w:val="0"/>
          <w:sz w:val="24"/>
          <w:szCs w:val="24"/>
          <w:u w:val="single"/>
        </w:rPr>
        <w:t xml:space="preserve"> 0 </w:t>
      </w:r>
      <w:r w:rsidRPr="00FE5773">
        <w:rPr>
          <w:rFonts w:asciiTheme="minorEastAsia" w:hAnsiTheme="minorEastAsia" w:cs="Times New Roman" w:hint="eastAsia"/>
          <w:color w:val="FF0000"/>
          <w:kern w:val="0"/>
          <w:sz w:val="24"/>
          <w:szCs w:val="24"/>
        </w:rPr>
        <w:t>分</w:t>
      </w:r>
      <w:r>
        <w:rPr>
          <w:rFonts w:asciiTheme="minorEastAsia" w:hAnsiTheme="minorEastAsia" w:cs="Times New Roman" w:hint="eastAsia"/>
          <w:kern w:val="0"/>
          <w:sz w:val="24"/>
          <w:szCs w:val="24"/>
        </w:rPr>
        <w:t>（北京时间）</w:t>
      </w:r>
      <w:r>
        <w:rPr>
          <w:rFonts w:asciiTheme="minorEastAsia" w:hAnsiTheme="minorEastAsia" w:cs="Times New Roman" w:hint="eastAsia"/>
          <w:bCs/>
          <w:kern w:val="0"/>
          <w:sz w:val="24"/>
          <w:szCs w:val="24"/>
        </w:rPr>
        <w:t xml:space="preserve"> 。</w:t>
      </w:r>
    </w:p>
    <w:p w:rsidR="00311BA9" w:rsidRDefault="0000703C">
      <w:pPr>
        <w:tabs>
          <w:tab w:val="left" w:pos="0"/>
          <w:tab w:val="left" w:pos="1122"/>
        </w:tabs>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（二）提交样品地点：</w:t>
      </w:r>
      <w:r>
        <w:rPr>
          <w:rFonts w:asciiTheme="minorEastAsia" w:hAnsiTheme="minorEastAsia" w:cs="Times New Roman" w:hint="eastAsia"/>
          <w:kern w:val="0"/>
          <w:sz w:val="24"/>
          <w:szCs w:val="24"/>
          <w:u w:val="single"/>
        </w:rPr>
        <w:t xml:space="preserve">    重庆市      </w:t>
      </w:r>
      <w:r>
        <w:rPr>
          <w:rFonts w:asciiTheme="minorEastAsia" w:hAnsiTheme="minorEastAsia" w:cs="Times New Roman" w:hint="eastAsia"/>
          <w:kern w:val="0"/>
          <w:sz w:val="24"/>
          <w:szCs w:val="24"/>
        </w:rPr>
        <w:t>。</w:t>
      </w:r>
    </w:p>
    <w:p w:rsidR="00311BA9" w:rsidRDefault="0000703C">
      <w:pPr>
        <w:tabs>
          <w:tab w:val="left" w:pos="0"/>
          <w:tab w:val="left" w:pos="1122"/>
        </w:tabs>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（三）提交样品数量：</w:t>
      </w:r>
      <w:r w:rsidR="00FE5773" w:rsidRPr="00FE5773">
        <w:rPr>
          <w:rFonts w:asciiTheme="minorEastAsia" w:hAnsiTheme="minorEastAsia" w:cs="Times New Roman" w:hint="eastAsia"/>
          <w:bCs/>
          <w:kern w:val="0"/>
          <w:sz w:val="24"/>
          <w:szCs w:val="24"/>
        </w:rPr>
        <w:t>六岁儿童气道管理模型</w:t>
      </w:r>
      <w:r w:rsidR="00FE5773">
        <w:rPr>
          <w:rFonts w:asciiTheme="minorEastAsia" w:hAnsiTheme="minorEastAsia" w:cs="Times New Roman" w:hint="eastAsia"/>
          <w:bCs/>
          <w:kern w:val="0"/>
          <w:sz w:val="24"/>
          <w:szCs w:val="24"/>
        </w:rPr>
        <w:t>、</w:t>
      </w:r>
      <w:r w:rsidR="00FE5773" w:rsidRPr="00FE5773">
        <w:rPr>
          <w:rFonts w:asciiTheme="minorEastAsia" w:hAnsiTheme="minorEastAsia" w:cs="Times New Roman" w:hint="eastAsia"/>
          <w:bCs/>
          <w:kern w:val="0"/>
          <w:sz w:val="24"/>
          <w:szCs w:val="24"/>
        </w:rPr>
        <w:t>复苏婴儿模拟人/配电子显示器</w:t>
      </w:r>
      <w:r w:rsidR="00FE5773">
        <w:rPr>
          <w:rFonts w:asciiTheme="minorEastAsia" w:hAnsiTheme="minorEastAsia" w:cs="Times New Roman" w:hint="eastAsia"/>
          <w:bCs/>
          <w:kern w:val="0"/>
          <w:sz w:val="24"/>
          <w:szCs w:val="24"/>
        </w:rPr>
        <w:t>、</w:t>
      </w:r>
      <w:r w:rsidR="00FE5773" w:rsidRPr="00FE5773">
        <w:rPr>
          <w:rFonts w:asciiTheme="minorEastAsia" w:hAnsiTheme="minorEastAsia" w:cs="Times New Roman" w:hint="eastAsia"/>
          <w:bCs/>
          <w:kern w:val="0"/>
          <w:sz w:val="24"/>
          <w:szCs w:val="24"/>
        </w:rPr>
        <w:t>移动交互式婴儿心肺复苏模拟人</w:t>
      </w:r>
      <w:r>
        <w:rPr>
          <w:rFonts w:asciiTheme="minorEastAsia" w:hAnsiTheme="minorEastAsia" w:cs="Times New Roman" w:hint="eastAsia"/>
          <w:bCs/>
          <w:kern w:val="0"/>
          <w:sz w:val="24"/>
          <w:szCs w:val="24"/>
        </w:rPr>
        <w:t>各1套。</w:t>
      </w:r>
    </w:p>
    <w:p w:rsidR="00311BA9" w:rsidRDefault="0000703C">
      <w:pPr>
        <w:tabs>
          <w:tab w:val="left" w:pos="0"/>
          <w:tab w:val="left" w:pos="1122"/>
        </w:tabs>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（四）提交样品要求：投标人提供虚假样品或者借用、冒用其他供应商样品的，评标委员会按无效投标处理。评审结束后发现此类情况的，招标人有权拒签、取消或废止采购合同。</w:t>
      </w:r>
    </w:p>
    <w:p w:rsidR="00311BA9" w:rsidRDefault="0000703C" w:rsidP="00217049">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六、招标</w:t>
      </w:r>
      <w:r>
        <w:rPr>
          <w:rFonts w:asciiTheme="minorEastAsia" w:hAnsiTheme="minorEastAsia" w:cs="Times New Roman"/>
          <w:b/>
          <w:kern w:val="0"/>
          <w:sz w:val="24"/>
          <w:szCs w:val="24"/>
        </w:rPr>
        <w:t>文件发售时间、地点、方式及售价</w:t>
      </w:r>
    </w:p>
    <w:p w:rsidR="00311BA9" w:rsidRDefault="0000703C">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（一）发售时间：</w:t>
      </w:r>
      <w:r w:rsidRPr="00FE5773">
        <w:rPr>
          <w:rFonts w:asciiTheme="minorEastAsia" w:hAnsiTheme="minorEastAsia" w:cs="Times New Roman" w:hint="eastAsia"/>
          <w:color w:val="FF0000"/>
          <w:kern w:val="0"/>
          <w:sz w:val="24"/>
          <w:szCs w:val="24"/>
          <w:u w:val="single"/>
        </w:rPr>
        <w:t xml:space="preserve"> 202</w:t>
      </w:r>
      <w:r w:rsidR="0016605A">
        <w:rPr>
          <w:rFonts w:asciiTheme="minorEastAsia" w:hAnsiTheme="minorEastAsia" w:cs="Times New Roman" w:hint="eastAsia"/>
          <w:color w:val="FF0000"/>
          <w:kern w:val="0"/>
          <w:sz w:val="24"/>
          <w:szCs w:val="24"/>
          <w:u w:val="single"/>
        </w:rPr>
        <w:t>1</w:t>
      </w:r>
      <w:r w:rsidRPr="00FE5773">
        <w:rPr>
          <w:rFonts w:asciiTheme="minorEastAsia" w:hAnsiTheme="minorEastAsia" w:cs="Times New Roman" w:hint="eastAsia"/>
          <w:color w:val="FF0000"/>
          <w:kern w:val="0"/>
          <w:sz w:val="24"/>
          <w:szCs w:val="24"/>
          <w:u w:val="single"/>
        </w:rPr>
        <w:t xml:space="preserve"> </w:t>
      </w:r>
      <w:r w:rsidRPr="00FE5773">
        <w:rPr>
          <w:rFonts w:asciiTheme="minorEastAsia" w:hAnsiTheme="minorEastAsia" w:cs="Times New Roman" w:hint="eastAsia"/>
          <w:color w:val="FF0000"/>
          <w:kern w:val="0"/>
          <w:sz w:val="24"/>
          <w:szCs w:val="24"/>
        </w:rPr>
        <w:t>年</w:t>
      </w:r>
      <w:r w:rsidRPr="00FE5773">
        <w:rPr>
          <w:rFonts w:asciiTheme="minorEastAsia" w:hAnsiTheme="minorEastAsia" w:cs="Times New Roman" w:hint="eastAsia"/>
          <w:color w:val="FF0000"/>
          <w:kern w:val="0"/>
          <w:sz w:val="24"/>
          <w:szCs w:val="24"/>
          <w:u w:val="single"/>
        </w:rPr>
        <w:t xml:space="preserve"> </w:t>
      </w:r>
      <w:r w:rsidR="0016605A">
        <w:rPr>
          <w:rFonts w:asciiTheme="minorEastAsia" w:hAnsiTheme="minorEastAsia" w:cs="Times New Roman" w:hint="eastAsia"/>
          <w:color w:val="FF0000"/>
          <w:kern w:val="0"/>
          <w:sz w:val="24"/>
          <w:szCs w:val="24"/>
          <w:u w:val="single"/>
        </w:rPr>
        <w:t>1</w:t>
      </w:r>
      <w:r w:rsidRPr="00FE5773">
        <w:rPr>
          <w:rFonts w:asciiTheme="minorEastAsia" w:hAnsiTheme="minorEastAsia" w:cs="Times New Roman" w:hint="eastAsia"/>
          <w:color w:val="FF0000"/>
          <w:kern w:val="0"/>
          <w:sz w:val="24"/>
          <w:szCs w:val="24"/>
          <w:u w:val="single"/>
        </w:rPr>
        <w:t xml:space="preserve"> </w:t>
      </w:r>
      <w:r w:rsidRPr="00FE5773">
        <w:rPr>
          <w:rFonts w:asciiTheme="minorEastAsia" w:hAnsiTheme="minorEastAsia" w:cs="Times New Roman" w:hint="eastAsia"/>
          <w:color w:val="FF0000"/>
          <w:kern w:val="0"/>
          <w:sz w:val="24"/>
          <w:szCs w:val="24"/>
        </w:rPr>
        <w:t>月</w:t>
      </w:r>
      <w:r w:rsidRPr="00FE5773">
        <w:rPr>
          <w:rFonts w:asciiTheme="minorEastAsia" w:hAnsiTheme="minorEastAsia" w:cs="Times New Roman" w:hint="eastAsia"/>
          <w:color w:val="FF0000"/>
          <w:kern w:val="0"/>
          <w:sz w:val="24"/>
          <w:szCs w:val="24"/>
          <w:u w:val="single"/>
        </w:rPr>
        <w:t xml:space="preserve"> </w:t>
      </w:r>
      <w:r w:rsidR="00F21275">
        <w:rPr>
          <w:rFonts w:asciiTheme="minorEastAsia" w:hAnsiTheme="minorEastAsia" w:cs="Times New Roman" w:hint="eastAsia"/>
          <w:color w:val="FF0000"/>
          <w:kern w:val="0"/>
          <w:sz w:val="24"/>
          <w:szCs w:val="24"/>
          <w:u w:val="single"/>
        </w:rPr>
        <w:t>8</w:t>
      </w:r>
      <w:r w:rsidRPr="00FE5773">
        <w:rPr>
          <w:rFonts w:asciiTheme="minorEastAsia" w:hAnsiTheme="minorEastAsia" w:cs="Times New Roman" w:hint="eastAsia"/>
          <w:color w:val="FF0000"/>
          <w:kern w:val="0"/>
          <w:sz w:val="24"/>
          <w:szCs w:val="24"/>
          <w:u w:val="single"/>
        </w:rPr>
        <w:t xml:space="preserve"> </w:t>
      </w:r>
      <w:r w:rsidRPr="00FE5773">
        <w:rPr>
          <w:rFonts w:asciiTheme="minorEastAsia" w:hAnsiTheme="minorEastAsia" w:cs="Times New Roman" w:hint="eastAsia"/>
          <w:color w:val="FF0000"/>
          <w:kern w:val="0"/>
          <w:sz w:val="24"/>
          <w:szCs w:val="24"/>
        </w:rPr>
        <w:t>日至</w:t>
      </w:r>
      <w:r w:rsidRPr="00FE5773">
        <w:rPr>
          <w:rFonts w:asciiTheme="minorEastAsia" w:hAnsiTheme="minorEastAsia" w:cs="Times New Roman" w:hint="eastAsia"/>
          <w:color w:val="FF0000"/>
          <w:kern w:val="0"/>
          <w:sz w:val="24"/>
          <w:szCs w:val="24"/>
          <w:u w:val="single"/>
        </w:rPr>
        <w:t xml:space="preserve"> </w:t>
      </w:r>
      <w:r w:rsidR="0016605A">
        <w:rPr>
          <w:rFonts w:asciiTheme="minorEastAsia" w:hAnsiTheme="minorEastAsia" w:cs="Times New Roman" w:hint="eastAsia"/>
          <w:color w:val="FF0000"/>
          <w:kern w:val="0"/>
          <w:sz w:val="24"/>
          <w:szCs w:val="24"/>
          <w:u w:val="single"/>
        </w:rPr>
        <w:t>1</w:t>
      </w:r>
      <w:r w:rsidRPr="00FE5773">
        <w:rPr>
          <w:rFonts w:asciiTheme="minorEastAsia" w:hAnsiTheme="minorEastAsia" w:cs="Times New Roman" w:hint="eastAsia"/>
          <w:color w:val="FF0000"/>
          <w:kern w:val="0"/>
          <w:sz w:val="24"/>
          <w:szCs w:val="24"/>
          <w:u w:val="single"/>
        </w:rPr>
        <w:t xml:space="preserve"> </w:t>
      </w:r>
      <w:r w:rsidRPr="00FE5773">
        <w:rPr>
          <w:rFonts w:asciiTheme="minorEastAsia" w:hAnsiTheme="minorEastAsia" w:cs="Times New Roman" w:hint="eastAsia"/>
          <w:color w:val="FF0000"/>
          <w:kern w:val="0"/>
          <w:sz w:val="24"/>
          <w:szCs w:val="24"/>
        </w:rPr>
        <w:t>月</w:t>
      </w:r>
      <w:r w:rsidRPr="00FE5773">
        <w:rPr>
          <w:rFonts w:asciiTheme="minorEastAsia" w:hAnsiTheme="minorEastAsia" w:cs="Times New Roman" w:hint="eastAsia"/>
          <w:color w:val="FF0000"/>
          <w:kern w:val="0"/>
          <w:sz w:val="24"/>
          <w:szCs w:val="24"/>
          <w:u w:val="single"/>
        </w:rPr>
        <w:t xml:space="preserve"> </w:t>
      </w:r>
      <w:r w:rsidR="001640E3">
        <w:rPr>
          <w:rFonts w:asciiTheme="minorEastAsia" w:hAnsiTheme="minorEastAsia" w:cs="Times New Roman" w:hint="eastAsia"/>
          <w:color w:val="FF0000"/>
          <w:kern w:val="0"/>
          <w:sz w:val="24"/>
          <w:szCs w:val="24"/>
          <w:u w:val="single"/>
        </w:rPr>
        <w:t>1</w:t>
      </w:r>
      <w:r w:rsidR="00F21275">
        <w:rPr>
          <w:rFonts w:asciiTheme="minorEastAsia" w:hAnsiTheme="minorEastAsia" w:cs="Times New Roman" w:hint="eastAsia"/>
          <w:color w:val="FF0000"/>
          <w:kern w:val="0"/>
          <w:sz w:val="24"/>
          <w:szCs w:val="24"/>
          <w:u w:val="single"/>
        </w:rPr>
        <w:t>5</w:t>
      </w:r>
      <w:r w:rsidRPr="00FE5773">
        <w:rPr>
          <w:rFonts w:asciiTheme="minorEastAsia" w:hAnsiTheme="minorEastAsia" w:cs="Times New Roman" w:hint="eastAsia"/>
          <w:color w:val="FF0000"/>
          <w:kern w:val="0"/>
          <w:sz w:val="24"/>
          <w:szCs w:val="24"/>
          <w:u w:val="single"/>
        </w:rPr>
        <w:t xml:space="preserve"> </w:t>
      </w:r>
      <w:r w:rsidRPr="00FE5773">
        <w:rPr>
          <w:rFonts w:asciiTheme="minorEastAsia" w:hAnsiTheme="minorEastAsia" w:cs="Times New Roman" w:hint="eastAsia"/>
          <w:color w:val="FF0000"/>
          <w:kern w:val="0"/>
          <w:sz w:val="24"/>
          <w:szCs w:val="24"/>
        </w:rPr>
        <w:t>日</w:t>
      </w:r>
      <w:r>
        <w:rPr>
          <w:rFonts w:asciiTheme="minorEastAsia" w:hAnsiTheme="minorEastAsia" w:cs="Times New Roman" w:hint="eastAsia"/>
          <w:kern w:val="0"/>
          <w:sz w:val="24"/>
          <w:szCs w:val="24"/>
        </w:rPr>
        <w:t>（08:00—11:30，15:00—17:00）（北京时间、节假日除外）。</w:t>
      </w:r>
    </w:p>
    <w:p w:rsidR="00311BA9" w:rsidRDefault="0000703C">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（二）发售地点：</w:t>
      </w:r>
      <w:r>
        <w:rPr>
          <w:rFonts w:asciiTheme="minorEastAsia" w:hAnsiTheme="minorEastAsia" w:cs="Times New Roman" w:hint="eastAsia"/>
          <w:kern w:val="0"/>
          <w:sz w:val="24"/>
          <w:szCs w:val="24"/>
          <w:u w:val="single"/>
        </w:rPr>
        <w:t xml:space="preserve">   重庆市  </w:t>
      </w:r>
      <w:r>
        <w:rPr>
          <w:rFonts w:asciiTheme="minorEastAsia" w:hAnsiTheme="minorEastAsia" w:cs="Times New Roman" w:hint="eastAsia"/>
          <w:kern w:val="0"/>
          <w:sz w:val="24"/>
          <w:szCs w:val="24"/>
        </w:rPr>
        <w:t>。</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（三）发售方式：投标人指定专人现场领取，不接受邮寄等其他方式。投标人购买招标文件时需提供以下材料原件或装订成册加盖单位公章的复印件1份。</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1.营业执照（三证合一）；</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2.法定代表人资格证明书（含法定代表人身份证复印件）；</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3.法定代表人授权书（</w:t>
      </w:r>
      <w:proofErr w:type="gramStart"/>
      <w:r>
        <w:rPr>
          <w:rFonts w:asciiTheme="minorEastAsia" w:hAnsiTheme="minorEastAsia" w:cs="Times New Roman" w:hint="eastAsia"/>
          <w:kern w:val="0"/>
          <w:sz w:val="24"/>
          <w:szCs w:val="24"/>
        </w:rPr>
        <w:t>含被授权</w:t>
      </w:r>
      <w:proofErr w:type="gramEnd"/>
      <w:r>
        <w:rPr>
          <w:rFonts w:asciiTheme="minorEastAsia" w:hAnsiTheme="minorEastAsia" w:cs="Times New Roman" w:hint="eastAsia"/>
          <w:kern w:val="0"/>
          <w:sz w:val="24"/>
          <w:szCs w:val="24"/>
        </w:rPr>
        <w:t>人身份证复印件）；</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4.主要股东或出资人信息；</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5.保密承诺书；</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7.最近连续6个月缴纳社会保障金的银行转账汇款单或相应证明材料（依法不需要缴纳社会保障资金的投标人，应提供相应文件证明其不需要缴纳社会保障资金）；</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8.最近连续6个月纳税的银行转账汇款单或相应证明材料（依法免税的投标人，应提供相应文件证明其依法免税）；</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Pr>
          <w:rFonts w:hint="eastAsia"/>
        </w:rPr>
        <w:t xml:space="preserve"> </w:t>
      </w:r>
      <w:r>
        <w:rPr>
          <w:rFonts w:asciiTheme="minorEastAsia" w:hAnsiTheme="minorEastAsia" w:cs="Times New Roman" w:hint="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 相关声明书（包含但不限于以下内容）：①非外资企业或外资控股企业的书面声明；②参加本次采购活动前3年内在经营活动中没有重大违法记录的书面声明；</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 生产企业营业执照（进口产品需提供国内总代理营业执照）；</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 生产企业对代理公司投标授权书（进口产品需提供原产厂家对</w:t>
      </w:r>
      <w:proofErr w:type="gramStart"/>
      <w:r>
        <w:rPr>
          <w:rFonts w:asciiTheme="minorEastAsia" w:hAnsiTheme="minorEastAsia" w:cs="Times New Roman" w:hint="eastAsia"/>
          <w:kern w:val="0"/>
          <w:sz w:val="24"/>
          <w:szCs w:val="24"/>
        </w:rPr>
        <w:t>中国总代的</w:t>
      </w:r>
      <w:proofErr w:type="gramEnd"/>
      <w:r>
        <w:rPr>
          <w:rFonts w:asciiTheme="minorEastAsia" w:hAnsiTheme="minorEastAsia" w:cs="Times New Roman" w:hint="eastAsia"/>
          <w:kern w:val="0"/>
          <w:sz w:val="24"/>
          <w:szCs w:val="24"/>
        </w:rPr>
        <w:t>中英文授权书复印件或同步翻译件）。</w:t>
      </w:r>
    </w:p>
    <w:p w:rsidR="00311BA9" w:rsidRDefault="0000703C">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（四）招标文件售价：200元/份，售后不退。</w:t>
      </w:r>
    </w:p>
    <w:p w:rsidR="00311BA9" w:rsidRDefault="0000703C" w:rsidP="00217049">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七、投标开始和截止</w:t>
      </w:r>
      <w:r>
        <w:rPr>
          <w:rFonts w:asciiTheme="minorEastAsia" w:hAnsiTheme="minorEastAsia" w:cs="Times New Roman"/>
          <w:b/>
          <w:kern w:val="0"/>
          <w:sz w:val="24"/>
          <w:szCs w:val="24"/>
        </w:rPr>
        <w:t>时间</w:t>
      </w:r>
      <w:r>
        <w:rPr>
          <w:rFonts w:asciiTheme="minorEastAsia" w:hAnsiTheme="minorEastAsia" w:cs="Times New Roman" w:hint="eastAsia"/>
          <w:b/>
          <w:kern w:val="0"/>
          <w:sz w:val="24"/>
          <w:szCs w:val="24"/>
        </w:rPr>
        <w:t>及</w:t>
      </w:r>
      <w:r>
        <w:rPr>
          <w:rFonts w:asciiTheme="minorEastAsia" w:hAnsiTheme="minorEastAsia" w:cs="Times New Roman"/>
          <w:b/>
          <w:kern w:val="0"/>
          <w:sz w:val="24"/>
          <w:szCs w:val="24"/>
        </w:rPr>
        <w:t>地点</w:t>
      </w:r>
      <w:r>
        <w:rPr>
          <w:rFonts w:asciiTheme="minorEastAsia" w:hAnsiTheme="minorEastAsia" w:cs="Times New Roman" w:hint="eastAsia"/>
          <w:b/>
          <w:kern w:val="0"/>
          <w:sz w:val="24"/>
          <w:szCs w:val="24"/>
        </w:rPr>
        <w:t>、方式</w:t>
      </w:r>
    </w:p>
    <w:p w:rsidR="00311BA9" w:rsidRDefault="0000703C">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（一）投标开始时间：</w:t>
      </w:r>
      <w:r w:rsidRPr="00FE5773">
        <w:rPr>
          <w:rFonts w:asciiTheme="minorEastAsia" w:hAnsiTheme="minorEastAsia" w:cs="Times New Roman" w:hint="eastAsia"/>
          <w:color w:val="FF0000"/>
          <w:kern w:val="0"/>
          <w:sz w:val="24"/>
          <w:szCs w:val="24"/>
          <w:u w:val="single"/>
        </w:rPr>
        <w:t xml:space="preserve"> 202</w:t>
      </w:r>
      <w:r w:rsidR="0016605A">
        <w:rPr>
          <w:rFonts w:asciiTheme="minorEastAsia" w:hAnsiTheme="minorEastAsia" w:cs="Times New Roman" w:hint="eastAsia"/>
          <w:color w:val="FF0000"/>
          <w:kern w:val="0"/>
          <w:sz w:val="24"/>
          <w:szCs w:val="24"/>
          <w:u w:val="single"/>
        </w:rPr>
        <w:t>1</w:t>
      </w:r>
      <w:r w:rsidRPr="00FE5773">
        <w:rPr>
          <w:rFonts w:asciiTheme="minorEastAsia" w:hAnsiTheme="minorEastAsia" w:cs="Times New Roman" w:hint="eastAsia"/>
          <w:color w:val="FF0000"/>
          <w:kern w:val="0"/>
          <w:sz w:val="24"/>
          <w:szCs w:val="24"/>
        </w:rPr>
        <w:t>年</w:t>
      </w:r>
      <w:r w:rsidRPr="00FE5773">
        <w:rPr>
          <w:rFonts w:asciiTheme="minorEastAsia" w:hAnsiTheme="minorEastAsia" w:cs="Times New Roman" w:hint="eastAsia"/>
          <w:color w:val="FF0000"/>
          <w:kern w:val="0"/>
          <w:sz w:val="24"/>
          <w:szCs w:val="24"/>
          <w:u w:val="single"/>
        </w:rPr>
        <w:t xml:space="preserve"> </w:t>
      </w:r>
      <w:r w:rsidR="001640E3">
        <w:rPr>
          <w:rFonts w:asciiTheme="minorEastAsia" w:hAnsiTheme="minorEastAsia" w:cs="Times New Roman" w:hint="eastAsia"/>
          <w:color w:val="FF0000"/>
          <w:kern w:val="0"/>
          <w:sz w:val="24"/>
          <w:szCs w:val="24"/>
          <w:u w:val="single"/>
        </w:rPr>
        <w:t>2</w:t>
      </w:r>
      <w:r w:rsidRPr="00FE5773">
        <w:rPr>
          <w:rFonts w:asciiTheme="minorEastAsia" w:hAnsiTheme="minorEastAsia" w:cs="Times New Roman" w:hint="eastAsia"/>
          <w:color w:val="FF0000"/>
          <w:kern w:val="0"/>
          <w:sz w:val="24"/>
          <w:szCs w:val="24"/>
        </w:rPr>
        <w:t>月</w:t>
      </w:r>
      <w:r w:rsidRPr="00FE5773">
        <w:rPr>
          <w:rFonts w:asciiTheme="minorEastAsia" w:hAnsiTheme="minorEastAsia" w:cs="Times New Roman" w:hint="eastAsia"/>
          <w:color w:val="FF0000"/>
          <w:kern w:val="0"/>
          <w:sz w:val="24"/>
          <w:szCs w:val="24"/>
          <w:u w:val="single"/>
        </w:rPr>
        <w:t xml:space="preserve"> </w:t>
      </w:r>
      <w:r w:rsidR="001640E3">
        <w:rPr>
          <w:rFonts w:asciiTheme="minorEastAsia" w:hAnsiTheme="minorEastAsia" w:cs="Times New Roman" w:hint="eastAsia"/>
          <w:color w:val="FF0000"/>
          <w:kern w:val="0"/>
          <w:sz w:val="24"/>
          <w:szCs w:val="24"/>
          <w:u w:val="single"/>
        </w:rPr>
        <w:t>3</w:t>
      </w:r>
      <w:r w:rsidRPr="00FE5773">
        <w:rPr>
          <w:rFonts w:asciiTheme="minorEastAsia" w:hAnsiTheme="minorEastAsia" w:cs="Times New Roman" w:hint="eastAsia"/>
          <w:color w:val="FF0000"/>
          <w:kern w:val="0"/>
          <w:sz w:val="24"/>
          <w:szCs w:val="24"/>
        </w:rPr>
        <w:t>日</w:t>
      </w:r>
      <w:r w:rsidRPr="00FE5773">
        <w:rPr>
          <w:rFonts w:asciiTheme="minorEastAsia" w:hAnsiTheme="minorEastAsia" w:cs="Times New Roman" w:hint="eastAsia"/>
          <w:color w:val="FF0000"/>
          <w:kern w:val="0"/>
          <w:sz w:val="24"/>
          <w:szCs w:val="24"/>
          <w:u w:val="single"/>
        </w:rPr>
        <w:t xml:space="preserve"> 8</w:t>
      </w:r>
      <w:r w:rsidRPr="00FE5773">
        <w:rPr>
          <w:rFonts w:asciiTheme="minorEastAsia" w:hAnsiTheme="minorEastAsia" w:cs="Times New Roman" w:hint="eastAsia"/>
          <w:color w:val="FF0000"/>
          <w:kern w:val="0"/>
          <w:sz w:val="24"/>
          <w:szCs w:val="24"/>
        </w:rPr>
        <w:t>时</w:t>
      </w:r>
      <w:r w:rsidRPr="00FE5773">
        <w:rPr>
          <w:rFonts w:asciiTheme="minorEastAsia" w:hAnsiTheme="minorEastAsia" w:cs="Times New Roman" w:hint="eastAsia"/>
          <w:color w:val="FF0000"/>
          <w:kern w:val="0"/>
          <w:sz w:val="24"/>
          <w:szCs w:val="24"/>
          <w:u w:val="single"/>
        </w:rPr>
        <w:t xml:space="preserve"> 0 </w:t>
      </w:r>
      <w:r w:rsidRPr="00FE5773">
        <w:rPr>
          <w:rFonts w:asciiTheme="minorEastAsia" w:hAnsiTheme="minorEastAsia" w:cs="Times New Roman" w:hint="eastAsia"/>
          <w:color w:val="FF0000"/>
          <w:kern w:val="0"/>
          <w:sz w:val="24"/>
          <w:szCs w:val="24"/>
        </w:rPr>
        <w:t>分</w:t>
      </w:r>
      <w:r>
        <w:rPr>
          <w:rFonts w:asciiTheme="minorEastAsia" w:hAnsiTheme="minorEastAsia" w:cs="Times New Roman" w:hint="eastAsia"/>
          <w:kern w:val="0"/>
          <w:sz w:val="24"/>
          <w:szCs w:val="24"/>
        </w:rPr>
        <w:t>（北京时间）。</w:t>
      </w:r>
    </w:p>
    <w:p w:rsidR="00311BA9" w:rsidRDefault="0000703C">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（二）投标截止时间：</w:t>
      </w:r>
      <w:r w:rsidRPr="00FE5773">
        <w:rPr>
          <w:rFonts w:asciiTheme="minorEastAsia" w:hAnsiTheme="minorEastAsia" w:cs="Times New Roman" w:hint="eastAsia"/>
          <w:color w:val="FF0000"/>
          <w:kern w:val="0"/>
          <w:sz w:val="24"/>
          <w:szCs w:val="24"/>
          <w:u w:val="single"/>
        </w:rPr>
        <w:t xml:space="preserve"> 202</w:t>
      </w:r>
      <w:r w:rsidR="0016605A">
        <w:rPr>
          <w:rFonts w:asciiTheme="minorEastAsia" w:hAnsiTheme="minorEastAsia" w:cs="Times New Roman" w:hint="eastAsia"/>
          <w:color w:val="FF0000"/>
          <w:kern w:val="0"/>
          <w:sz w:val="24"/>
          <w:szCs w:val="24"/>
          <w:u w:val="single"/>
        </w:rPr>
        <w:t>1</w:t>
      </w:r>
      <w:r w:rsidRPr="00FE5773">
        <w:rPr>
          <w:rFonts w:asciiTheme="minorEastAsia" w:hAnsiTheme="minorEastAsia" w:cs="Times New Roman" w:hint="eastAsia"/>
          <w:color w:val="FF0000"/>
          <w:kern w:val="0"/>
          <w:sz w:val="24"/>
          <w:szCs w:val="24"/>
        </w:rPr>
        <w:t>年</w:t>
      </w:r>
      <w:r w:rsidRPr="00FE5773">
        <w:rPr>
          <w:rFonts w:asciiTheme="minorEastAsia" w:hAnsiTheme="minorEastAsia" w:cs="Times New Roman" w:hint="eastAsia"/>
          <w:color w:val="FF0000"/>
          <w:kern w:val="0"/>
          <w:sz w:val="24"/>
          <w:szCs w:val="24"/>
          <w:u w:val="single"/>
        </w:rPr>
        <w:t xml:space="preserve"> </w:t>
      </w:r>
      <w:r w:rsidR="001640E3">
        <w:rPr>
          <w:rFonts w:asciiTheme="minorEastAsia" w:hAnsiTheme="minorEastAsia" w:cs="Times New Roman" w:hint="eastAsia"/>
          <w:color w:val="FF0000"/>
          <w:kern w:val="0"/>
          <w:sz w:val="24"/>
          <w:szCs w:val="24"/>
          <w:u w:val="single"/>
        </w:rPr>
        <w:t>2</w:t>
      </w:r>
      <w:r w:rsidRPr="00FE5773">
        <w:rPr>
          <w:rFonts w:asciiTheme="minorEastAsia" w:hAnsiTheme="minorEastAsia" w:cs="Times New Roman" w:hint="eastAsia"/>
          <w:color w:val="FF0000"/>
          <w:kern w:val="0"/>
          <w:sz w:val="24"/>
          <w:szCs w:val="24"/>
        </w:rPr>
        <w:t>月</w:t>
      </w:r>
      <w:r w:rsidRPr="00FE5773">
        <w:rPr>
          <w:rFonts w:asciiTheme="minorEastAsia" w:hAnsiTheme="minorEastAsia" w:cs="Times New Roman" w:hint="eastAsia"/>
          <w:color w:val="FF0000"/>
          <w:kern w:val="0"/>
          <w:sz w:val="24"/>
          <w:szCs w:val="24"/>
          <w:u w:val="single"/>
        </w:rPr>
        <w:t xml:space="preserve"> </w:t>
      </w:r>
      <w:r w:rsidR="001640E3">
        <w:rPr>
          <w:rFonts w:asciiTheme="minorEastAsia" w:hAnsiTheme="minorEastAsia" w:cs="Times New Roman" w:hint="eastAsia"/>
          <w:color w:val="FF0000"/>
          <w:kern w:val="0"/>
          <w:sz w:val="24"/>
          <w:szCs w:val="24"/>
          <w:u w:val="single"/>
        </w:rPr>
        <w:t>3</w:t>
      </w:r>
      <w:r w:rsidRPr="00FE5773">
        <w:rPr>
          <w:rFonts w:asciiTheme="minorEastAsia" w:hAnsiTheme="minorEastAsia" w:cs="Times New Roman" w:hint="eastAsia"/>
          <w:color w:val="FF0000"/>
          <w:kern w:val="0"/>
          <w:sz w:val="24"/>
          <w:szCs w:val="24"/>
        </w:rPr>
        <w:t>日</w:t>
      </w:r>
      <w:r w:rsidRPr="00FE5773">
        <w:rPr>
          <w:rFonts w:asciiTheme="minorEastAsia" w:hAnsiTheme="minorEastAsia" w:cs="Times New Roman" w:hint="eastAsia"/>
          <w:color w:val="FF0000"/>
          <w:kern w:val="0"/>
          <w:sz w:val="24"/>
          <w:szCs w:val="24"/>
          <w:u w:val="single"/>
        </w:rPr>
        <w:t xml:space="preserve"> 9</w:t>
      </w:r>
      <w:r w:rsidRPr="00FE5773">
        <w:rPr>
          <w:rFonts w:asciiTheme="minorEastAsia" w:hAnsiTheme="minorEastAsia" w:cs="Times New Roman" w:hint="eastAsia"/>
          <w:color w:val="FF0000"/>
          <w:kern w:val="0"/>
          <w:sz w:val="24"/>
          <w:szCs w:val="24"/>
        </w:rPr>
        <w:t>时</w:t>
      </w:r>
      <w:r w:rsidRPr="00FE5773">
        <w:rPr>
          <w:rFonts w:asciiTheme="minorEastAsia" w:hAnsiTheme="minorEastAsia" w:cs="Times New Roman" w:hint="eastAsia"/>
          <w:color w:val="FF0000"/>
          <w:kern w:val="0"/>
          <w:sz w:val="24"/>
          <w:szCs w:val="24"/>
          <w:u w:val="single"/>
        </w:rPr>
        <w:t xml:space="preserve"> 0 </w:t>
      </w:r>
      <w:r w:rsidRPr="00FE5773">
        <w:rPr>
          <w:rFonts w:asciiTheme="minorEastAsia" w:hAnsiTheme="minorEastAsia" w:cs="Times New Roman" w:hint="eastAsia"/>
          <w:color w:val="FF0000"/>
          <w:kern w:val="0"/>
          <w:sz w:val="24"/>
          <w:szCs w:val="24"/>
        </w:rPr>
        <w:t>分</w:t>
      </w:r>
      <w:r>
        <w:rPr>
          <w:rFonts w:asciiTheme="minorEastAsia" w:hAnsiTheme="minorEastAsia" w:cs="Times New Roman" w:hint="eastAsia"/>
          <w:kern w:val="0"/>
          <w:sz w:val="24"/>
          <w:szCs w:val="24"/>
        </w:rPr>
        <w:t>（北京时间）。</w:t>
      </w:r>
    </w:p>
    <w:p w:rsidR="00311BA9" w:rsidRDefault="0000703C">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（三）投标地点：</w:t>
      </w:r>
      <w:r>
        <w:rPr>
          <w:rFonts w:asciiTheme="minorEastAsia" w:hAnsiTheme="minorEastAsia" w:cs="Times New Roman" w:hint="eastAsia"/>
          <w:kern w:val="0"/>
          <w:sz w:val="24"/>
          <w:szCs w:val="24"/>
          <w:u w:val="single"/>
        </w:rPr>
        <w:t xml:space="preserve">    重庆市      </w:t>
      </w:r>
      <w:r>
        <w:rPr>
          <w:rFonts w:asciiTheme="minorEastAsia" w:hAnsiTheme="minorEastAsia" w:cs="Times New Roman" w:hint="eastAsia"/>
          <w:kern w:val="0"/>
          <w:sz w:val="24"/>
          <w:szCs w:val="24"/>
        </w:rPr>
        <w:t>。</w:t>
      </w:r>
    </w:p>
    <w:p w:rsidR="00311BA9" w:rsidRDefault="0000703C">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（四）投标方式：指定专人递交投标文件，不接受邮寄等其他方式。</w:t>
      </w:r>
    </w:p>
    <w:p w:rsidR="00311BA9" w:rsidRDefault="0000703C" w:rsidP="00217049">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八、</w:t>
      </w:r>
      <w:r>
        <w:rPr>
          <w:rFonts w:asciiTheme="minorEastAsia" w:hAnsiTheme="minorEastAsia" w:cs="Times New Roman" w:hint="eastAsia"/>
          <w:b/>
          <w:kern w:val="0"/>
          <w:sz w:val="24"/>
          <w:szCs w:val="24"/>
        </w:rPr>
        <w:tab/>
        <w:t>开标时间、地点</w:t>
      </w:r>
    </w:p>
    <w:p w:rsidR="00311BA9" w:rsidRDefault="0000703C">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hint="eastAsia"/>
          <w:kern w:val="0"/>
          <w:sz w:val="24"/>
          <w:szCs w:val="24"/>
        </w:rPr>
        <w:tab/>
        <w:t>开标时间：</w:t>
      </w:r>
      <w:r w:rsidRPr="00FE5773">
        <w:rPr>
          <w:rFonts w:asciiTheme="minorEastAsia" w:hAnsiTheme="minorEastAsia" w:cs="Times New Roman" w:hint="eastAsia"/>
          <w:color w:val="FF0000"/>
          <w:kern w:val="0"/>
          <w:sz w:val="24"/>
          <w:szCs w:val="24"/>
          <w:u w:val="single"/>
        </w:rPr>
        <w:t xml:space="preserve"> 202</w:t>
      </w:r>
      <w:r w:rsidR="0016605A">
        <w:rPr>
          <w:rFonts w:asciiTheme="minorEastAsia" w:hAnsiTheme="minorEastAsia" w:cs="Times New Roman" w:hint="eastAsia"/>
          <w:color w:val="FF0000"/>
          <w:kern w:val="0"/>
          <w:sz w:val="24"/>
          <w:szCs w:val="24"/>
          <w:u w:val="single"/>
        </w:rPr>
        <w:t>1</w:t>
      </w:r>
      <w:r w:rsidRPr="00FE5773">
        <w:rPr>
          <w:rFonts w:asciiTheme="minorEastAsia" w:hAnsiTheme="minorEastAsia" w:cs="Times New Roman" w:hint="eastAsia"/>
          <w:color w:val="FF0000"/>
          <w:kern w:val="0"/>
          <w:sz w:val="24"/>
          <w:szCs w:val="24"/>
          <w:u w:val="single"/>
        </w:rPr>
        <w:t xml:space="preserve"> </w:t>
      </w:r>
      <w:r w:rsidRPr="00FE5773">
        <w:rPr>
          <w:rFonts w:asciiTheme="minorEastAsia" w:hAnsiTheme="minorEastAsia" w:cs="Times New Roman" w:hint="eastAsia"/>
          <w:color w:val="FF0000"/>
          <w:kern w:val="0"/>
          <w:sz w:val="24"/>
          <w:szCs w:val="24"/>
        </w:rPr>
        <w:t>年</w:t>
      </w:r>
      <w:r w:rsidRPr="00FE5773">
        <w:rPr>
          <w:rFonts w:asciiTheme="minorEastAsia" w:hAnsiTheme="minorEastAsia" w:cs="Times New Roman" w:hint="eastAsia"/>
          <w:color w:val="FF0000"/>
          <w:kern w:val="0"/>
          <w:sz w:val="24"/>
          <w:szCs w:val="24"/>
          <w:u w:val="single"/>
        </w:rPr>
        <w:t xml:space="preserve"> </w:t>
      </w:r>
      <w:r w:rsidR="001640E3">
        <w:rPr>
          <w:rFonts w:asciiTheme="minorEastAsia" w:hAnsiTheme="minorEastAsia" w:cs="Times New Roman" w:hint="eastAsia"/>
          <w:color w:val="FF0000"/>
          <w:kern w:val="0"/>
          <w:sz w:val="24"/>
          <w:szCs w:val="24"/>
          <w:u w:val="single"/>
        </w:rPr>
        <w:t>2</w:t>
      </w:r>
      <w:r w:rsidRPr="00FE5773">
        <w:rPr>
          <w:rFonts w:asciiTheme="minorEastAsia" w:hAnsiTheme="minorEastAsia" w:cs="Times New Roman" w:hint="eastAsia"/>
          <w:color w:val="FF0000"/>
          <w:kern w:val="0"/>
          <w:sz w:val="24"/>
          <w:szCs w:val="24"/>
          <w:u w:val="single"/>
        </w:rPr>
        <w:t xml:space="preserve"> </w:t>
      </w:r>
      <w:r w:rsidRPr="00FE5773">
        <w:rPr>
          <w:rFonts w:asciiTheme="minorEastAsia" w:hAnsiTheme="minorEastAsia" w:cs="Times New Roman" w:hint="eastAsia"/>
          <w:color w:val="FF0000"/>
          <w:kern w:val="0"/>
          <w:sz w:val="24"/>
          <w:szCs w:val="24"/>
        </w:rPr>
        <w:t>月</w:t>
      </w:r>
      <w:r w:rsidRPr="00FE5773">
        <w:rPr>
          <w:rFonts w:asciiTheme="minorEastAsia" w:hAnsiTheme="minorEastAsia" w:cs="Times New Roman" w:hint="eastAsia"/>
          <w:color w:val="FF0000"/>
          <w:kern w:val="0"/>
          <w:sz w:val="24"/>
          <w:szCs w:val="24"/>
          <w:u w:val="single"/>
        </w:rPr>
        <w:t xml:space="preserve"> </w:t>
      </w:r>
      <w:r w:rsidR="001640E3">
        <w:rPr>
          <w:rFonts w:asciiTheme="minorEastAsia" w:hAnsiTheme="minorEastAsia" w:cs="Times New Roman" w:hint="eastAsia"/>
          <w:color w:val="FF0000"/>
          <w:kern w:val="0"/>
          <w:sz w:val="24"/>
          <w:szCs w:val="24"/>
          <w:u w:val="single"/>
        </w:rPr>
        <w:t>3</w:t>
      </w:r>
      <w:r w:rsidR="0016605A" w:rsidRPr="00FE5773">
        <w:rPr>
          <w:rFonts w:asciiTheme="minorEastAsia" w:hAnsiTheme="minorEastAsia" w:cs="Times New Roman" w:hint="eastAsia"/>
          <w:color w:val="FF0000"/>
          <w:kern w:val="0"/>
          <w:sz w:val="24"/>
          <w:szCs w:val="24"/>
          <w:u w:val="single"/>
        </w:rPr>
        <w:t xml:space="preserve"> </w:t>
      </w:r>
      <w:r w:rsidRPr="00FE5773">
        <w:rPr>
          <w:rFonts w:asciiTheme="minorEastAsia" w:hAnsiTheme="minorEastAsia" w:cs="Times New Roman" w:hint="eastAsia"/>
          <w:color w:val="FF0000"/>
          <w:kern w:val="0"/>
          <w:sz w:val="24"/>
          <w:szCs w:val="24"/>
        </w:rPr>
        <w:t>日</w:t>
      </w:r>
      <w:r w:rsidRPr="00FE5773">
        <w:rPr>
          <w:rFonts w:asciiTheme="minorEastAsia" w:hAnsiTheme="minorEastAsia" w:cs="Times New Roman" w:hint="eastAsia"/>
          <w:color w:val="FF0000"/>
          <w:kern w:val="0"/>
          <w:sz w:val="24"/>
          <w:szCs w:val="24"/>
          <w:u w:val="single"/>
        </w:rPr>
        <w:t xml:space="preserve"> 9 </w:t>
      </w:r>
      <w:r w:rsidRPr="00FE5773">
        <w:rPr>
          <w:rFonts w:asciiTheme="minorEastAsia" w:hAnsiTheme="minorEastAsia" w:cs="Times New Roman" w:hint="eastAsia"/>
          <w:color w:val="FF0000"/>
          <w:kern w:val="0"/>
          <w:sz w:val="24"/>
          <w:szCs w:val="24"/>
        </w:rPr>
        <w:t>时</w:t>
      </w:r>
      <w:r w:rsidRPr="00FE5773">
        <w:rPr>
          <w:rFonts w:asciiTheme="minorEastAsia" w:hAnsiTheme="minorEastAsia" w:cs="Times New Roman" w:hint="eastAsia"/>
          <w:color w:val="FF0000"/>
          <w:kern w:val="0"/>
          <w:sz w:val="24"/>
          <w:szCs w:val="24"/>
          <w:u w:val="single"/>
        </w:rPr>
        <w:t xml:space="preserve"> 0 </w:t>
      </w:r>
      <w:r w:rsidRPr="00FE5773">
        <w:rPr>
          <w:rFonts w:asciiTheme="minorEastAsia" w:hAnsiTheme="minorEastAsia" w:cs="Times New Roman" w:hint="eastAsia"/>
          <w:color w:val="FF0000"/>
          <w:kern w:val="0"/>
          <w:sz w:val="24"/>
          <w:szCs w:val="24"/>
        </w:rPr>
        <w:t>分</w:t>
      </w:r>
      <w:r>
        <w:rPr>
          <w:rFonts w:asciiTheme="minorEastAsia" w:hAnsiTheme="minorEastAsia" w:cs="Times New Roman" w:hint="eastAsia"/>
          <w:kern w:val="0"/>
          <w:sz w:val="24"/>
          <w:szCs w:val="24"/>
        </w:rPr>
        <w:t>（北京时间）。</w:t>
      </w:r>
    </w:p>
    <w:p w:rsidR="00311BA9" w:rsidRDefault="0000703C">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w:t>
      </w:r>
      <w:r>
        <w:rPr>
          <w:rFonts w:asciiTheme="minorEastAsia" w:hAnsiTheme="minorEastAsia" w:cs="Times New Roman" w:hint="eastAsia"/>
          <w:kern w:val="0"/>
          <w:sz w:val="24"/>
          <w:szCs w:val="24"/>
        </w:rPr>
        <w:tab/>
        <w:t>开标地点：</w:t>
      </w:r>
      <w:r>
        <w:rPr>
          <w:rFonts w:asciiTheme="minorEastAsia" w:hAnsiTheme="minorEastAsia" w:cs="Times New Roman" w:hint="eastAsia"/>
          <w:kern w:val="0"/>
          <w:sz w:val="24"/>
          <w:szCs w:val="24"/>
          <w:u w:val="single"/>
        </w:rPr>
        <w:t xml:space="preserve">   重庆市   </w:t>
      </w:r>
      <w:r>
        <w:rPr>
          <w:rFonts w:asciiTheme="minorEastAsia" w:hAnsiTheme="minorEastAsia" w:cs="Times New Roman" w:hint="eastAsia"/>
          <w:kern w:val="0"/>
          <w:sz w:val="24"/>
          <w:szCs w:val="24"/>
        </w:rPr>
        <w:t>。</w:t>
      </w:r>
    </w:p>
    <w:p w:rsidR="00311BA9" w:rsidRDefault="0000703C" w:rsidP="00217049">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九、</w:t>
      </w:r>
      <w:r>
        <w:rPr>
          <w:rFonts w:asciiTheme="minorEastAsia" w:hAnsiTheme="minorEastAsia" w:cs="Times New Roman"/>
          <w:b/>
          <w:kern w:val="0"/>
          <w:sz w:val="24"/>
          <w:szCs w:val="24"/>
        </w:rPr>
        <w:t>本</w:t>
      </w:r>
      <w:r>
        <w:rPr>
          <w:rFonts w:asciiTheme="minorEastAsia" w:hAnsiTheme="minorEastAsia" w:cs="Times New Roman" w:hint="eastAsia"/>
          <w:b/>
          <w:kern w:val="0"/>
          <w:sz w:val="24"/>
          <w:szCs w:val="24"/>
        </w:rPr>
        <w:t>采购</w:t>
      </w:r>
      <w:r>
        <w:rPr>
          <w:rFonts w:asciiTheme="minorEastAsia" w:hAnsiTheme="minorEastAsia" w:cs="Times New Roman"/>
          <w:b/>
          <w:kern w:val="0"/>
          <w:sz w:val="24"/>
          <w:szCs w:val="24"/>
        </w:rPr>
        <w:t>项目相关信息在《</w:t>
      </w:r>
      <w:r>
        <w:rPr>
          <w:rFonts w:asciiTheme="minorEastAsia" w:hAnsiTheme="minorEastAsia" w:cs="Times New Roman" w:hint="eastAsia"/>
          <w:b/>
          <w:kern w:val="0"/>
          <w:sz w:val="24"/>
          <w:szCs w:val="24"/>
        </w:rPr>
        <w:t>中国招标</w:t>
      </w:r>
      <w:r>
        <w:rPr>
          <w:rFonts w:asciiTheme="minorEastAsia" w:hAnsiTheme="minorEastAsia" w:cs="Times New Roman"/>
          <w:b/>
          <w:kern w:val="0"/>
          <w:sz w:val="24"/>
          <w:szCs w:val="24"/>
        </w:rPr>
        <w:t>网》</w:t>
      </w:r>
      <w:r>
        <w:rPr>
          <w:rFonts w:asciiTheme="minorEastAsia" w:hAnsiTheme="minorEastAsia" w:cs="Times New Roman" w:hint="eastAsia"/>
          <w:b/>
          <w:kern w:val="0"/>
          <w:sz w:val="24"/>
          <w:szCs w:val="24"/>
        </w:rPr>
        <w:t>（</w:t>
      </w:r>
      <w:hyperlink r:id="rId9" w:history="1">
        <w:r>
          <w:rPr>
            <w:rStyle w:val="ad"/>
            <w:rFonts w:asciiTheme="minorEastAsia" w:hAnsiTheme="minorEastAsia"/>
            <w:b/>
            <w:color w:val="auto"/>
            <w:kern w:val="0"/>
            <w:sz w:val="24"/>
            <w:szCs w:val="24"/>
            <w:u w:val="none"/>
          </w:rPr>
          <w:t>www.zhaobiao.cn</w:t>
        </w:r>
      </w:hyperlink>
      <w:r>
        <w:rPr>
          <w:rFonts w:asciiTheme="minorEastAsia" w:hAnsiTheme="minorEastAsia" w:cs="Times New Roman" w:hint="eastAsia"/>
          <w:b/>
          <w:kern w:val="0"/>
          <w:sz w:val="24"/>
          <w:szCs w:val="24"/>
        </w:rPr>
        <w:t>）及我院官网（</w:t>
      </w:r>
      <w:r>
        <w:rPr>
          <w:rFonts w:asciiTheme="minorEastAsia" w:hAnsiTheme="minorEastAsia" w:cs="Times New Roman"/>
          <w:b/>
          <w:kern w:val="0"/>
          <w:sz w:val="24"/>
          <w:szCs w:val="24"/>
        </w:rPr>
        <w:t>www.xnyy.cn</w:t>
      </w:r>
      <w:r>
        <w:rPr>
          <w:rFonts w:asciiTheme="minorEastAsia" w:hAnsiTheme="minorEastAsia" w:cs="Times New Roman" w:hint="eastAsia"/>
          <w:b/>
          <w:kern w:val="0"/>
          <w:sz w:val="24"/>
          <w:szCs w:val="24"/>
        </w:rPr>
        <w:t>）</w:t>
      </w:r>
      <w:r>
        <w:rPr>
          <w:rFonts w:asciiTheme="minorEastAsia" w:hAnsiTheme="minorEastAsia" w:cs="Times New Roman"/>
          <w:b/>
          <w:kern w:val="0"/>
          <w:sz w:val="24"/>
          <w:szCs w:val="24"/>
        </w:rPr>
        <w:t>上发布。</w:t>
      </w:r>
    </w:p>
    <w:p w:rsidR="00311BA9" w:rsidRDefault="0000703C" w:rsidP="00217049">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十、招标人</w:t>
      </w:r>
      <w:r>
        <w:rPr>
          <w:rFonts w:asciiTheme="minorEastAsia" w:hAnsiTheme="minorEastAsia" w:cs="Times New Roman"/>
          <w:b/>
          <w:kern w:val="0"/>
          <w:sz w:val="24"/>
          <w:szCs w:val="24"/>
        </w:rPr>
        <w:t>联系方式</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联 系 人：</w:t>
      </w:r>
      <w:r>
        <w:rPr>
          <w:rFonts w:asciiTheme="minorEastAsia" w:hAnsiTheme="minorEastAsia" w:cs="Times New Roman" w:hint="eastAsia"/>
          <w:kern w:val="0"/>
          <w:sz w:val="24"/>
          <w:szCs w:val="24"/>
          <w:u w:val="single"/>
        </w:rPr>
        <w:t xml:space="preserve"> </w:t>
      </w:r>
      <w:r w:rsidR="00FE5773">
        <w:rPr>
          <w:rFonts w:asciiTheme="minorEastAsia" w:hAnsiTheme="minorEastAsia" w:cs="Times New Roman" w:hint="eastAsia"/>
          <w:kern w:val="0"/>
          <w:sz w:val="24"/>
          <w:szCs w:val="24"/>
          <w:u w:val="single"/>
        </w:rPr>
        <w:t>姚</w:t>
      </w:r>
      <w:r>
        <w:rPr>
          <w:rFonts w:asciiTheme="minorEastAsia" w:hAnsiTheme="minorEastAsia" w:cs="Times New Roman" w:hint="eastAsia"/>
          <w:kern w:val="0"/>
          <w:sz w:val="24"/>
          <w:szCs w:val="24"/>
          <w:u w:val="single"/>
        </w:rPr>
        <w:t>老师、</w:t>
      </w:r>
      <w:r w:rsidR="00FE5773">
        <w:rPr>
          <w:rFonts w:asciiTheme="minorEastAsia" w:hAnsiTheme="minorEastAsia" w:cs="Times New Roman" w:hint="eastAsia"/>
          <w:kern w:val="0"/>
          <w:sz w:val="24"/>
          <w:szCs w:val="24"/>
          <w:u w:val="single"/>
        </w:rPr>
        <w:t>甘</w:t>
      </w:r>
      <w:r>
        <w:rPr>
          <w:rFonts w:asciiTheme="minorEastAsia" w:hAnsiTheme="minorEastAsia" w:cs="Times New Roman" w:hint="eastAsia"/>
          <w:kern w:val="0"/>
          <w:sz w:val="24"/>
          <w:szCs w:val="24"/>
          <w:u w:val="single"/>
        </w:rPr>
        <w:t xml:space="preserve">老师   </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电    话：</w:t>
      </w:r>
      <w:r>
        <w:rPr>
          <w:rFonts w:asciiTheme="minorEastAsia" w:hAnsiTheme="minorEastAsia" w:cs="Times New Roman" w:hint="eastAsia"/>
          <w:kern w:val="0"/>
          <w:sz w:val="24"/>
          <w:szCs w:val="24"/>
          <w:u w:val="single"/>
        </w:rPr>
        <w:t xml:space="preserve">  023-687661</w:t>
      </w:r>
      <w:r w:rsidR="00FE5773">
        <w:rPr>
          <w:rFonts w:asciiTheme="minorEastAsia" w:hAnsiTheme="minorEastAsia" w:cs="Times New Roman" w:hint="eastAsia"/>
          <w:kern w:val="0"/>
          <w:sz w:val="24"/>
          <w:szCs w:val="24"/>
          <w:u w:val="single"/>
        </w:rPr>
        <w:t>48</w:t>
      </w:r>
      <w:r>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rPr>
        <w:t xml:space="preserve">（08:00—12:00，15:00—18:00）    </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Pr>
          <w:rFonts w:asciiTheme="minorEastAsia" w:hAnsiTheme="minorEastAsia" w:cs="Times New Roman" w:hint="eastAsia"/>
          <w:kern w:val="0"/>
          <w:sz w:val="24"/>
          <w:szCs w:val="24"/>
          <w:u w:val="single"/>
        </w:rPr>
        <w:t xml:space="preserve">  </w:t>
      </w:r>
      <w:r>
        <w:rPr>
          <w:rFonts w:ascii="宋体" w:eastAsia="宋体" w:hAnsi="宋体" w:cs="Times New Roman" w:hint="eastAsia"/>
          <w:kern w:val="0"/>
          <w:sz w:val="24"/>
          <w:szCs w:val="24"/>
          <w:u w:val="single"/>
        </w:rPr>
        <w:t>023-68766035</w:t>
      </w:r>
      <w:r>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rPr>
        <w:t>（08:00—12:00，15:00—18:00）</w:t>
      </w:r>
    </w:p>
    <w:p w:rsidR="00311BA9" w:rsidRDefault="00311BA9" w:rsidP="00F21275">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311BA9" w:rsidRDefault="0000703C">
      <w:pPr>
        <w:adjustRightInd w:val="0"/>
        <w:snapToGrid w:val="0"/>
        <w:spacing w:line="440" w:lineRule="exact"/>
        <w:ind w:leftChars="2320" w:left="4672" w:hangingChars="4" w:hanging="9"/>
        <w:rPr>
          <w:rFonts w:asciiTheme="minorEastAsia" w:hAnsiTheme="minorEastAsia" w:cs="Times New Roman"/>
          <w:kern w:val="0"/>
          <w:sz w:val="24"/>
          <w:szCs w:val="24"/>
        </w:rPr>
      </w:pPr>
      <w:r>
        <w:rPr>
          <w:rFonts w:asciiTheme="minorEastAsia" w:hAnsiTheme="minorEastAsia" w:cs="Times New Roman" w:hint="eastAsia"/>
          <w:kern w:val="0"/>
          <w:sz w:val="24"/>
          <w:szCs w:val="24"/>
        </w:rPr>
        <w:t>招标人：物资采购中心</w:t>
      </w:r>
    </w:p>
    <w:p w:rsidR="00311BA9" w:rsidRPr="00FE5773" w:rsidRDefault="0000703C">
      <w:pPr>
        <w:adjustRightInd w:val="0"/>
        <w:snapToGrid w:val="0"/>
        <w:spacing w:line="440" w:lineRule="exact"/>
        <w:ind w:leftChars="2350" w:left="4723"/>
        <w:rPr>
          <w:rFonts w:asciiTheme="minorEastAsia" w:hAnsiTheme="minorEastAsia" w:cs="Times New Roman"/>
          <w:color w:val="FF0000"/>
          <w:kern w:val="0"/>
          <w:sz w:val="24"/>
          <w:szCs w:val="24"/>
        </w:rPr>
      </w:pPr>
      <w:r>
        <w:rPr>
          <w:rFonts w:asciiTheme="minorEastAsia" w:hAnsiTheme="minorEastAsia" w:cs="Times New Roman" w:hint="eastAsia"/>
          <w:kern w:val="0"/>
          <w:sz w:val="24"/>
          <w:szCs w:val="24"/>
        </w:rPr>
        <w:t xml:space="preserve"> </w:t>
      </w:r>
      <w:r w:rsidRPr="00FE5773">
        <w:rPr>
          <w:rFonts w:asciiTheme="minorEastAsia" w:hAnsiTheme="minorEastAsia" w:cs="Times New Roman" w:hint="eastAsia"/>
          <w:color w:val="FF0000"/>
          <w:kern w:val="0"/>
          <w:sz w:val="24"/>
          <w:szCs w:val="24"/>
        </w:rPr>
        <w:t>202</w:t>
      </w:r>
      <w:r w:rsidR="0016605A">
        <w:rPr>
          <w:rFonts w:asciiTheme="minorEastAsia" w:hAnsiTheme="minorEastAsia" w:cs="Times New Roman" w:hint="eastAsia"/>
          <w:color w:val="FF0000"/>
          <w:kern w:val="0"/>
          <w:sz w:val="24"/>
          <w:szCs w:val="24"/>
        </w:rPr>
        <w:t>1</w:t>
      </w:r>
      <w:r w:rsidRPr="00FE5773">
        <w:rPr>
          <w:rFonts w:asciiTheme="minorEastAsia" w:hAnsiTheme="minorEastAsia" w:cs="Times New Roman" w:hint="eastAsia"/>
          <w:color w:val="FF0000"/>
          <w:kern w:val="0"/>
          <w:sz w:val="24"/>
          <w:szCs w:val="24"/>
        </w:rPr>
        <w:t xml:space="preserve"> 年 </w:t>
      </w:r>
      <w:r w:rsidR="0016605A">
        <w:rPr>
          <w:rFonts w:asciiTheme="minorEastAsia" w:hAnsiTheme="minorEastAsia" w:cs="Times New Roman" w:hint="eastAsia"/>
          <w:color w:val="FF0000"/>
          <w:kern w:val="0"/>
          <w:sz w:val="24"/>
          <w:szCs w:val="24"/>
        </w:rPr>
        <w:t>1</w:t>
      </w:r>
      <w:r w:rsidRPr="00FE5773">
        <w:rPr>
          <w:rFonts w:asciiTheme="minorEastAsia" w:hAnsiTheme="minorEastAsia" w:cs="Times New Roman" w:hint="eastAsia"/>
          <w:color w:val="FF0000"/>
          <w:kern w:val="0"/>
          <w:sz w:val="24"/>
          <w:szCs w:val="24"/>
        </w:rPr>
        <w:t xml:space="preserve"> 月 </w:t>
      </w:r>
      <w:r w:rsidR="00F21275">
        <w:rPr>
          <w:rFonts w:asciiTheme="minorEastAsia" w:hAnsiTheme="minorEastAsia" w:cs="Times New Roman" w:hint="eastAsia"/>
          <w:color w:val="FF0000"/>
          <w:kern w:val="0"/>
          <w:sz w:val="24"/>
          <w:szCs w:val="24"/>
        </w:rPr>
        <w:t>8</w:t>
      </w:r>
      <w:r w:rsidRPr="00FE5773">
        <w:rPr>
          <w:rFonts w:asciiTheme="minorEastAsia" w:hAnsiTheme="minorEastAsia" w:cs="Times New Roman" w:hint="eastAsia"/>
          <w:color w:val="FF0000"/>
          <w:kern w:val="0"/>
          <w:sz w:val="24"/>
          <w:szCs w:val="24"/>
        </w:rPr>
        <w:t xml:space="preserve"> 日</w:t>
      </w:r>
    </w:p>
    <w:p w:rsidR="00311BA9" w:rsidRDefault="00311BA9">
      <w:pPr>
        <w:autoSpaceDE w:val="0"/>
        <w:autoSpaceDN w:val="0"/>
        <w:adjustRightInd w:val="0"/>
        <w:snapToGrid w:val="0"/>
        <w:spacing w:line="440" w:lineRule="exact"/>
        <w:rPr>
          <w:rFonts w:asciiTheme="minorEastAsia" w:hAnsiTheme="minorEastAsia" w:cs="Times New Roman"/>
          <w:kern w:val="0"/>
          <w:sz w:val="24"/>
          <w:szCs w:val="24"/>
        </w:rPr>
        <w:sectPr w:rsidR="00311BA9">
          <w:headerReference w:type="default" r:id="rId10"/>
          <w:footerReference w:type="default" r:id="rId11"/>
          <w:pgSz w:w="11906" w:h="16838"/>
          <w:pgMar w:top="2098" w:right="1474" w:bottom="1985" w:left="1588" w:header="851" w:footer="992" w:gutter="0"/>
          <w:pgNumType w:start="1"/>
          <w:cols w:space="425"/>
          <w:docGrid w:type="linesAndChars" w:linePitch="579" w:charSpace="-1844"/>
        </w:sectPr>
      </w:pPr>
    </w:p>
    <w:p w:rsidR="00311BA9" w:rsidRDefault="0000703C">
      <w:pPr>
        <w:pStyle w:val="1"/>
        <w:adjustRightInd w:val="0"/>
        <w:snapToGrid w:val="0"/>
        <w:spacing w:line="440" w:lineRule="exact"/>
        <w:jc w:val="center"/>
        <w:rPr>
          <w:rFonts w:ascii="黑体" w:eastAsia="黑体" w:hAnsi="黑体"/>
          <w:kern w:val="0"/>
          <w:sz w:val="32"/>
          <w:szCs w:val="32"/>
          <w:lang w:val="zh-CN"/>
        </w:rPr>
      </w:pPr>
      <w:bookmarkStart w:id="4" w:name="_Toc435540979"/>
      <w:bookmarkStart w:id="5" w:name="_Toc37172688"/>
      <w:bookmarkStart w:id="6" w:name="_Toc285612594"/>
      <w:bookmarkStart w:id="7" w:name="_Toc390713967"/>
      <w:r>
        <w:rPr>
          <w:rFonts w:ascii="黑体" w:eastAsia="黑体" w:hAnsi="黑体" w:hint="eastAsia"/>
          <w:kern w:val="0"/>
          <w:sz w:val="32"/>
          <w:szCs w:val="32"/>
          <w:lang w:val="zh-CN"/>
        </w:rPr>
        <w:lastRenderedPageBreak/>
        <w:t>第二部分  采购项目技</w:t>
      </w:r>
      <w:r>
        <w:rPr>
          <w:rFonts w:ascii="黑体" w:eastAsia="黑体" w:hAnsi="黑体" w:cs="宋体" w:hint="eastAsia"/>
          <w:kern w:val="0"/>
          <w:sz w:val="32"/>
          <w:szCs w:val="32"/>
          <w:lang w:val="zh-CN"/>
        </w:rPr>
        <w:t>术</w:t>
      </w:r>
      <w:r>
        <w:rPr>
          <w:rFonts w:ascii="黑体" w:eastAsia="黑体" w:hAnsi="黑体" w:cs="Dotum" w:hint="eastAsia"/>
          <w:kern w:val="0"/>
          <w:sz w:val="32"/>
          <w:szCs w:val="32"/>
          <w:lang w:val="zh-CN"/>
        </w:rPr>
        <w:t>和商</w:t>
      </w:r>
      <w:r>
        <w:rPr>
          <w:rFonts w:ascii="黑体" w:eastAsia="黑体" w:hAnsi="黑体" w:cs="宋体" w:hint="eastAsia"/>
          <w:kern w:val="0"/>
          <w:sz w:val="32"/>
          <w:szCs w:val="32"/>
          <w:lang w:val="zh-CN"/>
        </w:rPr>
        <w:t>务</w:t>
      </w:r>
      <w:r>
        <w:rPr>
          <w:rFonts w:ascii="黑体" w:eastAsia="黑体" w:hAnsi="黑体" w:hint="eastAsia"/>
          <w:kern w:val="0"/>
          <w:sz w:val="32"/>
          <w:szCs w:val="32"/>
          <w:lang w:val="zh-CN"/>
        </w:rPr>
        <w:t>要求</w:t>
      </w:r>
      <w:bookmarkEnd w:id="4"/>
      <w:bookmarkEnd w:id="5"/>
      <w:bookmarkEnd w:id="6"/>
      <w:bookmarkEnd w:id="7"/>
    </w:p>
    <w:p w:rsidR="00311BA9" w:rsidRPr="00395244" w:rsidRDefault="0000703C" w:rsidP="00395244">
      <w:pPr>
        <w:pStyle w:val="af"/>
        <w:numPr>
          <w:ilvl w:val="0"/>
          <w:numId w:val="10"/>
        </w:numPr>
        <w:autoSpaceDE w:val="0"/>
        <w:autoSpaceDN w:val="0"/>
        <w:adjustRightInd w:val="0"/>
        <w:snapToGrid w:val="0"/>
        <w:spacing w:line="440" w:lineRule="exact"/>
        <w:ind w:firstLineChars="0"/>
        <w:rPr>
          <w:rFonts w:asciiTheme="minorEastAsia" w:hAnsiTheme="minorEastAsia"/>
          <w:b/>
          <w:kern w:val="0"/>
          <w:sz w:val="24"/>
          <w:szCs w:val="24"/>
        </w:rPr>
      </w:pPr>
      <w:r w:rsidRPr="00395244">
        <w:rPr>
          <w:rFonts w:asciiTheme="minorEastAsia" w:hAnsiTheme="minorEastAsia"/>
          <w:b/>
          <w:kern w:val="0"/>
          <w:sz w:val="24"/>
          <w:szCs w:val="24"/>
        </w:rPr>
        <w:t>货物一览表</w:t>
      </w:r>
      <w:bookmarkStart w:id="8" w:name="_Toc285612596"/>
      <w:r w:rsidRPr="00395244">
        <w:rPr>
          <w:rFonts w:asciiTheme="minorEastAsia" w:hAnsiTheme="minorEastAsia"/>
          <w:b/>
          <w:kern w:val="0"/>
          <w:sz w:val="24"/>
          <w:szCs w:val="24"/>
        </w:rPr>
        <w:t>及技术</w:t>
      </w:r>
      <w:r w:rsidRPr="00395244">
        <w:rPr>
          <w:rFonts w:asciiTheme="minorEastAsia" w:hAnsiTheme="minorEastAsia" w:hint="eastAsia"/>
          <w:b/>
          <w:kern w:val="0"/>
          <w:sz w:val="24"/>
          <w:szCs w:val="24"/>
        </w:rPr>
        <w:t>要求</w:t>
      </w:r>
    </w:p>
    <w:p w:rsidR="00395244" w:rsidRDefault="00395244" w:rsidP="00395244">
      <w:pPr>
        <w:pStyle w:val="af"/>
        <w:adjustRightInd w:val="0"/>
        <w:snapToGrid w:val="0"/>
        <w:spacing w:line="440" w:lineRule="exact"/>
        <w:ind w:left="959" w:firstLineChars="0" w:firstLine="0"/>
        <w:jc w:val="center"/>
        <w:rPr>
          <w:rFonts w:ascii="宋体" w:eastAsia="宋体" w:hAnsi="宋体" w:cs="宋体"/>
          <w:bCs/>
          <w:kern w:val="0"/>
          <w:sz w:val="32"/>
          <w:szCs w:val="32"/>
        </w:rPr>
      </w:pPr>
    </w:p>
    <w:p w:rsidR="00395244" w:rsidRPr="00395244" w:rsidRDefault="00395244" w:rsidP="00395244">
      <w:pPr>
        <w:pStyle w:val="af"/>
        <w:adjustRightInd w:val="0"/>
        <w:snapToGrid w:val="0"/>
        <w:spacing w:line="440" w:lineRule="exact"/>
        <w:ind w:left="959" w:firstLineChars="0" w:firstLine="0"/>
        <w:jc w:val="center"/>
        <w:rPr>
          <w:rFonts w:ascii="宋体" w:hAnsi="宋体" w:cs="宋体"/>
          <w:bCs/>
          <w:kern w:val="0"/>
          <w:sz w:val="32"/>
          <w:szCs w:val="32"/>
        </w:rPr>
      </w:pPr>
      <w:r w:rsidRPr="00395244">
        <w:rPr>
          <w:rFonts w:ascii="宋体" w:eastAsia="宋体" w:hAnsi="宋体" w:cs="宋体" w:hint="eastAsia"/>
          <w:bCs/>
          <w:kern w:val="0"/>
          <w:sz w:val="32"/>
          <w:szCs w:val="32"/>
        </w:rPr>
        <w:t>儿科模型技术要求</w:t>
      </w:r>
    </w:p>
    <w:tbl>
      <w:tblPr>
        <w:tblW w:w="9640" w:type="dxa"/>
        <w:tblInd w:w="-318" w:type="dxa"/>
        <w:tblLook w:val="04A0"/>
      </w:tblPr>
      <w:tblGrid>
        <w:gridCol w:w="568"/>
        <w:gridCol w:w="1701"/>
        <w:gridCol w:w="567"/>
        <w:gridCol w:w="6095"/>
        <w:gridCol w:w="709"/>
      </w:tblGrid>
      <w:tr w:rsidR="003E25BC" w:rsidRPr="003E25BC" w:rsidTr="00395244">
        <w:trPr>
          <w:trHeight w:val="114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8"/>
          <w:p w:rsidR="003E25BC" w:rsidRPr="003E25BC" w:rsidRDefault="003E25BC" w:rsidP="003E25BC">
            <w:pPr>
              <w:widowControl/>
              <w:jc w:val="center"/>
              <w:rPr>
                <w:rFonts w:ascii="宋体" w:eastAsia="宋体" w:hAnsi="宋体" w:cs="宋体"/>
                <w:b/>
                <w:bCs/>
                <w:color w:val="000000"/>
                <w:kern w:val="0"/>
                <w:sz w:val="28"/>
                <w:szCs w:val="28"/>
              </w:rPr>
            </w:pPr>
            <w:r w:rsidRPr="003E25BC">
              <w:rPr>
                <w:rFonts w:ascii="宋体" w:eastAsia="宋体" w:hAnsi="宋体" w:cs="宋体" w:hint="eastAsia"/>
                <w:b/>
                <w:bCs/>
                <w:color w:val="000000"/>
                <w:kern w:val="0"/>
                <w:sz w:val="28"/>
                <w:szCs w:val="28"/>
              </w:rPr>
              <w:t>序号</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b/>
                <w:bCs/>
                <w:color w:val="000000"/>
                <w:kern w:val="0"/>
                <w:sz w:val="28"/>
                <w:szCs w:val="28"/>
              </w:rPr>
            </w:pPr>
            <w:r w:rsidRPr="003E25BC">
              <w:rPr>
                <w:rFonts w:ascii="宋体" w:eastAsia="宋体" w:hAnsi="宋体" w:cs="宋体" w:hint="eastAsia"/>
                <w:b/>
                <w:bCs/>
                <w:color w:val="000000"/>
                <w:kern w:val="0"/>
                <w:sz w:val="28"/>
                <w:szCs w:val="28"/>
              </w:rPr>
              <w:t>设备名称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b/>
                <w:bCs/>
                <w:color w:val="000000"/>
                <w:kern w:val="0"/>
                <w:sz w:val="28"/>
                <w:szCs w:val="28"/>
              </w:rPr>
            </w:pPr>
            <w:r w:rsidRPr="003E25BC">
              <w:rPr>
                <w:rFonts w:ascii="宋体" w:eastAsia="宋体" w:hAnsi="宋体" w:cs="宋体" w:hint="eastAsia"/>
                <w:b/>
                <w:bCs/>
                <w:color w:val="000000"/>
                <w:kern w:val="0"/>
                <w:sz w:val="28"/>
                <w:szCs w:val="28"/>
              </w:rPr>
              <w:t>数量</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3E25BC" w:rsidRPr="003E25BC" w:rsidRDefault="003E25BC" w:rsidP="003E25BC">
            <w:pPr>
              <w:widowControl/>
              <w:jc w:val="left"/>
              <w:rPr>
                <w:rFonts w:ascii="宋体" w:eastAsia="宋体" w:hAnsi="宋体" w:cs="宋体"/>
                <w:b/>
                <w:bCs/>
                <w:color w:val="000000"/>
                <w:kern w:val="0"/>
                <w:sz w:val="28"/>
                <w:szCs w:val="28"/>
              </w:rPr>
            </w:pPr>
            <w:r w:rsidRPr="003E25BC">
              <w:rPr>
                <w:rFonts w:ascii="宋体" w:eastAsia="宋体" w:hAnsi="宋体" w:cs="宋体" w:hint="eastAsia"/>
                <w:b/>
                <w:bCs/>
                <w:color w:val="000000"/>
                <w:kern w:val="0"/>
                <w:sz w:val="28"/>
                <w:szCs w:val="28"/>
              </w:rPr>
              <w:t xml:space="preserve">                                 参数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b/>
                <w:bCs/>
                <w:color w:val="000000"/>
                <w:kern w:val="0"/>
                <w:sz w:val="28"/>
                <w:szCs w:val="28"/>
              </w:rPr>
            </w:pPr>
            <w:r w:rsidRPr="003E25BC">
              <w:rPr>
                <w:rFonts w:ascii="宋体" w:eastAsia="宋体" w:hAnsi="宋体" w:cs="宋体" w:hint="eastAsia"/>
                <w:b/>
                <w:bCs/>
                <w:color w:val="000000"/>
                <w:kern w:val="0"/>
                <w:sz w:val="28"/>
                <w:szCs w:val="28"/>
              </w:rPr>
              <w:t>备注</w:t>
            </w:r>
          </w:p>
        </w:tc>
      </w:tr>
      <w:tr w:rsidR="003E25BC" w:rsidRPr="003E25BC" w:rsidTr="00395244">
        <w:trPr>
          <w:trHeight w:val="88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1</w:t>
            </w:r>
          </w:p>
        </w:tc>
        <w:tc>
          <w:tcPr>
            <w:tcW w:w="1701"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小儿灌肠模型</w:t>
            </w:r>
          </w:p>
        </w:tc>
        <w:tc>
          <w:tcPr>
            <w:tcW w:w="567"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2</w:t>
            </w:r>
          </w:p>
        </w:tc>
        <w:tc>
          <w:tcPr>
            <w:tcW w:w="6095" w:type="dxa"/>
            <w:tcBorders>
              <w:top w:val="nil"/>
              <w:left w:val="nil"/>
              <w:bottom w:val="single" w:sz="4" w:space="0" w:color="auto"/>
              <w:right w:val="single" w:sz="4" w:space="0" w:color="auto"/>
            </w:tcBorders>
            <w:shd w:val="clear" w:color="auto" w:fill="auto"/>
            <w:noWrap/>
            <w:vAlign w:val="center"/>
            <w:hideMark/>
          </w:tcPr>
          <w:p w:rsidR="003E25BC" w:rsidRPr="003E25BC" w:rsidRDefault="003E25BC" w:rsidP="003E25BC">
            <w:pPr>
              <w:widowControl/>
              <w:jc w:val="left"/>
              <w:rPr>
                <w:rFonts w:ascii="宋体" w:eastAsia="宋体" w:hAnsi="宋体" w:cs="宋体"/>
                <w:color w:val="000000"/>
                <w:kern w:val="0"/>
                <w:sz w:val="22"/>
              </w:rPr>
            </w:pPr>
            <w:r w:rsidRPr="003E25BC">
              <w:rPr>
                <w:rFonts w:ascii="宋体" w:eastAsia="宋体" w:hAnsi="宋体" w:cs="宋体" w:hint="eastAsia"/>
                <w:color w:val="000000"/>
                <w:kern w:val="0"/>
                <w:sz w:val="22"/>
              </w:rPr>
              <w:t>1.解剖结构准确，皮肤柔软，可进行小儿多种体位灌肠训练。</w:t>
            </w:r>
          </w:p>
        </w:tc>
        <w:tc>
          <w:tcPr>
            <w:tcW w:w="709"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left"/>
              <w:rPr>
                <w:rFonts w:ascii="宋体" w:eastAsia="宋体" w:hAnsi="宋体" w:cs="宋体"/>
                <w:color w:val="000000"/>
                <w:kern w:val="0"/>
                <w:sz w:val="22"/>
              </w:rPr>
            </w:pPr>
            <w:r w:rsidRPr="003E25BC">
              <w:rPr>
                <w:rFonts w:ascii="宋体" w:eastAsia="宋体" w:hAnsi="宋体" w:cs="宋体" w:hint="eastAsia"/>
                <w:color w:val="000000"/>
                <w:kern w:val="0"/>
                <w:sz w:val="22"/>
              </w:rPr>
              <w:t xml:space="preserve">　</w:t>
            </w:r>
          </w:p>
        </w:tc>
      </w:tr>
      <w:tr w:rsidR="00395244" w:rsidRPr="003E25BC" w:rsidTr="00395244">
        <w:trPr>
          <w:trHeight w:val="160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2</w:t>
            </w:r>
          </w:p>
        </w:tc>
        <w:tc>
          <w:tcPr>
            <w:tcW w:w="1701"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儿科气道管理训练模型-儿童支气管型</w:t>
            </w:r>
          </w:p>
        </w:tc>
        <w:tc>
          <w:tcPr>
            <w:tcW w:w="567" w:type="dxa"/>
            <w:tcBorders>
              <w:top w:val="nil"/>
              <w:left w:val="nil"/>
              <w:bottom w:val="single" w:sz="4" w:space="0" w:color="auto"/>
              <w:right w:val="single" w:sz="4" w:space="0" w:color="auto"/>
            </w:tcBorders>
            <w:shd w:val="clear" w:color="000000" w:fill="FFFFFF"/>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2</w:t>
            </w:r>
          </w:p>
        </w:tc>
        <w:tc>
          <w:tcPr>
            <w:tcW w:w="6095"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left"/>
              <w:rPr>
                <w:rFonts w:ascii="宋体" w:eastAsia="宋体" w:hAnsi="宋体" w:cs="宋体"/>
                <w:color w:val="000000"/>
                <w:kern w:val="0"/>
                <w:sz w:val="22"/>
              </w:rPr>
            </w:pPr>
            <w:r w:rsidRPr="003E25BC">
              <w:rPr>
                <w:rFonts w:ascii="宋体" w:eastAsia="宋体" w:hAnsi="宋体" w:cs="宋体" w:hint="eastAsia"/>
                <w:color w:val="000000"/>
                <w:kern w:val="0"/>
                <w:sz w:val="22"/>
              </w:rPr>
              <w:t>1.根据真实CT DICOM数据创建，解剖结构准确，包含鼻甲、舌、声门、咽、喉、气管、胃管、甲状软骨、环状软骨、胃袋、</w:t>
            </w:r>
            <w:proofErr w:type="gramStart"/>
            <w:r w:rsidRPr="003E25BC">
              <w:rPr>
                <w:rFonts w:ascii="宋体" w:eastAsia="宋体" w:hAnsi="宋体" w:cs="宋体" w:hint="eastAsia"/>
                <w:color w:val="000000"/>
                <w:kern w:val="0"/>
                <w:sz w:val="22"/>
              </w:rPr>
              <w:t>肺袋等</w:t>
            </w:r>
            <w:proofErr w:type="gramEnd"/>
            <w:r w:rsidRPr="003E25BC">
              <w:rPr>
                <w:rFonts w:ascii="宋体" w:eastAsia="宋体" w:hAnsi="宋体" w:cs="宋体" w:hint="eastAsia"/>
                <w:color w:val="000000"/>
                <w:kern w:val="0"/>
                <w:sz w:val="22"/>
              </w:rPr>
              <w:t>，可进行儿童经皮环甲膜穿刺(手术切开)、气管切开、鼻气管插管、氧气袋(面罩)通气、视频(直接）喉镜检查、气管插管、声门上气道管理、复合管插入、肺隔离（吸引）技术训练，有真实反馈；</w:t>
            </w:r>
            <w:r w:rsidRPr="003E25BC">
              <w:rPr>
                <w:rFonts w:ascii="宋体" w:eastAsia="宋体" w:hAnsi="宋体" w:cs="宋体" w:hint="eastAsia"/>
                <w:color w:val="000000"/>
                <w:kern w:val="0"/>
                <w:sz w:val="22"/>
              </w:rPr>
              <w:br/>
              <w:t>2.当采取仰头举颏或双手托</w:t>
            </w:r>
            <w:proofErr w:type="gramStart"/>
            <w:r w:rsidRPr="003E25BC">
              <w:rPr>
                <w:rFonts w:ascii="宋体" w:eastAsia="宋体" w:hAnsi="宋体" w:cs="宋体" w:hint="eastAsia"/>
                <w:color w:val="000000"/>
                <w:kern w:val="0"/>
                <w:sz w:val="22"/>
              </w:rPr>
              <w:t>颌方式</w:t>
            </w:r>
            <w:proofErr w:type="gramEnd"/>
            <w:r w:rsidRPr="003E25BC">
              <w:rPr>
                <w:rFonts w:ascii="宋体" w:eastAsia="宋体" w:hAnsi="宋体" w:cs="宋体" w:hint="eastAsia"/>
                <w:color w:val="000000"/>
                <w:kern w:val="0"/>
                <w:sz w:val="22"/>
              </w:rPr>
              <w:t>开放气道时，模型可固定在仰伸体位；</w:t>
            </w:r>
            <w:r w:rsidRPr="003E25BC">
              <w:rPr>
                <w:rFonts w:ascii="宋体" w:eastAsia="宋体" w:hAnsi="宋体" w:cs="宋体" w:hint="eastAsia"/>
                <w:color w:val="000000"/>
                <w:kern w:val="0"/>
                <w:sz w:val="22"/>
              </w:rPr>
              <w:br/>
              <w:t>3.可更换的颈部皮肤；</w:t>
            </w:r>
            <w:r w:rsidRPr="003E25BC">
              <w:rPr>
                <w:rFonts w:ascii="宋体" w:eastAsia="宋体" w:hAnsi="宋体" w:cs="宋体" w:hint="eastAsia"/>
                <w:color w:val="000000"/>
                <w:kern w:val="0"/>
                <w:sz w:val="22"/>
              </w:rPr>
              <w:br/>
              <w:t>4.通过充气阀可以调节舌头的肿胀程度，模拟不同的气道情况，增加训练难度。</w:t>
            </w:r>
          </w:p>
        </w:tc>
        <w:tc>
          <w:tcPr>
            <w:tcW w:w="709"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left"/>
              <w:rPr>
                <w:rFonts w:ascii="宋体" w:eastAsia="宋体" w:hAnsi="宋体" w:cs="宋体"/>
                <w:color w:val="000000"/>
                <w:kern w:val="0"/>
                <w:sz w:val="22"/>
              </w:rPr>
            </w:pPr>
            <w:r w:rsidRPr="003E25BC">
              <w:rPr>
                <w:rFonts w:ascii="宋体" w:eastAsia="宋体" w:hAnsi="宋体" w:cs="宋体" w:hint="eastAsia"/>
                <w:color w:val="000000"/>
                <w:kern w:val="0"/>
                <w:sz w:val="22"/>
              </w:rPr>
              <w:t xml:space="preserve">　</w:t>
            </w:r>
          </w:p>
        </w:tc>
      </w:tr>
      <w:tr w:rsidR="00395244" w:rsidRPr="003E25BC" w:rsidTr="00395244">
        <w:trPr>
          <w:trHeight w:val="144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3</w:t>
            </w:r>
          </w:p>
        </w:tc>
        <w:tc>
          <w:tcPr>
            <w:tcW w:w="1701"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儿科气道管理训练模型-婴儿型</w:t>
            </w:r>
          </w:p>
        </w:tc>
        <w:tc>
          <w:tcPr>
            <w:tcW w:w="567" w:type="dxa"/>
            <w:tcBorders>
              <w:top w:val="nil"/>
              <w:left w:val="nil"/>
              <w:bottom w:val="single" w:sz="4" w:space="0" w:color="auto"/>
              <w:right w:val="single" w:sz="4" w:space="0" w:color="auto"/>
            </w:tcBorders>
            <w:shd w:val="clear" w:color="000000" w:fill="FFFFFF"/>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2</w:t>
            </w:r>
          </w:p>
        </w:tc>
        <w:tc>
          <w:tcPr>
            <w:tcW w:w="6095"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left"/>
              <w:rPr>
                <w:rFonts w:ascii="宋体" w:eastAsia="宋体" w:hAnsi="宋体" w:cs="宋体"/>
                <w:color w:val="000000"/>
                <w:kern w:val="0"/>
                <w:sz w:val="22"/>
              </w:rPr>
            </w:pPr>
            <w:r w:rsidRPr="003E25BC">
              <w:rPr>
                <w:rFonts w:ascii="宋体" w:eastAsia="宋体" w:hAnsi="宋体" w:cs="宋体" w:hint="eastAsia"/>
                <w:color w:val="000000"/>
                <w:kern w:val="0"/>
                <w:sz w:val="22"/>
              </w:rPr>
              <w:t>1.根据真实CT DICOM数据创建，解剖结构准确，包含舌、声门、会厌、咽、喉、气管、胃管、肺和胃，可进行儿童气道管理、氧气袋（面罩）通气、声门上气管插管及经口、鼻气管插管操作训</w:t>
            </w:r>
            <w:r w:rsidRPr="003E25BC">
              <w:rPr>
                <w:rFonts w:ascii="宋体" w:eastAsia="宋体" w:hAnsi="宋体" w:cs="宋体" w:hint="eastAsia"/>
                <w:color w:val="000000"/>
                <w:kern w:val="0"/>
                <w:sz w:val="22"/>
              </w:rPr>
              <w:lastRenderedPageBreak/>
              <w:t>练，有真实反馈；</w:t>
            </w:r>
            <w:r w:rsidRPr="003E25BC">
              <w:rPr>
                <w:rFonts w:ascii="宋体" w:eastAsia="宋体" w:hAnsi="宋体" w:cs="宋体" w:hint="eastAsia"/>
                <w:color w:val="000000"/>
                <w:kern w:val="0"/>
                <w:sz w:val="22"/>
              </w:rPr>
              <w:br/>
              <w:t>2.当采取仰头举颏或双手托</w:t>
            </w:r>
            <w:proofErr w:type="gramStart"/>
            <w:r w:rsidRPr="003E25BC">
              <w:rPr>
                <w:rFonts w:ascii="宋体" w:eastAsia="宋体" w:hAnsi="宋体" w:cs="宋体" w:hint="eastAsia"/>
                <w:color w:val="000000"/>
                <w:kern w:val="0"/>
                <w:sz w:val="22"/>
              </w:rPr>
              <w:t>颌方式</w:t>
            </w:r>
            <w:proofErr w:type="gramEnd"/>
            <w:r w:rsidRPr="003E25BC">
              <w:rPr>
                <w:rFonts w:ascii="宋体" w:eastAsia="宋体" w:hAnsi="宋体" w:cs="宋体" w:hint="eastAsia"/>
                <w:color w:val="000000"/>
                <w:kern w:val="0"/>
                <w:sz w:val="22"/>
              </w:rPr>
              <w:t>开放气道时，模型可固定在仰伸体位。</w:t>
            </w:r>
          </w:p>
        </w:tc>
        <w:tc>
          <w:tcPr>
            <w:tcW w:w="709"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left"/>
              <w:rPr>
                <w:rFonts w:ascii="宋体" w:eastAsia="宋体" w:hAnsi="宋体" w:cs="宋体"/>
                <w:color w:val="000000"/>
                <w:kern w:val="0"/>
                <w:sz w:val="22"/>
              </w:rPr>
            </w:pPr>
            <w:r w:rsidRPr="003E25BC">
              <w:rPr>
                <w:rFonts w:ascii="宋体" w:eastAsia="宋体" w:hAnsi="宋体" w:cs="宋体" w:hint="eastAsia"/>
                <w:color w:val="000000"/>
                <w:kern w:val="0"/>
                <w:sz w:val="22"/>
              </w:rPr>
              <w:lastRenderedPageBreak/>
              <w:t xml:space="preserve">　</w:t>
            </w:r>
          </w:p>
        </w:tc>
      </w:tr>
      <w:tr w:rsidR="00395244" w:rsidRPr="003E25BC" w:rsidTr="00395244">
        <w:trPr>
          <w:trHeight w:val="124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lastRenderedPageBreak/>
              <w:t>4</w:t>
            </w:r>
          </w:p>
        </w:tc>
        <w:tc>
          <w:tcPr>
            <w:tcW w:w="1701"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新生儿复苏训练模型</w:t>
            </w:r>
          </w:p>
        </w:tc>
        <w:tc>
          <w:tcPr>
            <w:tcW w:w="567" w:type="dxa"/>
            <w:tcBorders>
              <w:top w:val="nil"/>
              <w:left w:val="nil"/>
              <w:bottom w:val="single" w:sz="4" w:space="0" w:color="auto"/>
              <w:right w:val="single" w:sz="4" w:space="0" w:color="auto"/>
            </w:tcBorders>
            <w:shd w:val="clear" w:color="000000" w:fill="FFFFFF"/>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1</w:t>
            </w:r>
          </w:p>
        </w:tc>
        <w:tc>
          <w:tcPr>
            <w:tcW w:w="6095"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left"/>
              <w:rPr>
                <w:rFonts w:ascii="宋体" w:eastAsia="宋体" w:hAnsi="宋体" w:cs="宋体"/>
                <w:color w:val="000000"/>
                <w:kern w:val="0"/>
                <w:sz w:val="22"/>
              </w:rPr>
            </w:pPr>
            <w:r w:rsidRPr="003E25BC">
              <w:rPr>
                <w:rFonts w:ascii="宋体" w:eastAsia="宋体" w:hAnsi="宋体" w:cs="宋体" w:hint="eastAsia"/>
                <w:color w:val="000000"/>
                <w:kern w:val="0"/>
                <w:sz w:val="22"/>
              </w:rPr>
              <w:t>1.解剖结构准确，包含头、颈、下颌、肋骨、肺、心脏、双手、双足、手指及脚趾，气道可以完全开放（也可关闭）；</w:t>
            </w:r>
            <w:r w:rsidRPr="003E25BC">
              <w:rPr>
                <w:rFonts w:ascii="宋体" w:eastAsia="宋体" w:hAnsi="宋体" w:cs="宋体" w:hint="eastAsia"/>
                <w:color w:val="000000"/>
                <w:kern w:val="0"/>
                <w:sz w:val="22"/>
              </w:rPr>
              <w:br/>
              <w:t>2.可进行新生儿心肺复苏相关技能训练，</w:t>
            </w:r>
            <w:proofErr w:type="gramStart"/>
            <w:r w:rsidRPr="003E25BC">
              <w:rPr>
                <w:rFonts w:ascii="宋体" w:eastAsia="宋体" w:hAnsi="宋体" w:cs="宋体" w:hint="eastAsia"/>
                <w:color w:val="000000"/>
                <w:kern w:val="0"/>
                <w:sz w:val="22"/>
              </w:rPr>
              <w:t>扪</w:t>
            </w:r>
            <w:proofErr w:type="gramEnd"/>
            <w:r w:rsidRPr="003E25BC">
              <w:rPr>
                <w:rFonts w:ascii="宋体" w:eastAsia="宋体" w:hAnsi="宋体" w:cs="宋体" w:hint="eastAsia"/>
                <w:color w:val="000000"/>
                <w:kern w:val="0"/>
                <w:sz w:val="22"/>
              </w:rPr>
              <w:t>及动脉搏动，眼睛可睁开（也可闭合），带电子控制器，监控软件可记录、评估、打印操作数据。</w:t>
            </w:r>
          </w:p>
        </w:tc>
        <w:tc>
          <w:tcPr>
            <w:tcW w:w="709"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left"/>
              <w:rPr>
                <w:rFonts w:ascii="宋体" w:eastAsia="宋体" w:hAnsi="宋体" w:cs="宋体"/>
                <w:color w:val="000000"/>
                <w:kern w:val="0"/>
                <w:sz w:val="22"/>
              </w:rPr>
            </w:pPr>
            <w:r w:rsidRPr="003E25BC">
              <w:rPr>
                <w:rFonts w:ascii="宋体" w:eastAsia="宋体" w:hAnsi="宋体" w:cs="宋体" w:hint="eastAsia"/>
                <w:color w:val="000000"/>
                <w:kern w:val="0"/>
                <w:sz w:val="22"/>
              </w:rPr>
              <w:t xml:space="preserve">　</w:t>
            </w:r>
          </w:p>
        </w:tc>
      </w:tr>
      <w:tr w:rsidR="00395244" w:rsidRPr="003E25BC" w:rsidTr="00395244">
        <w:trPr>
          <w:trHeight w:val="919"/>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5</w:t>
            </w:r>
          </w:p>
        </w:tc>
        <w:tc>
          <w:tcPr>
            <w:tcW w:w="1701"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儿童静脉穿刺模型</w:t>
            </w:r>
          </w:p>
        </w:tc>
        <w:tc>
          <w:tcPr>
            <w:tcW w:w="567" w:type="dxa"/>
            <w:tcBorders>
              <w:top w:val="nil"/>
              <w:left w:val="nil"/>
              <w:bottom w:val="single" w:sz="4" w:space="0" w:color="auto"/>
              <w:right w:val="single" w:sz="4" w:space="0" w:color="auto"/>
            </w:tcBorders>
            <w:shd w:val="clear" w:color="000000" w:fill="FFFFFF"/>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2</w:t>
            </w:r>
          </w:p>
        </w:tc>
        <w:tc>
          <w:tcPr>
            <w:tcW w:w="6095"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left"/>
              <w:rPr>
                <w:rFonts w:ascii="宋体" w:eastAsia="宋体" w:hAnsi="宋体" w:cs="宋体"/>
                <w:color w:val="000000"/>
                <w:kern w:val="0"/>
                <w:sz w:val="22"/>
              </w:rPr>
            </w:pPr>
            <w:r w:rsidRPr="003E25BC">
              <w:rPr>
                <w:rFonts w:ascii="宋体" w:eastAsia="宋体" w:hAnsi="宋体" w:cs="宋体" w:hint="eastAsia"/>
                <w:color w:val="000000"/>
                <w:kern w:val="0"/>
                <w:sz w:val="22"/>
              </w:rPr>
              <w:t>1.模型手臂肘前区和手背部有静脉血管分布，可进行儿童静脉的注射、输液（血）、抽血等穿刺练习，操作</w:t>
            </w:r>
            <w:proofErr w:type="gramStart"/>
            <w:r w:rsidRPr="003E25BC">
              <w:rPr>
                <w:rFonts w:ascii="宋体" w:eastAsia="宋体" w:hAnsi="宋体" w:cs="宋体" w:hint="eastAsia"/>
                <w:color w:val="000000"/>
                <w:kern w:val="0"/>
                <w:sz w:val="22"/>
              </w:rPr>
              <w:t>正确可</w:t>
            </w:r>
            <w:proofErr w:type="gramEnd"/>
            <w:r w:rsidRPr="003E25BC">
              <w:rPr>
                <w:rFonts w:ascii="宋体" w:eastAsia="宋体" w:hAnsi="宋体" w:cs="宋体" w:hint="eastAsia"/>
                <w:color w:val="000000"/>
                <w:kern w:val="0"/>
                <w:sz w:val="22"/>
              </w:rPr>
              <w:t>回血产生。</w:t>
            </w:r>
          </w:p>
        </w:tc>
        <w:tc>
          <w:tcPr>
            <w:tcW w:w="709"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left"/>
              <w:rPr>
                <w:rFonts w:ascii="宋体" w:eastAsia="宋体" w:hAnsi="宋体" w:cs="宋体"/>
                <w:color w:val="000000"/>
                <w:kern w:val="0"/>
                <w:sz w:val="22"/>
              </w:rPr>
            </w:pPr>
            <w:r w:rsidRPr="003E25BC">
              <w:rPr>
                <w:rFonts w:ascii="宋体" w:eastAsia="宋体" w:hAnsi="宋体" w:cs="宋体" w:hint="eastAsia"/>
                <w:color w:val="000000"/>
                <w:kern w:val="0"/>
                <w:sz w:val="22"/>
              </w:rPr>
              <w:t xml:space="preserve">　</w:t>
            </w:r>
          </w:p>
        </w:tc>
      </w:tr>
      <w:tr w:rsidR="003E25BC" w:rsidRPr="003E25BC" w:rsidTr="00395244">
        <w:trPr>
          <w:trHeight w:val="82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6</w:t>
            </w:r>
          </w:p>
        </w:tc>
        <w:tc>
          <w:tcPr>
            <w:tcW w:w="1701"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 xml:space="preserve">高级婴儿头皮静脉穿刺训练模型　</w:t>
            </w:r>
          </w:p>
        </w:tc>
        <w:tc>
          <w:tcPr>
            <w:tcW w:w="567"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10</w:t>
            </w:r>
          </w:p>
        </w:tc>
        <w:tc>
          <w:tcPr>
            <w:tcW w:w="6095"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left"/>
              <w:rPr>
                <w:rFonts w:ascii="宋体" w:eastAsia="宋体" w:hAnsi="宋体" w:cs="宋体"/>
                <w:color w:val="000000"/>
                <w:kern w:val="0"/>
                <w:sz w:val="22"/>
              </w:rPr>
            </w:pPr>
            <w:r w:rsidRPr="003E25BC">
              <w:rPr>
                <w:rFonts w:ascii="宋体" w:eastAsia="宋体" w:hAnsi="宋体" w:cs="宋体" w:hint="eastAsia"/>
                <w:color w:val="000000"/>
                <w:kern w:val="0"/>
                <w:sz w:val="22"/>
              </w:rPr>
              <w:t>1.解剖结构准确，包含颞浅静脉和额上静脉等；</w:t>
            </w:r>
            <w:r w:rsidRPr="003E25BC">
              <w:rPr>
                <w:rFonts w:ascii="宋体" w:eastAsia="宋体" w:hAnsi="宋体" w:cs="宋体" w:hint="eastAsia"/>
                <w:color w:val="000000"/>
                <w:kern w:val="0"/>
                <w:sz w:val="22"/>
              </w:rPr>
              <w:br/>
              <w:t>2.可进行婴儿头皮静脉注射、输液（血）、抽血的穿刺练习。</w:t>
            </w:r>
          </w:p>
        </w:tc>
        <w:tc>
          <w:tcPr>
            <w:tcW w:w="709"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left"/>
              <w:rPr>
                <w:rFonts w:ascii="宋体" w:eastAsia="宋体" w:hAnsi="宋体" w:cs="宋体"/>
                <w:color w:val="000000"/>
                <w:kern w:val="0"/>
                <w:sz w:val="22"/>
              </w:rPr>
            </w:pPr>
            <w:r w:rsidRPr="003E25BC">
              <w:rPr>
                <w:rFonts w:ascii="宋体" w:eastAsia="宋体" w:hAnsi="宋体" w:cs="宋体" w:hint="eastAsia"/>
                <w:color w:val="000000"/>
                <w:kern w:val="0"/>
                <w:sz w:val="22"/>
              </w:rPr>
              <w:t xml:space="preserve">　</w:t>
            </w:r>
          </w:p>
        </w:tc>
      </w:tr>
      <w:tr w:rsidR="003E25BC" w:rsidRPr="003E25BC" w:rsidTr="00395244">
        <w:trPr>
          <w:trHeight w:val="10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7</w:t>
            </w:r>
          </w:p>
        </w:tc>
        <w:tc>
          <w:tcPr>
            <w:tcW w:w="1701"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高级幼儿静脉穿刺手臂模型</w:t>
            </w:r>
          </w:p>
        </w:tc>
        <w:tc>
          <w:tcPr>
            <w:tcW w:w="567"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4</w:t>
            </w:r>
          </w:p>
        </w:tc>
        <w:tc>
          <w:tcPr>
            <w:tcW w:w="6095"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left"/>
              <w:rPr>
                <w:rFonts w:ascii="宋体" w:eastAsia="宋体" w:hAnsi="宋体" w:cs="宋体"/>
                <w:color w:val="000000"/>
                <w:kern w:val="0"/>
                <w:sz w:val="22"/>
              </w:rPr>
            </w:pPr>
            <w:r w:rsidRPr="003E25BC">
              <w:rPr>
                <w:rFonts w:ascii="宋体" w:eastAsia="宋体" w:hAnsi="宋体" w:cs="宋体" w:hint="eastAsia"/>
                <w:color w:val="000000"/>
                <w:kern w:val="0"/>
                <w:sz w:val="22"/>
              </w:rPr>
              <w:t>1.解剖结构准确，包含头静脉、贵要静脉、手臂静脉；</w:t>
            </w:r>
            <w:r w:rsidRPr="003E25BC">
              <w:rPr>
                <w:rFonts w:ascii="宋体" w:eastAsia="宋体" w:hAnsi="宋体" w:cs="宋体" w:hint="eastAsia"/>
                <w:color w:val="000000"/>
                <w:kern w:val="0"/>
                <w:sz w:val="22"/>
              </w:rPr>
              <w:br/>
              <w:t>2.手背可弯曲，进行手背静脉穿刺、抽血、输液训练，穿刺时有显的落空感，并有回血产生；</w:t>
            </w:r>
            <w:r w:rsidRPr="003E25BC">
              <w:rPr>
                <w:rFonts w:ascii="宋体" w:eastAsia="宋体" w:hAnsi="宋体" w:cs="宋体" w:hint="eastAsia"/>
                <w:color w:val="000000"/>
                <w:kern w:val="0"/>
                <w:sz w:val="22"/>
              </w:rPr>
              <w:br/>
              <w:t>3.可更换皮肤和静脉血管。</w:t>
            </w:r>
          </w:p>
        </w:tc>
        <w:tc>
          <w:tcPr>
            <w:tcW w:w="709"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left"/>
              <w:rPr>
                <w:rFonts w:ascii="宋体" w:eastAsia="宋体" w:hAnsi="宋体" w:cs="宋体"/>
                <w:color w:val="000000"/>
                <w:kern w:val="0"/>
                <w:sz w:val="22"/>
              </w:rPr>
            </w:pPr>
            <w:r w:rsidRPr="003E25BC">
              <w:rPr>
                <w:rFonts w:ascii="宋体" w:eastAsia="宋体" w:hAnsi="宋体" w:cs="宋体" w:hint="eastAsia"/>
                <w:color w:val="000000"/>
                <w:kern w:val="0"/>
                <w:sz w:val="22"/>
              </w:rPr>
              <w:t xml:space="preserve">　</w:t>
            </w:r>
          </w:p>
        </w:tc>
      </w:tr>
      <w:tr w:rsidR="003E25BC" w:rsidRPr="003E25BC" w:rsidTr="00395244">
        <w:trPr>
          <w:trHeight w:val="10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8</w:t>
            </w:r>
          </w:p>
        </w:tc>
        <w:tc>
          <w:tcPr>
            <w:tcW w:w="1701"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婴儿静脉穿刺手臂模型</w:t>
            </w:r>
          </w:p>
        </w:tc>
        <w:tc>
          <w:tcPr>
            <w:tcW w:w="567"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2</w:t>
            </w:r>
          </w:p>
        </w:tc>
        <w:tc>
          <w:tcPr>
            <w:tcW w:w="6095"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left"/>
              <w:rPr>
                <w:rFonts w:ascii="宋体" w:eastAsia="宋体" w:hAnsi="宋体" w:cs="宋体"/>
                <w:color w:val="000000"/>
                <w:kern w:val="0"/>
                <w:sz w:val="22"/>
              </w:rPr>
            </w:pPr>
            <w:r w:rsidRPr="003E25BC">
              <w:rPr>
                <w:rFonts w:ascii="宋体" w:eastAsia="宋体" w:hAnsi="宋体" w:cs="宋体" w:hint="eastAsia"/>
                <w:color w:val="000000"/>
                <w:kern w:val="0"/>
                <w:sz w:val="22"/>
              </w:rPr>
              <w:t>1.解剖结构准确，包含头静脉、贵要静脉、手臂静脉；</w:t>
            </w:r>
            <w:r w:rsidRPr="003E25BC">
              <w:rPr>
                <w:rFonts w:ascii="宋体" w:eastAsia="宋体" w:hAnsi="宋体" w:cs="宋体" w:hint="eastAsia"/>
                <w:color w:val="000000"/>
                <w:kern w:val="0"/>
                <w:sz w:val="22"/>
              </w:rPr>
              <w:br/>
              <w:t>2.手背可弯曲，进行手背静脉穿刺、抽血、输液训练，穿刺时有显的落空感，并有回血产生；</w:t>
            </w:r>
            <w:r w:rsidRPr="003E25BC">
              <w:rPr>
                <w:rFonts w:ascii="宋体" w:eastAsia="宋体" w:hAnsi="宋体" w:cs="宋体" w:hint="eastAsia"/>
                <w:color w:val="000000"/>
                <w:kern w:val="0"/>
                <w:sz w:val="22"/>
              </w:rPr>
              <w:br/>
              <w:t>3.可更换皮肤和静脉血管。</w:t>
            </w:r>
          </w:p>
        </w:tc>
        <w:tc>
          <w:tcPr>
            <w:tcW w:w="709"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left"/>
              <w:rPr>
                <w:rFonts w:ascii="宋体" w:eastAsia="宋体" w:hAnsi="宋体" w:cs="宋体"/>
                <w:color w:val="000000"/>
                <w:kern w:val="0"/>
                <w:sz w:val="22"/>
              </w:rPr>
            </w:pPr>
            <w:r w:rsidRPr="003E25BC">
              <w:rPr>
                <w:rFonts w:ascii="宋体" w:eastAsia="宋体" w:hAnsi="宋体" w:cs="宋体" w:hint="eastAsia"/>
                <w:color w:val="000000"/>
                <w:kern w:val="0"/>
                <w:sz w:val="22"/>
              </w:rPr>
              <w:t xml:space="preserve">　</w:t>
            </w:r>
          </w:p>
        </w:tc>
      </w:tr>
      <w:tr w:rsidR="003E25BC" w:rsidRPr="003E25BC" w:rsidTr="00395244">
        <w:trPr>
          <w:trHeight w:val="88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9</w:t>
            </w:r>
          </w:p>
        </w:tc>
        <w:tc>
          <w:tcPr>
            <w:tcW w:w="1701"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高级婴儿骨髓穿</w:t>
            </w:r>
            <w:r w:rsidRPr="003E25BC">
              <w:rPr>
                <w:rFonts w:ascii="宋体" w:eastAsia="宋体" w:hAnsi="宋体" w:cs="宋体" w:hint="eastAsia"/>
                <w:color w:val="000000"/>
                <w:kern w:val="0"/>
                <w:sz w:val="22"/>
              </w:rPr>
              <w:lastRenderedPageBreak/>
              <w:t>刺模型</w:t>
            </w:r>
          </w:p>
        </w:tc>
        <w:tc>
          <w:tcPr>
            <w:tcW w:w="567"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lastRenderedPageBreak/>
              <w:t>3</w:t>
            </w:r>
          </w:p>
        </w:tc>
        <w:tc>
          <w:tcPr>
            <w:tcW w:w="6095"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left"/>
              <w:rPr>
                <w:rFonts w:ascii="宋体" w:eastAsia="宋体" w:hAnsi="宋体" w:cs="宋体"/>
                <w:color w:val="000000"/>
                <w:kern w:val="0"/>
                <w:sz w:val="22"/>
              </w:rPr>
            </w:pPr>
            <w:r w:rsidRPr="003E25BC">
              <w:rPr>
                <w:rFonts w:ascii="宋体" w:eastAsia="宋体" w:hAnsi="宋体" w:cs="宋体" w:hint="eastAsia"/>
                <w:color w:val="000000"/>
                <w:kern w:val="0"/>
                <w:sz w:val="22"/>
              </w:rPr>
              <w:t>1.双腿胫骨性标志明显，可行</w:t>
            </w:r>
            <w:proofErr w:type="gramStart"/>
            <w:r w:rsidRPr="003E25BC">
              <w:rPr>
                <w:rFonts w:ascii="宋体" w:eastAsia="宋体" w:hAnsi="宋体" w:cs="宋体" w:hint="eastAsia"/>
                <w:color w:val="000000"/>
                <w:kern w:val="0"/>
                <w:sz w:val="22"/>
              </w:rPr>
              <w:t>婴儿骨穿训练</w:t>
            </w:r>
            <w:proofErr w:type="gramEnd"/>
            <w:r w:rsidRPr="003E25BC">
              <w:rPr>
                <w:rFonts w:ascii="宋体" w:eastAsia="宋体" w:hAnsi="宋体" w:cs="宋体" w:hint="eastAsia"/>
                <w:color w:val="000000"/>
                <w:kern w:val="0"/>
                <w:sz w:val="22"/>
              </w:rPr>
              <w:t>，进针有落空感，可</w:t>
            </w:r>
            <w:r w:rsidRPr="003E25BC">
              <w:rPr>
                <w:rFonts w:ascii="宋体" w:eastAsia="宋体" w:hAnsi="宋体" w:cs="宋体" w:hint="eastAsia"/>
                <w:color w:val="000000"/>
                <w:kern w:val="0"/>
                <w:sz w:val="22"/>
              </w:rPr>
              <w:lastRenderedPageBreak/>
              <w:t>见模拟骨髓流出；</w:t>
            </w:r>
            <w:r w:rsidRPr="003E25BC">
              <w:rPr>
                <w:rFonts w:ascii="宋体" w:eastAsia="宋体" w:hAnsi="宋体" w:cs="宋体" w:hint="eastAsia"/>
                <w:color w:val="000000"/>
                <w:kern w:val="0"/>
                <w:sz w:val="22"/>
              </w:rPr>
              <w:br/>
              <w:t>2.皮肤、胫骨可更换，可进行≧100次操作。</w:t>
            </w:r>
          </w:p>
        </w:tc>
        <w:tc>
          <w:tcPr>
            <w:tcW w:w="709"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left"/>
              <w:rPr>
                <w:rFonts w:ascii="宋体" w:eastAsia="宋体" w:hAnsi="宋体" w:cs="宋体"/>
                <w:color w:val="000000"/>
                <w:kern w:val="0"/>
                <w:sz w:val="22"/>
              </w:rPr>
            </w:pPr>
            <w:r w:rsidRPr="003E25BC">
              <w:rPr>
                <w:rFonts w:ascii="宋体" w:eastAsia="宋体" w:hAnsi="宋体" w:cs="宋体" w:hint="eastAsia"/>
                <w:color w:val="000000"/>
                <w:kern w:val="0"/>
                <w:sz w:val="22"/>
              </w:rPr>
              <w:lastRenderedPageBreak/>
              <w:t xml:space="preserve">　</w:t>
            </w:r>
          </w:p>
        </w:tc>
      </w:tr>
      <w:tr w:rsidR="003E25BC" w:rsidRPr="003E25BC" w:rsidTr="00395244">
        <w:trPr>
          <w:trHeight w:val="679"/>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lastRenderedPageBreak/>
              <w:t>10</w:t>
            </w:r>
          </w:p>
        </w:tc>
        <w:tc>
          <w:tcPr>
            <w:tcW w:w="1701"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高级婴儿骨髓穿刺模型</w:t>
            </w:r>
          </w:p>
        </w:tc>
        <w:tc>
          <w:tcPr>
            <w:tcW w:w="567"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5</w:t>
            </w:r>
          </w:p>
        </w:tc>
        <w:tc>
          <w:tcPr>
            <w:tcW w:w="6095"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left"/>
              <w:rPr>
                <w:rFonts w:ascii="宋体" w:eastAsia="宋体" w:hAnsi="宋体" w:cs="宋体"/>
                <w:color w:val="000000"/>
                <w:kern w:val="0"/>
                <w:sz w:val="22"/>
              </w:rPr>
            </w:pPr>
            <w:r w:rsidRPr="003E25BC">
              <w:rPr>
                <w:rFonts w:ascii="宋体" w:eastAsia="宋体" w:hAnsi="宋体" w:cs="宋体" w:hint="eastAsia"/>
                <w:color w:val="000000"/>
                <w:kern w:val="0"/>
                <w:sz w:val="22"/>
              </w:rPr>
              <w:t>1.双腿胫骨性标志明显，可行</w:t>
            </w:r>
            <w:proofErr w:type="gramStart"/>
            <w:r w:rsidRPr="003E25BC">
              <w:rPr>
                <w:rFonts w:ascii="宋体" w:eastAsia="宋体" w:hAnsi="宋体" w:cs="宋体" w:hint="eastAsia"/>
                <w:color w:val="000000"/>
                <w:kern w:val="0"/>
                <w:sz w:val="22"/>
              </w:rPr>
              <w:t>婴儿骨穿训练</w:t>
            </w:r>
            <w:proofErr w:type="gramEnd"/>
            <w:r w:rsidRPr="003E25BC">
              <w:rPr>
                <w:rFonts w:ascii="宋体" w:eastAsia="宋体" w:hAnsi="宋体" w:cs="宋体" w:hint="eastAsia"/>
                <w:color w:val="000000"/>
                <w:kern w:val="0"/>
                <w:sz w:val="22"/>
              </w:rPr>
              <w:t>，进针有落空感，可见模拟骨髓流出；</w:t>
            </w:r>
            <w:r w:rsidRPr="003E25BC">
              <w:rPr>
                <w:rFonts w:ascii="宋体" w:eastAsia="宋体" w:hAnsi="宋体" w:cs="宋体" w:hint="eastAsia"/>
                <w:color w:val="000000"/>
                <w:kern w:val="0"/>
                <w:sz w:val="22"/>
              </w:rPr>
              <w:br/>
              <w:t>2.皮肤、胫骨可更换，可进行≧100次操作。</w:t>
            </w:r>
          </w:p>
        </w:tc>
        <w:tc>
          <w:tcPr>
            <w:tcW w:w="709"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left"/>
              <w:rPr>
                <w:rFonts w:ascii="宋体" w:eastAsia="宋体" w:hAnsi="宋体" w:cs="宋体"/>
                <w:color w:val="000000"/>
                <w:kern w:val="0"/>
                <w:sz w:val="22"/>
              </w:rPr>
            </w:pPr>
            <w:r w:rsidRPr="003E25BC">
              <w:rPr>
                <w:rFonts w:ascii="宋体" w:eastAsia="宋体" w:hAnsi="宋体" w:cs="宋体" w:hint="eastAsia"/>
                <w:color w:val="000000"/>
                <w:kern w:val="0"/>
                <w:sz w:val="22"/>
              </w:rPr>
              <w:t xml:space="preserve">　</w:t>
            </w:r>
          </w:p>
        </w:tc>
      </w:tr>
      <w:tr w:rsidR="003E25BC" w:rsidRPr="003E25BC" w:rsidTr="00395244">
        <w:trPr>
          <w:trHeight w:val="88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11</w:t>
            </w:r>
          </w:p>
        </w:tc>
        <w:tc>
          <w:tcPr>
            <w:tcW w:w="1701"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高级婴儿腰椎穿刺模型</w:t>
            </w:r>
          </w:p>
        </w:tc>
        <w:tc>
          <w:tcPr>
            <w:tcW w:w="567"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2</w:t>
            </w:r>
          </w:p>
        </w:tc>
        <w:tc>
          <w:tcPr>
            <w:tcW w:w="6095"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left"/>
              <w:rPr>
                <w:rFonts w:ascii="宋体" w:eastAsia="宋体" w:hAnsi="宋体" w:cs="宋体"/>
                <w:color w:val="000000"/>
                <w:kern w:val="0"/>
                <w:sz w:val="22"/>
              </w:rPr>
            </w:pPr>
            <w:r w:rsidRPr="003E25BC">
              <w:rPr>
                <w:rFonts w:ascii="宋体" w:eastAsia="宋体" w:hAnsi="宋体" w:cs="宋体" w:hint="eastAsia"/>
                <w:color w:val="000000"/>
                <w:kern w:val="0"/>
                <w:sz w:val="22"/>
              </w:rPr>
              <w:t>1.解剖结构准确，包含棘突间隙、</w:t>
            </w:r>
            <w:proofErr w:type="gramStart"/>
            <w:r w:rsidRPr="003E25BC">
              <w:rPr>
                <w:rFonts w:ascii="宋体" w:eastAsia="宋体" w:hAnsi="宋体" w:cs="宋体" w:hint="eastAsia"/>
                <w:color w:val="000000"/>
                <w:kern w:val="0"/>
                <w:sz w:val="22"/>
              </w:rPr>
              <w:t>骼</w:t>
            </w:r>
            <w:proofErr w:type="gramEnd"/>
            <w:r w:rsidRPr="003E25BC">
              <w:rPr>
                <w:rFonts w:ascii="宋体" w:eastAsia="宋体" w:hAnsi="宋体" w:cs="宋体" w:hint="eastAsia"/>
                <w:color w:val="000000"/>
                <w:kern w:val="0"/>
                <w:sz w:val="22"/>
              </w:rPr>
              <w:t>后上</w:t>
            </w:r>
            <w:proofErr w:type="gramStart"/>
            <w:r w:rsidRPr="003E25BC">
              <w:rPr>
                <w:rFonts w:ascii="宋体" w:eastAsia="宋体" w:hAnsi="宋体" w:cs="宋体" w:hint="eastAsia"/>
                <w:color w:val="000000"/>
                <w:kern w:val="0"/>
                <w:sz w:val="22"/>
              </w:rPr>
              <w:t>棘</w:t>
            </w:r>
            <w:proofErr w:type="gramEnd"/>
            <w:r w:rsidRPr="003E25BC">
              <w:rPr>
                <w:rFonts w:ascii="宋体" w:eastAsia="宋体" w:hAnsi="宋体" w:cs="宋体" w:hint="eastAsia"/>
                <w:color w:val="000000"/>
                <w:kern w:val="0"/>
                <w:sz w:val="22"/>
              </w:rPr>
              <w:t>，可进行多个部位腰椎穿刺训练，穿刺有落空感，可见脑脊液流出（也可模拟注射药物）；</w:t>
            </w:r>
            <w:r w:rsidRPr="003E25BC">
              <w:rPr>
                <w:rFonts w:ascii="宋体" w:eastAsia="宋体" w:hAnsi="宋体" w:cs="宋体" w:hint="eastAsia"/>
                <w:color w:val="000000"/>
                <w:kern w:val="0"/>
                <w:sz w:val="22"/>
              </w:rPr>
              <w:br/>
              <w:t>2.椎管可更换。</w:t>
            </w:r>
          </w:p>
        </w:tc>
        <w:tc>
          <w:tcPr>
            <w:tcW w:w="709"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left"/>
              <w:rPr>
                <w:rFonts w:ascii="宋体" w:eastAsia="宋体" w:hAnsi="宋体" w:cs="宋体"/>
                <w:color w:val="000000"/>
                <w:kern w:val="0"/>
                <w:sz w:val="22"/>
              </w:rPr>
            </w:pPr>
            <w:r w:rsidRPr="003E25BC">
              <w:rPr>
                <w:rFonts w:ascii="宋体" w:eastAsia="宋体" w:hAnsi="宋体" w:cs="宋体" w:hint="eastAsia"/>
                <w:color w:val="000000"/>
                <w:kern w:val="0"/>
                <w:sz w:val="22"/>
              </w:rPr>
              <w:t xml:space="preserve">　</w:t>
            </w:r>
          </w:p>
        </w:tc>
      </w:tr>
      <w:tr w:rsidR="003E25BC" w:rsidRPr="003E25BC" w:rsidTr="00395244">
        <w:trPr>
          <w:trHeight w:val="88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12</w:t>
            </w:r>
          </w:p>
        </w:tc>
        <w:tc>
          <w:tcPr>
            <w:tcW w:w="1701"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高级婴儿腰椎穿刺模型</w:t>
            </w:r>
          </w:p>
        </w:tc>
        <w:tc>
          <w:tcPr>
            <w:tcW w:w="567"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4</w:t>
            </w:r>
          </w:p>
        </w:tc>
        <w:tc>
          <w:tcPr>
            <w:tcW w:w="6095"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left"/>
              <w:rPr>
                <w:rFonts w:ascii="宋体" w:eastAsia="宋体" w:hAnsi="宋体" w:cs="宋体"/>
                <w:color w:val="000000"/>
                <w:kern w:val="0"/>
                <w:sz w:val="22"/>
              </w:rPr>
            </w:pPr>
            <w:r w:rsidRPr="003E25BC">
              <w:rPr>
                <w:rFonts w:ascii="宋体" w:eastAsia="宋体" w:hAnsi="宋体" w:cs="宋体" w:hint="eastAsia"/>
                <w:color w:val="000000"/>
                <w:kern w:val="0"/>
                <w:sz w:val="22"/>
              </w:rPr>
              <w:t>1.解剖结构准确，包含棘突间隙、</w:t>
            </w:r>
            <w:proofErr w:type="gramStart"/>
            <w:r w:rsidRPr="003E25BC">
              <w:rPr>
                <w:rFonts w:ascii="宋体" w:eastAsia="宋体" w:hAnsi="宋体" w:cs="宋体" w:hint="eastAsia"/>
                <w:color w:val="000000"/>
                <w:kern w:val="0"/>
                <w:sz w:val="22"/>
              </w:rPr>
              <w:t>骼</w:t>
            </w:r>
            <w:proofErr w:type="gramEnd"/>
            <w:r w:rsidRPr="003E25BC">
              <w:rPr>
                <w:rFonts w:ascii="宋体" w:eastAsia="宋体" w:hAnsi="宋体" w:cs="宋体" w:hint="eastAsia"/>
                <w:color w:val="000000"/>
                <w:kern w:val="0"/>
                <w:sz w:val="22"/>
              </w:rPr>
              <w:t>后上</w:t>
            </w:r>
            <w:proofErr w:type="gramStart"/>
            <w:r w:rsidRPr="003E25BC">
              <w:rPr>
                <w:rFonts w:ascii="宋体" w:eastAsia="宋体" w:hAnsi="宋体" w:cs="宋体" w:hint="eastAsia"/>
                <w:color w:val="000000"/>
                <w:kern w:val="0"/>
                <w:sz w:val="22"/>
              </w:rPr>
              <w:t>棘</w:t>
            </w:r>
            <w:proofErr w:type="gramEnd"/>
            <w:r w:rsidRPr="003E25BC">
              <w:rPr>
                <w:rFonts w:ascii="宋体" w:eastAsia="宋体" w:hAnsi="宋体" w:cs="宋体" w:hint="eastAsia"/>
                <w:color w:val="000000"/>
                <w:kern w:val="0"/>
                <w:sz w:val="22"/>
              </w:rPr>
              <w:t>，可进行多个部位腰椎穿刺训练，穿刺有落空感，可见脑脊液流出（也可模拟注射药物）；</w:t>
            </w:r>
            <w:r w:rsidRPr="003E25BC">
              <w:rPr>
                <w:rFonts w:ascii="宋体" w:eastAsia="宋体" w:hAnsi="宋体" w:cs="宋体" w:hint="eastAsia"/>
                <w:color w:val="000000"/>
                <w:kern w:val="0"/>
                <w:sz w:val="22"/>
              </w:rPr>
              <w:br/>
              <w:t>2.椎管可更换。</w:t>
            </w:r>
          </w:p>
        </w:tc>
        <w:tc>
          <w:tcPr>
            <w:tcW w:w="709"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left"/>
              <w:rPr>
                <w:rFonts w:ascii="宋体" w:eastAsia="宋体" w:hAnsi="宋体" w:cs="宋体"/>
                <w:color w:val="000000"/>
                <w:kern w:val="0"/>
                <w:sz w:val="22"/>
              </w:rPr>
            </w:pPr>
            <w:r w:rsidRPr="003E25BC">
              <w:rPr>
                <w:rFonts w:ascii="宋体" w:eastAsia="宋体" w:hAnsi="宋体" w:cs="宋体" w:hint="eastAsia"/>
                <w:color w:val="000000"/>
                <w:kern w:val="0"/>
                <w:sz w:val="22"/>
              </w:rPr>
              <w:t xml:space="preserve">　</w:t>
            </w:r>
          </w:p>
        </w:tc>
      </w:tr>
      <w:tr w:rsidR="003E25BC" w:rsidRPr="003E25BC" w:rsidTr="00395244">
        <w:trPr>
          <w:trHeight w:val="88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13</w:t>
            </w:r>
          </w:p>
        </w:tc>
        <w:tc>
          <w:tcPr>
            <w:tcW w:w="1701"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proofErr w:type="gramStart"/>
            <w:r w:rsidRPr="003E25BC">
              <w:rPr>
                <w:rFonts w:ascii="宋体" w:eastAsia="宋体" w:hAnsi="宋体" w:cs="宋体" w:hint="eastAsia"/>
                <w:color w:val="000000"/>
                <w:kern w:val="0"/>
                <w:sz w:val="22"/>
              </w:rPr>
              <w:t>小儿腹穿</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2</w:t>
            </w:r>
          </w:p>
        </w:tc>
        <w:tc>
          <w:tcPr>
            <w:tcW w:w="6095"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left"/>
              <w:rPr>
                <w:rFonts w:ascii="宋体" w:eastAsia="宋体" w:hAnsi="宋体" w:cs="宋体"/>
                <w:color w:val="000000"/>
                <w:kern w:val="0"/>
                <w:sz w:val="22"/>
              </w:rPr>
            </w:pPr>
            <w:r w:rsidRPr="003E25BC">
              <w:rPr>
                <w:rFonts w:ascii="宋体" w:eastAsia="宋体" w:hAnsi="宋体" w:cs="宋体" w:hint="eastAsia"/>
                <w:color w:val="000000"/>
                <w:kern w:val="0"/>
                <w:sz w:val="22"/>
              </w:rPr>
              <w:t>1.解剖结构准确，可进行腹穿、导尿术、鼻饲术等训练；</w:t>
            </w:r>
            <w:r w:rsidRPr="003E25BC">
              <w:rPr>
                <w:rFonts w:ascii="宋体" w:eastAsia="宋体" w:hAnsi="宋体" w:cs="宋体" w:hint="eastAsia"/>
                <w:color w:val="000000"/>
                <w:kern w:val="0"/>
                <w:sz w:val="22"/>
              </w:rPr>
              <w:br/>
              <w:t>2.穿刺有较明显的落空感，可抽出液体，液体囊袋可更换。</w:t>
            </w:r>
          </w:p>
        </w:tc>
        <w:tc>
          <w:tcPr>
            <w:tcW w:w="709"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left"/>
              <w:rPr>
                <w:rFonts w:ascii="宋体" w:eastAsia="宋体" w:hAnsi="宋体" w:cs="宋体"/>
                <w:color w:val="000000"/>
                <w:kern w:val="0"/>
                <w:sz w:val="22"/>
              </w:rPr>
            </w:pPr>
            <w:r w:rsidRPr="003E25BC">
              <w:rPr>
                <w:rFonts w:ascii="宋体" w:eastAsia="宋体" w:hAnsi="宋体" w:cs="宋体" w:hint="eastAsia"/>
                <w:color w:val="000000"/>
                <w:kern w:val="0"/>
                <w:sz w:val="22"/>
              </w:rPr>
              <w:t xml:space="preserve">　</w:t>
            </w:r>
          </w:p>
        </w:tc>
      </w:tr>
      <w:tr w:rsidR="003E25BC" w:rsidRPr="003E25BC" w:rsidTr="00395244">
        <w:trPr>
          <w:trHeight w:val="66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14</w:t>
            </w:r>
          </w:p>
        </w:tc>
        <w:tc>
          <w:tcPr>
            <w:tcW w:w="1701"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小儿腹腔穿刺训练模型</w:t>
            </w:r>
          </w:p>
        </w:tc>
        <w:tc>
          <w:tcPr>
            <w:tcW w:w="567"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2</w:t>
            </w:r>
          </w:p>
        </w:tc>
        <w:tc>
          <w:tcPr>
            <w:tcW w:w="6095"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left"/>
              <w:rPr>
                <w:rFonts w:ascii="宋体" w:eastAsia="宋体" w:hAnsi="宋体" w:cs="宋体"/>
                <w:color w:val="000000"/>
                <w:kern w:val="0"/>
                <w:sz w:val="22"/>
              </w:rPr>
            </w:pPr>
            <w:r w:rsidRPr="003E25BC">
              <w:rPr>
                <w:rFonts w:ascii="宋体" w:eastAsia="宋体" w:hAnsi="宋体" w:cs="宋体" w:hint="eastAsia"/>
                <w:color w:val="000000"/>
                <w:kern w:val="0"/>
                <w:sz w:val="22"/>
              </w:rPr>
              <w:t>1.可进行小儿腹腔穿刺术技能训练，穿刺有落空感，可进行整体护理，导尿术、鼻饲术等训练。</w:t>
            </w:r>
          </w:p>
        </w:tc>
        <w:tc>
          <w:tcPr>
            <w:tcW w:w="709"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left"/>
              <w:rPr>
                <w:rFonts w:ascii="宋体" w:eastAsia="宋体" w:hAnsi="宋体" w:cs="宋体"/>
                <w:color w:val="000000"/>
                <w:kern w:val="0"/>
                <w:sz w:val="22"/>
              </w:rPr>
            </w:pPr>
            <w:r w:rsidRPr="003E25BC">
              <w:rPr>
                <w:rFonts w:ascii="宋体" w:eastAsia="宋体" w:hAnsi="宋体" w:cs="宋体" w:hint="eastAsia"/>
                <w:color w:val="000000"/>
                <w:kern w:val="0"/>
                <w:sz w:val="22"/>
              </w:rPr>
              <w:t xml:space="preserve">　</w:t>
            </w:r>
          </w:p>
        </w:tc>
      </w:tr>
      <w:tr w:rsidR="003E25BC" w:rsidRPr="003E25BC" w:rsidTr="00395244">
        <w:trPr>
          <w:trHeight w:val="859"/>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15</w:t>
            </w:r>
          </w:p>
        </w:tc>
        <w:tc>
          <w:tcPr>
            <w:tcW w:w="1701"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小儿胸腔穿刺模型</w:t>
            </w:r>
          </w:p>
        </w:tc>
        <w:tc>
          <w:tcPr>
            <w:tcW w:w="567"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2</w:t>
            </w:r>
          </w:p>
        </w:tc>
        <w:tc>
          <w:tcPr>
            <w:tcW w:w="6095"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left"/>
              <w:rPr>
                <w:rFonts w:ascii="宋体" w:eastAsia="宋体" w:hAnsi="宋体" w:cs="宋体"/>
                <w:color w:val="000000"/>
                <w:kern w:val="0"/>
                <w:sz w:val="22"/>
              </w:rPr>
            </w:pPr>
            <w:r w:rsidRPr="003E25BC">
              <w:rPr>
                <w:rFonts w:ascii="宋体" w:eastAsia="宋体" w:hAnsi="宋体" w:cs="宋体" w:hint="eastAsia"/>
                <w:color w:val="000000"/>
                <w:kern w:val="0"/>
                <w:sz w:val="22"/>
              </w:rPr>
              <w:t>1.胸部体表标志明显，可进行多个部位的小儿胸腔穿刺训练，穿刺有落空感，可抽出液体，液体囊袋可更换。</w:t>
            </w:r>
          </w:p>
        </w:tc>
        <w:tc>
          <w:tcPr>
            <w:tcW w:w="709"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left"/>
              <w:rPr>
                <w:rFonts w:ascii="宋体" w:eastAsia="宋体" w:hAnsi="宋体" w:cs="宋体"/>
                <w:color w:val="000000"/>
                <w:kern w:val="0"/>
                <w:sz w:val="22"/>
              </w:rPr>
            </w:pPr>
            <w:r w:rsidRPr="003E25BC">
              <w:rPr>
                <w:rFonts w:ascii="宋体" w:eastAsia="宋体" w:hAnsi="宋体" w:cs="宋体" w:hint="eastAsia"/>
                <w:color w:val="000000"/>
                <w:kern w:val="0"/>
                <w:sz w:val="22"/>
              </w:rPr>
              <w:t xml:space="preserve">　</w:t>
            </w:r>
          </w:p>
        </w:tc>
      </w:tr>
      <w:tr w:rsidR="003E25BC" w:rsidRPr="003E25BC" w:rsidTr="00395244">
        <w:trPr>
          <w:trHeight w:val="679"/>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16</w:t>
            </w:r>
          </w:p>
        </w:tc>
        <w:tc>
          <w:tcPr>
            <w:tcW w:w="1701"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小儿胸腔穿刺模型</w:t>
            </w:r>
          </w:p>
        </w:tc>
        <w:tc>
          <w:tcPr>
            <w:tcW w:w="567"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2</w:t>
            </w:r>
          </w:p>
        </w:tc>
        <w:tc>
          <w:tcPr>
            <w:tcW w:w="6095"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left"/>
              <w:rPr>
                <w:rFonts w:ascii="宋体" w:eastAsia="宋体" w:hAnsi="宋体" w:cs="宋体"/>
                <w:color w:val="000000"/>
                <w:kern w:val="0"/>
                <w:sz w:val="22"/>
              </w:rPr>
            </w:pPr>
            <w:r w:rsidRPr="003E25BC">
              <w:rPr>
                <w:rFonts w:ascii="宋体" w:eastAsia="宋体" w:hAnsi="宋体" w:cs="宋体" w:hint="eastAsia"/>
                <w:color w:val="000000"/>
                <w:kern w:val="0"/>
                <w:sz w:val="22"/>
              </w:rPr>
              <w:t>1.胸部体表标志明显，可进行多个部位的小儿胸腔穿刺训练，穿刺有落空感，可抽出液体，液体囊袋可更换。</w:t>
            </w:r>
          </w:p>
        </w:tc>
        <w:tc>
          <w:tcPr>
            <w:tcW w:w="709"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left"/>
              <w:rPr>
                <w:rFonts w:ascii="宋体" w:eastAsia="宋体" w:hAnsi="宋体" w:cs="宋体"/>
                <w:color w:val="000000"/>
                <w:kern w:val="0"/>
                <w:sz w:val="22"/>
              </w:rPr>
            </w:pPr>
            <w:r w:rsidRPr="003E25BC">
              <w:rPr>
                <w:rFonts w:ascii="宋体" w:eastAsia="宋体" w:hAnsi="宋体" w:cs="宋体" w:hint="eastAsia"/>
                <w:color w:val="000000"/>
                <w:kern w:val="0"/>
                <w:sz w:val="22"/>
              </w:rPr>
              <w:t xml:space="preserve">　</w:t>
            </w:r>
          </w:p>
        </w:tc>
      </w:tr>
      <w:tr w:rsidR="003E25BC" w:rsidRPr="003E25BC" w:rsidTr="00395244">
        <w:trPr>
          <w:trHeight w:val="679"/>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lastRenderedPageBreak/>
              <w:t>17</w:t>
            </w:r>
          </w:p>
        </w:tc>
        <w:tc>
          <w:tcPr>
            <w:tcW w:w="1701"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小儿导尿</w:t>
            </w:r>
          </w:p>
        </w:tc>
        <w:tc>
          <w:tcPr>
            <w:tcW w:w="567"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2</w:t>
            </w:r>
          </w:p>
        </w:tc>
        <w:tc>
          <w:tcPr>
            <w:tcW w:w="6095"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left"/>
              <w:rPr>
                <w:rFonts w:ascii="宋体" w:eastAsia="宋体" w:hAnsi="宋体" w:cs="宋体"/>
                <w:color w:val="000000"/>
                <w:kern w:val="0"/>
                <w:sz w:val="22"/>
              </w:rPr>
            </w:pPr>
            <w:r w:rsidRPr="003E25BC">
              <w:rPr>
                <w:rFonts w:ascii="宋体" w:eastAsia="宋体" w:hAnsi="宋体" w:cs="宋体" w:hint="eastAsia"/>
                <w:color w:val="000000"/>
                <w:kern w:val="0"/>
                <w:sz w:val="22"/>
              </w:rPr>
              <w:t>1.可以进行小儿导尿操作；</w:t>
            </w:r>
            <w:r w:rsidRPr="003E25BC">
              <w:rPr>
                <w:rFonts w:ascii="宋体" w:eastAsia="宋体" w:hAnsi="宋体" w:cs="宋体" w:hint="eastAsia"/>
                <w:color w:val="000000"/>
                <w:kern w:val="0"/>
                <w:sz w:val="22"/>
              </w:rPr>
              <w:br/>
              <w:t>2.皮肤柔软，便于清洗。</w:t>
            </w:r>
          </w:p>
        </w:tc>
        <w:tc>
          <w:tcPr>
            <w:tcW w:w="709"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left"/>
              <w:rPr>
                <w:rFonts w:ascii="宋体" w:eastAsia="宋体" w:hAnsi="宋体" w:cs="宋体"/>
                <w:color w:val="000000"/>
                <w:kern w:val="0"/>
                <w:sz w:val="22"/>
              </w:rPr>
            </w:pPr>
            <w:r w:rsidRPr="003E25BC">
              <w:rPr>
                <w:rFonts w:ascii="宋体" w:eastAsia="宋体" w:hAnsi="宋体" w:cs="宋体" w:hint="eastAsia"/>
                <w:color w:val="000000"/>
                <w:kern w:val="0"/>
                <w:sz w:val="22"/>
              </w:rPr>
              <w:t xml:space="preserve">　</w:t>
            </w:r>
          </w:p>
        </w:tc>
      </w:tr>
      <w:tr w:rsidR="003E25BC" w:rsidRPr="003E25BC" w:rsidTr="00395244">
        <w:trPr>
          <w:trHeight w:val="7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18</w:t>
            </w:r>
          </w:p>
        </w:tc>
        <w:tc>
          <w:tcPr>
            <w:tcW w:w="1701"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小儿灌肠</w:t>
            </w:r>
          </w:p>
        </w:tc>
        <w:tc>
          <w:tcPr>
            <w:tcW w:w="567"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1</w:t>
            </w:r>
          </w:p>
        </w:tc>
        <w:tc>
          <w:tcPr>
            <w:tcW w:w="6095"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left"/>
              <w:rPr>
                <w:rFonts w:ascii="宋体" w:eastAsia="宋体" w:hAnsi="宋体" w:cs="宋体"/>
                <w:color w:val="000000"/>
                <w:kern w:val="0"/>
                <w:sz w:val="22"/>
              </w:rPr>
            </w:pPr>
            <w:r w:rsidRPr="003E25BC">
              <w:rPr>
                <w:rFonts w:ascii="宋体" w:eastAsia="宋体" w:hAnsi="宋体" w:cs="宋体" w:hint="eastAsia"/>
                <w:color w:val="000000"/>
                <w:kern w:val="0"/>
                <w:sz w:val="22"/>
              </w:rPr>
              <w:t>1.可进行多个体位的小儿灌肠训练。</w:t>
            </w:r>
          </w:p>
        </w:tc>
        <w:tc>
          <w:tcPr>
            <w:tcW w:w="709"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left"/>
              <w:rPr>
                <w:rFonts w:ascii="宋体" w:eastAsia="宋体" w:hAnsi="宋体" w:cs="宋体"/>
                <w:color w:val="000000"/>
                <w:kern w:val="0"/>
                <w:sz w:val="22"/>
              </w:rPr>
            </w:pPr>
            <w:r w:rsidRPr="003E25BC">
              <w:rPr>
                <w:rFonts w:ascii="宋体" w:eastAsia="宋体" w:hAnsi="宋体" w:cs="宋体" w:hint="eastAsia"/>
                <w:color w:val="000000"/>
                <w:kern w:val="0"/>
                <w:sz w:val="22"/>
              </w:rPr>
              <w:t xml:space="preserve">　</w:t>
            </w:r>
          </w:p>
        </w:tc>
      </w:tr>
      <w:tr w:rsidR="003E25BC" w:rsidRPr="003E25BC" w:rsidTr="00395244">
        <w:trPr>
          <w:trHeight w:val="7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19</w:t>
            </w:r>
          </w:p>
        </w:tc>
        <w:tc>
          <w:tcPr>
            <w:tcW w:w="1701"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六岁儿童气道管理模型</w:t>
            </w:r>
          </w:p>
        </w:tc>
        <w:tc>
          <w:tcPr>
            <w:tcW w:w="567"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2</w:t>
            </w:r>
          </w:p>
        </w:tc>
        <w:tc>
          <w:tcPr>
            <w:tcW w:w="6095"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left"/>
              <w:rPr>
                <w:rFonts w:ascii="宋体" w:eastAsia="宋体" w:hAnsi="宋体" w:cs="宋体"/>
                <w:color w:val="000000"/>
                <w:kern w:val="0"/>
                <w:sz w:val="22"/>
              </w:rPr>
            </w:pPr>
            <w:r w:rsidRPr="003E25BC">
              <w:rPr>
                <w:rFonts w:ascii="宋体" w:eastAsia="宋体" w:hAnsi="宋体" w:cs="宋体" w:hint="eastAsia"/>
                <w:color w:val="000000"/>
                <w:kern w:val="0"/>
                <w:sz w:val="22"/>
              </w:rPr>
              <w:t>1.解剖结构准确，包含口、咽、气管、两肺、胃等；</w:t>
            </w:r>
            <w:r w:rsidRPr="003E25BC">
              <w:rPr>
                <w:rFonts w:ascii="宋体" w:eastAsia="宋体" w:hAnsi="宋体" w:cs="宋体" w:hint="eastAsia"/>
                <w:color w:val="000000"/>
                <w:kern w:val="0"/>
                <w:sz w:val="22"/>
              </w:rPr>
              <w:br/>
              <w:t>2.可进行儿童经口</w:t>
            </w:r>
            <w:proofErr w:type="gramStart"/>
            <w:r w:rsidRPr="003E25BC">
              <w:rPr>
                <w:rFonts w:ascii="宋体" w:eastAsia="宋体" w:hAnsi="宋体" w:cs="宋体" w:hint="eastAsia"/>
                <w:color w:val="000000"/>
                <w:kern w:val="0"/>
                <w:sz w:val="22"/>
              </w:rPr>
              <w:t>鼻</w:t>
            </w:r>
            <w:proofErr w:type="gramEnd"/>
            <w:r w:rsidRPr="003E25BC">
              <w:rPr>
                <w:rFonts w:ascii="宋体" w:eastAsia="宋体" w:hAnsi="宋体" w:cs="宋体" w:hint="eastAsia"/>
                <w:color w:val="000000"/>
                <w:kern w:val="0"/>
                <w:sz w:val="22"/>
              </w:rPr>
              <w:t>气管插管、人工呼吸面罩通气、经口鼻腔气道液体吸引等儿童气道训练，有反馈；</w:t>
            </w:r>
            <w:r w:rsidRPr="003E25BC">
              <w:rPr>
                <w:rFonts w:ascii="宋体" w:eastAsia="宋体" w:hAnsi="宋体" w:cs="宋体" w:hint="eastAsia"/>
                <w:color w:val="000000"/>
                <w:kern w:val="0"/>
                <w:sz w:val="22"/>
              </w:rPr>
              <w:br/>
              <w:t>3.配有模型训练用喉镜。</w:t>
            </w:r>
          </w:p>
        </w:tc>
        <w:tc>
          <w:tcPr>
            <w:tcW w:w="709"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left"/>
              <w:rPr>
                <w:rFonts w:ascii="宋体" w:eastAsia="宋体" w:hAnsi="宋体" w:cs="宋体"/>
                <w:color w:val="000000"/>
                <w:kern w:val="0"/>
                <w:sz w:val="22"/>
              </w:rPr>
            </w:pPr>
            <w:r w:rsidRPr="003E25BC">
              <w:rPr>
                <w:rFonts w:ascii="宋体" w:eastAsia="宋体" w:hAnsi="宋体" w:cs="宋体" w:hint="eastAsia"/>
                <w:color w:val="000000"/>
                <w:kern w:val="0"/>
                <w:sz w:val="22"/>
              </w:rPr>
              <w:t xml:space="preserve">　</w:t>
            </w:r>
          </w:p>
        </w:tc>
      </w:tr>
      <w:tr w:rsidR="003E25BC" w:rsidRPr="003E25BC" w:rsidTr="00395244">
        <w:trPr>
          <w:trHeight w:val="94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20</w:t>
            </w:r>
          </w:p>
        </w:tc>
        <w:tc>
          <w:tcPr>
            <w:tcW w:w="1701"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六岁儿童气道管理模型</w:t>
            </w:r>
          </w:p>
        </w:tc>
        <w:tc>
          <w:tcPr>
            <w:tcW w:w="567"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2</w:t>
            </w:r>
          </w:p>
        </w:tc>
        <w:tc>
          <w:tcPr>
            <w:tcW w:w="6095"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left"/>
              <w:rPr>
                <w:rFonts w:ascii="宋体" w:eastAsia="宋体" w:hAnsi="宋体" w:cs="宋体"/>
                <w:color w:val="000000"/>
                <w:kern w:val="0"/>
                <w:sz w:val="22"/>
              </w:rPr>
            </w:pPr>
            <w:r w:rsidRPr="003E25BC">
              <w:rPr>
                <w:rFonts w:ascii="宋体" w:eastAsia="宋体" w:hAnsi="宋体" w:cs="宋体" w:hint="eastAsia"/>
                <w:color w:val="000000"/>
                <w:kern w:val="0"/>
                <w:sz w:val="22"/>
              </w:rPr>
              <w:t>1.解剖结构准确，可根据不同程度的舌水肿进行儿童氧气袋（面罩）给氧、（声门上气道、口腔、鼻腔）气管插管、纤维支气管镜、喉镜检查、经口鼻腔气道液体吸引术等训练。</w:t>
            </w:r>
          </w:p>
        </w:tc>
        <w:tc>
          <w:tcPr>
            <w:tcW w:w="709"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left"/>
              <w:rPr>
                <w:rFonts w:ascii="宋体" w:eastAsia="宋体" w:hAnsi="宋体" w:cs="宋体"/>
                <w:color w:val="000000"/>
                <w:kern w:val="0"/>
                <w:sz w:val="22"/>
              </w:rPr>
            </w:pPr>
            <w:r w:rsidRPr="003E25BC">
              <w:rPr>
                <w:rFonts w:ascii="宋体" w:eastAsia="宋体" w:hAnsi="宋体" w:cs="宋体" w:hint="eastAsia"/>
                <w:color w:val="000000"/>
                <w:kern w:val="0"/>
                <w:sz w:val="22"/>
              </w:rPr>
              <w:t>现场提供模型样品</w:t>
            </w:r>
          </w:p>
        </w:tc>
      </w:tr>
      <w:tr w:rsidR="003E25BC" w:rsidRPr="003E25BC" w:rsidTr="00395244">
        <w:trPr>
          <w:trHeight w:val="9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21</w:t>
            </w:r>
          </w:p>
        </w:tc>
        <w:tc>
          <w:tcPr>
            <w:tcW w:w="1701"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高级婴儿气道管理模型</w:t>
            </w:r>
          </w:p>
        </w:tc>
        <w:tc>
          <w:tcPr>
            <w:tcW w:w="567"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1</w:t>
            </w:r>
          </w:p>
        </w:tc>
        <w:tc>
          <w:tcPr>
            <w:tcW w:w="6095"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left"/>
              <w:rPr>
                <w:rFonts w:ascii="宋体" w:eastAsia="宋体" w:hAnsi="宋体" w:cs="宋体"/>
                <w:color w:val="000000"/>
                <w:kern w:val="0"/>
                <w:sz w:val="22"/>
              </w:rPr>
            </w:pPr>
            <w:r w:rsidRPr="003E25BC">
              <w:rPr>
                <w:rFonts w:ascii="宋体" w:eastAsia="宋体" w:hAnsi="宋体" w:cs="宋体" w:hint="eastAsia"/>
                <w:color w:val="000000"/>
                <w:kern w:val="0"/>
                <w:sz w:val="22"/>
              </w:rPr>
              <w:t>1.解剖结构准确，可进行婴儿氧气袋或面罩通气、声门上气管插管及经口、双鼻气管插管，有反馈；</w:t>
            </w:r>
            <w:r w:rsidRPr="003E25BC">
              <w:rPr>
                <w:rFonts w:ascii="宋体" w:eastAsia="宋体" w:hAnsi="宋体" w:cs="宋体" w:hint="eastAsia"/>
                <w:color w:val="000000"/>
                <w:kern w:val="0"/>
                <w:sz w:val="22"/>
              </w:rPr>
              <w:br/>
              <w:t>2.</w:t>
            </w:r>
            <w:proofErr w:type="gramStart"/>
            <w:r w:rsidRPr="003E25BC">
              <w:rPr>
                <w:rFonts w:ascii="宋体" w:eastAsia="宋体" w:hAnsi="宋体" w:cs="宋体" w:hint="eastAsia"/>
                <w:color w:val="000000"/>
                <w:kern w:val="0"/>
                <w:sz w:val="22"/>
              </w:rPr>
              <w:t>肺袋可</w:t>
            </w:r>
            <w:proofErr w:type="gramEnd"/>
            <w:r w:rsidRPr="003E25BC">
              <w:rPr>
                <w:rFonts w:ascii="宋体" w:eastAsia="宋体" w:hAnsi="宋体" w:cs="宋体" w:hint="eastAsia"/>
                <w:color w:val="000000"/>
                <w:kern w:val="0"/>
                <w:sz w:val="22"/>
              </w:rPr>
              <w:t>更换。</w:t>
            </w:r>
          </w:p>
        </w:tc>
        <w:tc>
          <w:tcPr>
            <w:tcW w:w="709"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left"/>
              <w:rPr>
                <w:rFonts w:ascii="宋体" w:eastAsia="宋体" w:hAnsi="宋体" w:cs="宋体"/>
                <w:color w:val="000000"/>
                <w:kern w:val="0"/>
                <w:sz w:val="22"/>
              </w:rPr>
            </w:pPr>
            <w:r w:rsidRPr="003E25BC">
              <w:rPr>
                <w:rFonts w:ascii="宋体" w:eastAsia="宋体" w:hAnsi="宋体" w:cs="宋体" w:hint="eastAsia"/>
                <w:color w:val="000000"/>
                <w:kern w:val="0"/>
                <w:sz w:val="22"/>
              </w:rPr>
              <w:t xml:space="preserve">　</w:t>
            </w:r>
          </w:p>
        </w:tc>
      </w:tr>
      <w:tr w:rsidR="003E25BC" w:rsidRPr="003E25BC" w:rsidTr="00395244">
        <w:trPr>
          <w:trHeight w:val="88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22</w:t>
            </w:r>
          </w:p>
        </w:tc>
        <w:tc>
          <w:tcPr>
            <w:tcW w:w="1701"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高级婴儿气道管理模型</w:t>
            </w:r>
          </w:p>
        </w:tc>
        <w:tc>
          <w:tcPr>
            <w:tcW w:w="567"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2</w:t>
            </w:r>
          </w:p>
        </w:tc>
        <w:tc>
          <w:tcPr>
            <w:tcW w:w="6095"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left"/>
              <w:rPr>
                <w:rFonts w:ascii="宋体" w:eastAsia="宋体" w:hAnsi="宋体" w:cs="宋体"/>
                <w:color w:val="000000"/>
                <w:kern w:val="0"/>
                <w:sz w:val="22"/>
              </w:rPr>
            </w:pPr>
            <w:r w:rsidRPr="003E25BC">
              <w:rPr>
                <w:rFonts w:ascii="宋体" w:eastAsia="宋体" w:hAnsi="宋体" w:cs="宋体" w:hint="eastAsia"/>
                <w:color w:val="000000"/>
                <w:kern w:val="0"/>
                <w:sz w:val="22"/>
              </w:rPr>
              <w:t>1.解剖结构准确，可进行婴儿氧气袋或面罩通气、声门上气管插管及经口、双鼻气管插管，有反馈；</w:t>
            </w:r>
            <w:r w:rsidRPr="003E25BC">
              <w:rPr>
                <w:rFonts w:ascii="宋体" w:eastAsia="宋体" w:hAnsi="宋体" w:cs="宋体" w:hint="eastAsia"/>
                <w:color w:val="000000"/>
                <w:kern w:val="0"/>
                <w:sz w:val="22"/>
              </w:rPr>
              <w:br/>
              <w:t>2.</w:t>
            </w:r>
            <w:proofErr w:type="gramStart"/>
            <w:r w:rsidRPr="003E25BC">
              <w:rPr>
                <w:rFonts w:ascii="宋体" w:eastAsia="宋体" w:hAnsi="宋体" w:cs="宋体" w:hint="eastAsia"/>
                <w:color w:val="000000"/>
                <w:kern w:val="0"/>
                <w:sz w:val="22"/>
              </w:rPr>
              <w:t>肺袋可</w:t>
            </w:r>
            <w:proofErr w:type="gramEnd"/>
            <w:r w:rsidRPr="003E25BC">
              <w:rPr>
                <w:rFonts w:ascii="宋体" w:eastAsia="宋体" w:hAnsi="宋体" w:cs="宋体" w:hint="eastAsia"/>
                <w:color w:val="000000"/>
                <w:kern w:val="0"/>
                <w:sz w:val="22"/>
              </w:rPr>
              <w:t>更换。</w:t>
            </w:r>
          </w:p>
        </w:tc>
        <w:tc>
          <w:tcPr>
            <w:tcW w:w="709"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left"/>
              <w:rPr>
                <w:rFonts w:ascii="宋体" w:eastAsia="宋体" w:hAnsi="宋体" w:cs="宋体"/>
                <w:color w:val="000000"/>
                <w:kern w:val="0"/>
                <w:sz w:val="22"/>
              </w:rPr>
            </w:pPr>
            <w:r w:rsidRPr="003E25BC">
              <w:rPr>
                <w:rFonts w:ascii="宋体" w:eastAsia="宋体" w:hAnsi="宋体" w:cs="宋体" w:hint="eastAsia"/>
                <w:color w:val="000000"/>
                <w:kern w:val="0"/>
                <w:sz w:val="22"/>
              </w:rPr>
              <w:t xml:space="preserve">　</w:t>
            </w:r>
          </w:p>
        </w:tc>
      </w:tr>
      <w:tr w:rsidR="003E25BC" w:rsidRPr="003E25BC" w:rsidTr="00395244">
        <w:trPr>
          <w:trHeight w:val="88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23</w:t>
            </w:r>
          </w:p>
        </w:tc>
        <w:tc>
          <w:tcPr>
            <w:tcW w:w="1701"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新生儿全身静脉注射模型</w:t>
            </w:r>
          </w:p>
        </w:tc>
        <w:tc>
          <w:tcPr>
            <w:tcW w:w="567"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2</w:t>
            </w:r>
          </w:p>
        </w:tc>
        <w:tc>
          <w:tcPr>
            <w:tcW w:w="6095"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left"/>
              <w:rPr>
                <w:rFonts w:ascii="宋体" w:eastAsia="宋体" w:hAnsi="宋体" w:cs="宋体"/>
                <w:color w:val="000000"/>
                <w:kern w:val="0"/>
                <w:sz w:val="22"/>
              </w:rPr>
            </w:pPr>
            <w:r w:rsidRPr="003E25BC">
              <w:rPr>
                <w:rFonts w:ascii="宋体" w:eastAsia="宋体" w:hAnsi="宋体" w:cs="宋体" w:hint="eastAsia"/>
                <w:color w:val="000000"/>
                <w:kern w:val="0"/>
                <w:sz w:val="22"/>
              </w:rPr>
              <w:t>1.模型皮肤柔软、易清洁，皮肤较薄，血管易滑动；</w:t>
            </w:r>
            <w:r w:rsidRPr="003E25BC">
              <w:rPr>
                <w:rFonts w:ascii="宋体" w:eastAsia="宋体" w:hAnsi="宋体" w:cs="宋体" w:hint="eastAsia"/>
                <w:color w:val="000000"/>
                <w:kern w:val="0"/>
                <w:sz w:val="22"/>
              </w:rPr>
              <w:br/>
              <w:t>2.适用于新生儿静脉注射、静脉输液、血液采集等注射操作。</w:t>
            </w:r>
          </w:p>
        </w:tc>
        <w:tc>
          <w:tcPr>
            <w:tcW w:w="709"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left"/>
              <w:rPr>
                <w:rFonts w:ascii="宋体" w:eastAsia="宋体" w:hAnsi="宋体" w:cs="宋体"/>
                <w:color w:val="000000"/>
                <w:kern w:val="0"/>
                <w:sz w:val="22"/>
              </w:rPr>
            </w:pPr>
            <w:r w:rsidRPr="003E25BC">
              <w:rPr>
                <w:rFonts w:ascii="宋体" w:eastAsia="宋体" w:hAnsi="宋体" w:cs="宋体" w:hint="eastAsia"/>
                <w:color w:val="000000"/>
                <w:kern w:val="0"/>
                <w:sz w:val="22"/>
              </w:rPr>
              <w:t xml:space="preserve">　</w:t>
            </w:r>
          </w:p>
        </w:tc>
      </w:tr>
      <w:tr w:rsidR="003E25BC" w:rsidRPr="003E25BC" w:rsidTr="00395244">
        <w:trPr>
          <w:trHeight w:val="859"/>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24</w:t>
            </w:r>
          </w:p>
        </w:tc>
        <w:tc>
          <w:tcPr>
            <w:tcW w:w="1701"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头皮静脉穿刺模型</w:t>
            </w:r>
          </w:p>
        </w:tc>
        <w:tc>
          <w:tcPr>
            <w:tcW w:w="567"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6</w:t>
            </w:r>
          </w:p>
        </w:tc>
        <w:tc>
          <w:tcPr>
            <w:tcW w:w="6095"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left"/>
              <w:rPr>
                <w:rFonts w:ascii="宋体" w:eastAsia="宋体" w:hAnsi="宋体" w:cs="宋体"/>
                <w:color w:val="000000"/>
                <w:kern w:val="0"/>
                <w:sz w:val="22"/>
              </w:rPr>
            </w:pPr>
            <w:r w:rsidRPr="003E25BC">
              <w:rPr>
                <w:rFonts w:ascii="宋体" w:eastAsia="宋体" w:hAnsi="宋体" w:cs="宋体" w:hint="eastAsia"/>
                <w:color w:val="000000"/>
                <w:kern w:val="0"/>
                <w:sz w:val="22"/>
              </w:rPr>
              <w:t>1.解剖结构准确，包含颞浅静脉、额上静脉、框上静脉以及</w:t>
            </w:r>
            <w:proofErr w:type="gramStart"/>
            <w:r w:rsidRPr="003E25BC">
              <w:rPr>
                <w:rFonts w:ascii="宋体" w:eastAsia="宋体" w:hAnsi="宋体" w:cs="宋体" w:hint="eastAsia"/>
                <w:color w:val="000000"/>
                <w:kern w:val="0"/>
                <w:sz w:val="22"/>
              </w:rPr>
              <w:t>矢</w:t>
            </w:r>
            <w:proofErr w:type="gramEnd"/>
            <w:r w:rsidRPr="003E25BC">
              <w:rPr>
                <w:rFonts w:ascii="宋体" w:eastAsia="宋体" w:hAnsi="宋体" w:cs="宋体" w:hint="eastAsia"/>
                <w:color w:val="000000"/>
                <w:kern w:val="0"/>
                <w:sz w:val="22"/>
              </w:rPr>
              <w:t>状窦等；</w:t>
            </w:r>
            <w:r w:rsidRPr="003E25BC">
              <w:rPr>
                <w:rFonts w:ascii="宋体" w:eastAsia="宋体" w:hAnsi="宋体" w:cs="宋体" w:hint="eastAsia"/>
                <w:color w:val="000000"/>
                <w:kern w:val="0"/>
                <w:sz w:val="22"/>
              </w:rPr>
              <w:br/>
            </w:r>
            <w:r w:rsidRPr="003E25BC">
              <w:rPr>
                <w:rFonts w:ascii="宋体" w:eastAsia="宋体" w:hAnsi="宋体" w:cs="宋体" w:hint="eastAsia"/>
                <w:color w:val="000000"/>
                <w:kern w:val="0"/>
                <w:sz w:val="22"/>
              </w:rPr>
              <w:lastRenderedPageBreak/>
              <w:t>2.可进行静脉注射、输液（血）训练，进针有落空感，正确穿刺有回血；</w:t>
            </w:r>
            <w:r w:rsidRPr="003E25BC">
              <w:rPr>
                <w:rFonts w:ascii="宋体" w:eastAsia="宋体" w:hAnsi="宋体" w:cs="宋体" w:hint="eastAsia"/>
                <w:color w:val="000000"/>
                <w:kern w:val="0"/>
                <w:sz w:val="22"/>
              </w:rPr>
              <w:br/>
              <w:t>3.可以≧200次反复穿刺。</w:t>
            </w:r>
          </w:p>
        </w:tc>
        <w:tc>
          <w:tcPr>
            <w:tcW w:w="709"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left"/>
              <w:rPr>
                <w:rFonts w:ascii="宋体" w:eastAsia="宋体" w:hAnsi="宋体" w:cs="宋体"/>
                <w:color w:val="000000"/>
                <w:kern w:val="0"/>
                <w:sz w:val="22"/>
              </w:rPr>
            </w:pPr>
            <w:r w:rsidRPr="003E25BC">
              <w:rPr>
                <w:rFonts w:ascii="宋体" w:eastAsia="宋体" w:hAnsi="宋体" w:cs="宋体" w:hint="eastAsia"/>
                <w:color w:val="000000"/>
                <w:kern w:val="0"/>
                <w:sz w:val="22"/>
              </w:rPr>
              <w:lastRenderedPageBreak/>
              <w:t xml:space="preserve">　</w:t>
            </w:r>
          </w:p>
        </w:tc>
      </w:tr>
      <w:tr w:rsidR="003E25BC" w:rsidRPr="003E25BC" w:rsidTr="00395244">
        <w:trPr>
          <w:trHeight w:val="124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lastRenderedPageBreak/>
              <w:t>25</w:t>
            </w:r>
          </w:p>
        </w:tc>
        <w:tc>
          <w:tcPr>
            <w:tcW w:w="1701"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旋转式婴儿头皮静脉穿刺模型</w:t>
            </w:r>
          </w:p>
        </w:tc>
        <w:tc>
          <w:tcPr>
            <w:tcW w:w="567"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6</w:t>
            </w:r>
          </w:p>
        </w:tc>
        <w:tc>
          <w:tcPr>
            <w:tcW w:w="6095"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left"/>
              <w:rPr>
                <w:rFonts w:ascii="宋体" w:eastAsia="宋体" w:hAnsi="宋体" w:cs="宋体"/>
                <w:color w:val="000000"/>
                <w:kern w:val="0"/>
                <w:sz w:val="22"/>
              </w:rPr>
            </w:pPr>
            <w:r w:rsidRPr="003E25BC">
              <w:rPr>
                <w:rFonts w:ascii="宋体" w:eastAsia="宋体" w:hAnsi="宋体" w:cs="宋体" w:hint="eastAsia"/>
                <w:color w:val="000000"/>
                <w:kern w:val="0"/>
                <w:sz w:val="22"/>
              </w:rPr>
              <w:t>1.头部可左右旋转，解剖结构准确，包含颞浅静脉和额上静脉，可进行头部静脉注射、输液（血）、抽血的穿刺练习，进针有落空感，正确穿刺可产生回血；</w:t>
            </w:r>
            <w:r w:rsidRPr="003E25BC">
              <w:rPr>
                <w:rFonts w:ascii="宋体" w:eastAsia="宋体" w:hAnsi="宋体" w:cs="宋体" w:hint="eastAsia"/>
                <w:color w:val="000000"/>
                <w:kern w:val="0"/>
                <w:sz w:val="22"/>
              </w:rPr>
              <w:br/>
              <w:t>2.静脉血管和皮肤的同一穿刺部位可以经受几百次反复穿刺不渗漏；</w:t>
            </w:r>
            <w:r w:rsidRPr="003E25BC">
              <w:rPr>
                <w:rFonts w:ascii="宋体" w:eastAsia="宋体" w:hAnsi="宋体" w:cs="宋体" w:hint="eastAsia"/>
                <w:color w:val="000000"/>
                <w:kern w:val="0"/>
                <w:sz w:val="22"/>
              </w:rPr>
              <w:br/>
              <w:t>3.带机械旋转装置，通过旋转装置可移开受损血管，无需自行替换血管。</w:t>
            </w:r>
          </w:p>
        </w:tc>
        <w:tc>
          <w:tcPr>
            <w:tcW w:w="709"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left"/>
              <w:rPr>
                <w:rFonts w:ascii="宋体" w:eastAsia="宋体" w:hAnsi="宋体" w:cs="宋体"/>
                <w:color w:val="000000"/>
                <w:kern w:val="0"/>
                <w:sz w:val="22"/>
              </w:rPr>
            </w:pPr>
            <w:r w:rsidRPr="003E25BC">
              <w:rPr>
                <w:rFonts w:ascii="宋体" w:eastAsia="宋体" w:hAnsi="宋体" w:cs="宋体" w:hint="eastAsia"/>
                <w:color w:val="000000"/>
                <w:kern w:val="0"/>
                <w:sz w:val="22"/>
              </w:rPr>
              <w:t xml:space="preserve">　</w:t>
            </w:r>
          </w:p>
        </w:tc>
      </w:tr>
      <w:tr w:rsidR="003E25BC" w:rsidRPr="003E25BC" w:rsidTr="00395244">
        <w:trPr>
          <w:trHeight w:val="124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26</w:t>
            </w:r>
          </w:p>
        </w:tc>
        <w:tc>
          <w:tcPr>
            <w:tcW w:w="1701"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婴儿静脉穿刺手臂模型</w:t>
            </w:r>
          </w:p>
        </w:tc>
        <w:tc>
          <w:tcPr>
            <w:tcW w:w="567"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5</w:t>
            </w:r>
          </w:p>
        </w:tc>
        <w:tc>
          <w:tcPr>
            <w:tcW w:w="6095"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left"/>
              <w:rPr>
                <w:rFonts w:ascii="宋体" w:eastAsia="宋体" w:hAnsi="宋体" w:cs="宋体"/>
                <w:color w:val="000000"/>
                <w:kern w:val="0"/>
                <w:sz w:val="22"/>
              </w:rPr>
            </w:pPr>
            <w:r w:rsidRPr="003E25BC">
              <w:rPr>
                <w:rFonts w:ascii="宋体" w:eastAsia="宋体" w:hAnsi="宋体" w:cs="宋体" w:hint="eastAsia"/>
                <w:color w:val="000000"/>
                <w:kern w:val="0"/>
                <w:sz w:val="22"/>
              </w:rPr>
              <w:t>1.具有真实的血液流动，骨性标志明显，包含前臂静脉（头静脉和贵要静脉）和手背静脉等主要静脉血管；</w:t>
            </w:r>
            <w:r w:rsidRPr="003E25BC">
              <w:rPr>
                <w:rFonts w:ascii="宋体" w:eastAsia="宋体" w:hAnsi="宋体" w:cs="宋体" w:hint="eastAsia"/>
                <w:color w:val="000000"/>
                <w:kern w:val="0"/>
                <w:sz w:val="22"/>
              </w:rPr>
              <w:br/>
              <w:t>2.手背可弯曲，进行手背静脉穿刺、抽血、输液，穿刺时有明显的落空感，并有回血产生；</w:t>
            </w:r>
            <w:r w:rsidRPr="003E25BC">
              <w:rPr>
                <w:rFonts w:ascii="宋体" w:eastAsia="宋体" w:hAnsi="宋体" w:cs="宋体" w:hint="eastAsia"/>
                <w:color w:val="000000"/>
                <w:kern w:val="0"/>
                <w:sz w:val="22"/>
              </w:rPr>
              <w:br/>
              <w:t>3.可更换皮肤和静脉血管。</w:t>
            </w:r>
          </w:p>
        </w:tc>
        <w:tc>
          <w:tcPr>
            <w:tcW w:w="709"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left"/>
              <w:rPr>
                <w:rFonts w:ascii="宋体" w:eastAsia="宋体" w:hAnsi="宋体" w:cs="宋体"/>
                <w:color w:val="000000"/>
                <w:kern w:val="0"/>
                <w:sz w:val="22"/>
              </w:rPr>
            </w:pPr>
            <w:r w:rsidRPr="003E25BC">
              <w:rPr>
                <w:rFonts w:ascii="宋体" w:eastAsia="宋体" w:hAnsi="宋体" w:cs="宋体" w:hint="eastAsia"/>
                <w:color w:val="000000"/>
                <w:kern w:val="0"/>
                <w:sz w:val="22"/>
              </w:rPr>
              <w:t xml:space="preserve">　</w:t>
            </w:r>
          </w:p>
        </w:tc>
      </w:tr>
      <w:tr w:rsidR="003E25BC" w:rsidRPr="003E25BC" w:rsidTr="00395244">
        <w:trPr>
          <w:trHeight w:val="102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27</w:t>
            </w:r>
          </w:p>
        </w:tc>
        <w:tc>
          <w:tcPr>
            <w:tcW w:w="1701"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儿童股静脉与股动脉穿刺仿真标准化标人</w:t>
            </w:r>
          </w:p>
        </w:tc>
        <w:tc>
          <w:tcPr>
            <w:tcW w:w="567"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2</w:t>
            </w:r>
          </w:p>
        </w:tc>
        <w:tc>
          <w:tcPr>
            <w:tcW w:w="6095"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left"/>
              <w:rPr>
                <w:rFonts w:ascii="宋体" w:eastAsia="宋体" w:hAnsi="宋体" w:cs="宋体"/>
                <w:color w:val="000000"/>
                <w:kern w:val="0"/>
                <w:sz w:val="22"/>
              </w:rPr>
            </w:pPr>
            <w:r w:rsidRPr="003E25BC">
              <w:rPr>
                <w:rFonts w:ascii="宋体" w:eastAsia="宋体" w:hAnsi="宋体" w:cs="宋体" w:hint="eastAsia"/>
                <w:color w:val="000000"/>
                <w:kern w:val="0"/>
                <w:sz w:val="22"/>
              </w:rPr>
              <w:t>1.解剖结构准确，可</w:t>
            </w:r>
            <w:proofErr w:type="gramStart"/>
            <w:r w:rsidRPr="003E25BC">
              <w:rPr>
                <w:rFonts w:ascii="宋体" w:eastAsia="宋体" w:hAnsi="宋体" w:cs="宋体" w:hint="eastAsia"/>
                <w:color w:val="000000"/>
                <w:kern w:val="0"/>
                <w:sz w:val="22"/>
              </w:rPr>
              <w:t>扪</w:t>
            </w:r>
            <w:proofErr w:type="gramEnd"/>
            <w:r w:rsidRPr="003E25BC">
              <w:rPr>
                <w:rFonts w:ascii="宋体" w:eastAsia="宋体" w:hAnsi="宋体" w:cs="宋体" w:hint="eastAsia"/>
                <w:color w:val="000000"/>
                <w:kern w:val="0"/>
                <w:sz w:val="22"/>
              </w:rPr>
              <w:t>及股动脉搏动；</w:t>
            </w:r>
            <w:r w:rsidRPr="003E25BC">
              <w:rPr>
                <w:rFonts w:ascii="宋体" w:eastAsia="宋体" w:hAnsi="宋体" w:cs="宋体" w:hint="eastAsia"/>
                <w:color w:val="000000"/>
                <w:kern w:val="0"/>
                <w:sz w:val="22"/>
              </w:rPr>
              <w:br/>
              <w:t>2.可进行儿童股静脉与股动脉、注射、抽血、输液、输血等操作训练。</w:t>
            </w:r>
          </w:p>
        </w:tc>
        <w:tc>
          <w:tcPr>
            <w:tcW w:w="709"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left"/>
              <w:rPr>
                <w:rFonts w:ascii="宋体" w:eastAsia="宋体" w:hAnsi="宋体" w:cs="宋体"/>
                <w:color w:val="000000"/>
                <w:kern w:val="0"/>
                <w:sz w:val="22"/>
              </w:rPr>
            </w:pPr>
            <w:r w:rsidRPr="003E25BC">
              <w:rPr>
                <w:rFonts w:ascii="宋体" w:eastAsia="宋体" w:hAnsi="宋体" w:cs="宋体" w:hint="eastAsia"/>
                <w:color w:val="000000"/>
                <w:kern w:val="0"/>
                <w:sz w:val="22"/>
              </w:rPr>
              <w:t xml:space="preserve">　</w:t>
            </w:r>
          </w:p>
        </w:tc>
      </w:tr>
      <w:tr w:rsidR="003E25BC" w:rsidRPr="003E25BC" w:rsidTr="00395244">
        <w:trPr>
          <w:trHeight w:val="979"/>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28</w:t>
            </w:r>
          </w:p>
        </w:tc>
        <w:tc>
          <w:tcPr>
            <w:tcW w:w="1701"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儿童静脉穿刺模型</w:t>
            </w:r>
          </w:p>
        </w:tc>
        <w:tc>
          <w:tcPr>
            <w:tcW w:w="567"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5</w:t>
            </w:r>
          </w:p>
        </w:tc>
        <w:tc>
          <w:tcPr>
            <w:tcW w:w="6095"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left"/>
              <w:rPr>
                <w:rFonts w:ascii="宋体" w:eastAsia="宋体" w:hAnsi="宋体" w:cs="宋体"/>
                <w:color w:val="000000"/>
                <w:kern w:val="0"/>
                <w:sz w:val="22"/>
              </w:rPr>
            </w:pPr>
            <w:r w:rsidRPr="003E25BC">
              <w:rPr>
                <w:rFonts w:ascii="宋体" w:eastAsia="宋体" w:hAnsi="宋体" w:cs="宋体" w:hint="eastAsia"/>
                <w:color w:val="000000"/>
                <w:kern w:val="0"/>
                <w:sz w:val="22"/>
              </w:rPr>
              <w:t>1.解剖结构准确，手臂肘前区和手背部均有静脉血管分布，可进行静脉的注射、输液（血）、抽血等穿刺练习；</w:t>
            </w:r>
            <w:r w:rsidRPr="003E25BC">
              <w:rPr>
                <w:rFonts w:ascii="宋体" w:eastAsia="宋体" w:hAnsi="宋体" w:cs="宋体" w:hint="eastAsia"/>
                <w:color w:val="000000"/>
                <w:kern w:val="0"/>
                <w:sz w:val="22"/>
              </w:rPr>
              <w:br/>
              <w:t>2.进针有落空感，正确穿刺有回血，可以≧200次反复穿刺、不</w:t>
            </w:r>
            <w:r w:rsidRPr="003E25BC">
              <w:rPr>
                <w:rFonts w:ascii="宋体" w:eastAsia="宋体" w:hAnsi="宋体" w:cs="宋体" w:hint="eastAsia"/>
                <w:color w:val="000000"/>
                <w:kern w:val="0"/>
                <w:sz w:val="22"/>
              </w:rPr>
              <w:lastRenderedPageBreak/>
              <w:t>渗漏。</w:t>
            </w:r>
          </w:p>
        </w:tc>
        <w:tc>
          <w:tcPr>
            <w:tcW w:w="709"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left"/>
              <w:rPr>
                <w:rFonts w:ascii="宋体" w:eastAsia="宋体" w:hAnsi="宋体" w:cs="宋体"/>
                <w:color w:val="000000"/>
                <w:kern w:val="0"/>
                <w:sz w:val="22"/>
              </w:rPr>
            </w:pPr>
            <w:r w:rsidRPr="003E25BC">
              <w:rPr>
                <w:rFonts w:ascii="宋体" w:eastAsia="宋体" w:hAnsi="宋体" w:cs="宋体" w:hint="eastAsia"/>
                <w:color w:val="000000"/>
                <w:kern w:val="0"/>
                <w:sz w:val="22"/>
              </w:rPr>
              <w:lastRenderedPageBreak/>
              <w:t xml:space="preserve">　</w:t>
            </w:r>
          </w:p>
        </w:tc>
      </w:tr>
      <w:tr w:rsidR="003E25BC" w:rsidRPr="003E25BC" w:rsidTr="00395244">
        <w:trPr>
          <w:trHeight w:val="114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lastRenderedPageBreak/>
              <w:t>29</w:t>
            </w:r>
          </w:p>
        </w:tc>
        <w:tc>
          <w:tcPr>
            <w:tcW w:w="1701"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复苏婴儿模拟人/配电子显示器</w:t>
            </w:r>
          </w:p>
        </w:tc>
        <w:tc>
          <w:tcPr>
            <w:tcW w:w="567"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1</w:t>
            </w:r>
          </w:p>
        </w:tc>
        <w:tc>
          <w:tcPr>
            <w:tcW w:w="6095"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left"/>
              <w:rPr>
                <w:rFonts w:ascii="宋体" w:eastAsia="宋体" w:hAnsi="宋体" w:cs="宋体"/>
                <w:color w:val="000000"/>
                <w:kern w:val="0"/>
                <w:sz w:val="22"/>
              </w:rPr>
            </w:pPr>
            <w:r w:rsidRPr="003E25BC">
              <w:rPr>
                <w:rFonts w:ascii="宋体" w:eastAsia="宋体" w:hAnsi="宋体" w:cs="宋体" w:hint="eastAsia"/>
                <w:color w:val="000000"/>
                <w:kern w:val="0"/>
                <w:sz w:val="22"/>
              </w:rPr>
              <w:t>1.根据最新国际心肺复苏指南标准可在户外进行心肺复苏训练，婴儿按压深度至少为胸部前后径的1/3，按压错误时有提示；</w:t>
            </w:r>
            <w:r w:rsidRPr="003E25BC">
              <w:rPr>
                <w:rFonts w:ascii="宋体" w:eastAsia="宋体" w:hAnsi="宋体" w:cs="宋体" w:hint="eastAsia"/>
                <w:color w:val="000000"/>
                <w:kern w:val="0"/>
                <w:sz w:val="22"/>
              </w:rPr>
              <w:br/>
              <w:t>2.可开放气道，人工呼吸时有反馈；</w:t>
            </w:r>
            <w:r w:rsidRPr="003E25BC">
              <w:rPr>
                <w:rFonts w:ascii="宋体" w:eastAsia="宋体" w:hAnsi="宋体" w:cs="宋体" w:hint="eastAsia"/>
                <w:color w:val="000000"/>
                <w:kern w:val="0"/>
                <w:sz w:val="22"/>
              </w:rPr>
              <w:br/>
              <w:t>3.可</w:t>
            </w:r>
            <w:proofErr w:type="gramStart"/>
            <w:r w:rsidRPr="003E25BC">
              <w:rPr>
                <w:rFonts w:ascii="宋体" w:eastAsia="宋体" w:hAnsi="宋体" w:cs="宋体" w:hint="eastAsia"/>
                <w:color w:val="000000"/>
                <w:kern w:val="0"/>
                <w:sz w:val="22"/>
              </w:rPr>
              <w:t>扪</w:t>
            </w:r>
            <w:proofErr w:type="gramEnd"/>
            <w:r w:rsidRPr="003E25BC">
              <w:rPr>
                <w:rFonts w:ascii="宋体" w:eastAsia="宋体" w:hAnsi="宋体" w:cs="宋体" w:hint="eastAsia"/>
                <w:color w:val="000000"/>
                <w:kern w:val="0"/>
                <w:sz w:val="22"/>
              </w:rPr>
              <w:t>及肱动脉搏动；</w:t>
            </w:r>
            <w:r w:rsidRPr="003E25BC">
              <w:rPr>
                <w:rFonts w:ascii="宋体" w:eastAsia="宋体" w:hAnsi="宋体" w:cs="宋体" w:hint="eastAsia"/>
                <w:color w:val="000000"/>
                <w:kern w:val="0"/>
                <w:sz w:val="22"/>
              </w:rPr>
              <w:br/>
              <w:t>4.可适应野外无电源地方训练，内置电池。</w:t>
            </w:r>
          </w:p>
        </w:tc>
        <w:tc>
          <w:tcPr>
            <w:tcW w:w="709"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left"/>
              <w:rPr>
                <w:rFonts w:ascii="宋体" w:eastAsia="宋体" w:hAnsi="宋体" w:cs="宋体"/>
                <w:color w:val="000000"/>
                <w:kern w:val="0"/>
                <w:sz w:val="22"/>
              </w:rPr>
            </w:pPr>
            <w:r w:rsidRPr="003E25BC">
              <w:rPr>
                <w:rFonts w:ascii="宋体" w:eastAsia="宋体" w:hAnsi="宋体" w:cs="宋体" w:hint="eastAsia"/>
                <w:color w:val="000000"/>
                <w:kern w:val="0"/>
                <w:sz w:val="22"/>
              </w:rPr>
              <w:t>现场提供模型样品</w:t>
            </w:r>
          </w:p>
        </w:tc>
      </w:tr>
      <w:tr w:rsidR="003E25BC" w:rsidRPr="003E25BC" w:rsidTr="00395244">
        <w:trPr>
          <w:trHeight w:val="174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30</w:t>
            </w:r>
          </w:p>
        </w:tc>
        <w:tc>
          <w:tcPr>
            <w:tcW w:w="1701"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移动交互式婴儿心肺复苏模拟人</w:t>
            </w:r>
          </w:p>
        </w:tc>
        <w:tc>
          <w:tcPr>
            <w:tcW w:w="567"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center"/>
              <w:rPr>
                <w:rFonts w:ascii="宋体" w:eastAsia="宋体" w:hAnsi="宋体" w:cs="宋体"/>
                <w:color w:val="000000"/>
                <w:kern w:val="0"/>
                <w:sz w:val="22"/>
              </w:rPr>
            </w:pPr>
            <w:r w:rsidRPr="003E25BC">
              <w:rPr>
                <w:rFonts w:ascii="宋体" w:eastAsia="宋体" w:hAnsi="宋体" w:cs="宋体" w:hint="eastAsia"/>
                <w:color w:val="000000"/>
                <w:kern w:val="0"/>
                <w:sz w:val="22"/>
              </w:rPr>
              <w:t>1</w:t>
            </w:r>
          </w:p>
        </w:tc>
        <w:tc>
          <w:tcPr>
            <w:tcW w:w="6095"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left"/>
              <w:rPr>
                <w:rFonts w:ascii="微软雅黑" w:eastAsia="微软雅黑" w:hAnsi="微软雅黑" w:cs="宋体"/>
                <w:color w:val="000000"/>
                <w:kern w:val="0"/>
                <w:sz w:val="22"/>
              </w:rPr>
            </w:pPr>
            <w:r w:rsidRPr="003E25BC">
              <w:rPr>
                <w:rFonts w:ascii="微软雅黑" w:eastAsia="微软雅黑" w:hAnsi="微软雅黑" w:cs="宋体" w:hint="eastAsia"/>
                <w:color w:val="000000"/>
                <w:kern w:val="0"/>
                <w:sz w:val="22"/>
              </w:rPr>
              <w:t>▲</w:t>
            </w:r>
            <w:r w:rsidRPr="003E25BC">
              <w:rPr>
                <w:rFonts w:ascii="宋体" w:eastAsia="宋体" w:hAnsi="宋体" w:cs="宋体" w:hint="eastAsia"/>
                <w:color w:val="000000"/>
                <w:kern w:val="0"/>
                <w:sz w:val="22"/>
              </w:rPr>
              <w:t>1.根据最新国际心肺复苏指南标准可在户外进行心肺复苏训练，可无线连接，内置电池；</w:t>
            </w:r>
            <w:r w:rsidRPr="003E25BC">
              <w:rPr>
                <w:rFonts w:ascii="宋体" w:eastAsia="宋体" w:hAnsi="宋体" w:cs="宋体" w:hint="eastAsia"/>
                <w:color w:val="000000"/>
                <w:kern w:val="0"/>
                <w:sz w:val="22"/>
              </w:rPr>
              <w:br/>
            </w:r>
            <w:r w:rsidRPr="003E25BC">
              <w:rPr>
                <w:rFonts w:ascii="微软雅黑" w:eastAsia="微软雅黑" w:hAnsi="微软雅黑" w:cs="宋体" w:hint="eastAsia"/>
                <w:color w:val="000000"/>
                <w:kern w:val="0"/>
                <w:sz w:val="22"/>
              </w:rPr>
              <w:t>▲</w:t>
            </w:r>
            <w:r w:rsidRPr="003E25BC">
              <w:rPr>
                <w:rFonts w:ascii="宋体" w:eastAsia="宋体" w:hAnsi="宋体" w:cs="宋体" w:hint="eastAsia"/>
                <w:color w:val="000000"/>
                <w:kern w:val="0"/>
                <w:sz w:val="22"/>
              </w:rPr>
              <w:t>2.训练时由语音全程引导操作流程，可同步显示按压、吹气、循环次数以及错误提示；考核时可自行设置考核参数，系统可自动评判并进行数据统计；</w:t>
            </w:r>
            <w:r w:rsidRPr="003E25BC">
              <w:rPr>
                <w:rFonts w:ascii="宋体" w:eastAsia="宋体" w:hAnsi="宋体" w:cs="宋体" w:hint="eastAsia"/>
                <w:color w:val="000000"/>
                <w:kern w:val="0"/>
                <w:sz w:val="22"/>
              </w:rPr>
              <w:br/>
              <w:t>3.可</w:t>
            </w:r>
            <w:proofErr w:type="gramStart"/>
            <w:r w:rsidRPr="003E25BC">
              <w:rPr>
                <w:rFonts w:ascii="宋体" w:eastAsia="宋体" w:hAnsi="宋体" w:cs="宋体" w:hint="eastAsia"/>
                <w:color w:val="000000"/>
                <w:kern w:val="0"/>
                <w:sz w:val="22"/>
              </w:rPr>
              <w:t>扪</w:t>
            </w:r>
            <w:proofErr w:type="gramEnd"/>
            <w:r w:rsidRPr="003E25BC">
              <w:rPr>
                <w:rFonts w:ascii="宋体" w:eastAsia="宋体" w:hAnsi="宋体" w:cs="宋体" w:hint="eastAsia"/>
                <w:color w:val="000000"/>
                <w:kern w:val="0"/>
                <w:sz w:val="22"/>
              </w:rPr>
              <w:t>及肱动脉搏动。</w:t>
            </w:r>
          </w:p>
        </w:tc>
        <w:tc>
          <w:tcPr>
            <w:tcW w:w="709" w:type="dxa"/>
            <w:tcBorders>
              <w:top w:val="nil"/>
              <w:left w:val="nil"/>
              <w:bottom w:val="single" w:sz="4" w:space="0" w:color="auto"/>
              <w:right w:val="single" w:sz="4" w:space="0" w:color="auto"/>
            </w:tcBorders>
            <w:shd w:val="clear" w:color="auto" w:fill="auto"/>
            <w:vAlign w:val="center"/>
            <w:hideMark/>
          </w:tcPr>
          <w:p w:rsidR="003E25BC" w:rsidRPr="003E25BC" w:rsidRDefault="003E25BC" w:rsidP="003E25BC">
            <w:pPr>
              <w:widowControl/>
              <w:jc w:val="left"/>
              <w:rPr>
                <w:rFonts w:ascii="宋体" w:eastAsia="宋体" w:hAnsi="宋体" w:cs="宋体"/>
                <w:color w:val="000000"/>
                <w:kern w:val="0"/>
                <w:sz w:val="22"/>
              </w:rPr>
            </w:pPr>
            <w:r w:rsidRPr="003E25BC">
              <w:rPr>
                <w:rFonts w:ascii="宋体" w:eastAsia="宋体" w:hAnsi="宋体" w:cs="宋体" w:hint="eastAsia"/>
                <w:color w:val="000000"/>
                <w:kern w:val="0"/>
                <w:sz w:val="22"/>
              </w:rPr>
              <w:t>现场提供模型样品</w:t>
            </w:r>
          </w:p>
        </w:tc>
      </w:tr>
    </w:tbl>
    <w:p w:rsidR="00311BA9" w:rsidRDefault="00311BA9">
      <w:pPr>
        <w:adjustRightInd w:val="0"/>
        <w:snapToGrid w:val="0"/>
        <w:spacing w:line="440" w:lineRule="exact"/>
        <w:jc w:val="center"/>
        <w:rPr>
          <w:rFonts w:ascii="宋体" w:hAnsi="宋体" w:cs="宋体"/>
          <w:bCs/>
          <w:kern w:val="0"/>
          <w:sz w:val="44"/>
          <w:szCs w:val="44"/>
        </w:rPr>
      </w:pPr>
    </w:p>
    <w:p w:rsidR="00E119D1" w:rsidRDefault="00E119D1">
      <w:pPr>
        <w:adjustRightInd w:val="0"/>
        <w:snapToGrid w:val="0"/>
        <w:spacing w:line="440" w:lineRule="exact"/>
        <w:jc w:val="center"/>
        <w:rPr>
          <w:rFonts w:ascii="宋体" w:hAnsi="宋体" w:cs="宋体"/>
          <w:bCs/>
          <w:kern w:val="0"/>
          <w:sz w:val="44"/>
          <w:szCs w:val="44"/>
        </w:rPr>
      </w:pPr>
    </w:p>
    <w:tbl>
      <w:tblPr>
        <w:tblW w:w="8830"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6"/>
        <w:gridCol w:w="2267"/>
        <w:gridCol w:w="4553"/>
        <w:gridCol w:w="834"/>
      </w:tblGrid>
      <w:tr w:rsidR="00311BA9" w:rsidTr="00E119D1">
        <w:trPr>
          <w:trHeight w:val="575"/>
        </w:trPr>
        <w:tc>
          <w:tcPr>
            <w:tcW w:w="3443" w:type="dxa"/>
            <w:gridSpan w:val="2"/>
            <w:vAlign w:val="center"/>
          </w:tcPr>
          <w:p w:rsidR="00311BA9" w:rsidRDefault="0000703C">
            <w:pPr>
              <w:widowControl/>
              <w:adjustRightInd w:val="0"/>
              <w:snapToGrid w:val="0"/>
              <w:jc w:val="center"/>
              <w:rPr>
                <w:rFonts w:ascii="宋体" w:eastAsia="宋体" w:hAnsi="宋体" w:cs="宋体"/>
                <w:b/>
                <w:bCs/>
                <w:kern w:val="0"/>
                <w:szCs w:val="21"/>
              </w:rPr>
            </w:pPr>
            <w:r>
              <w:rPr>
                <w:rFonts w:ascii="宋体" w:eastAsia="宋体" w:hAnsi="宋体" w:cs="宋体" w:hint="eastAsia"/>
                <w:b/>
                <w:bCs/>
                <w:kern w:val="0"/>
                <w:szCs w:val="21"/>
              </w:rPr>
              <w:t>售后服务</w:t>
            </w:r>
          </w:p>
        </w:tc>
        <w:tc>
          <w:tcPr>
            <w:tcW w:w="5387" w:type="dxa"/>
            <w:gridSpan w:val="2"/>
            <w:vAlign w:val="center"/>
          </w:tcPr>
          <w:p w:rsidR="00311BA9" w:rsidRDefault="0000703C">
            <w:pPr>
              <w:widowControl/>
              <w:adjustRightInd w:val="0"/>
              <w:snapToGrid w:val="0"/>
              <w:rPr>
                <w:rFonts w:ascii="宋体" w:eastAsia="宋体" w:hAnsi="宋体" w:cs="宋体"/>
                <w:b/>
                <w:bCs/>
                <w:kern w:val="0"/>
                <w:szCs w:val="21"/>
              </w:rPr>
            </w:pPr>
            <w:r>
              <w:rPr>
                <w:rFonts w:ascii="宋体" w:eastAsia="宋体" w:hAnsi="宋体" w:cs="宋体" w:hint="eastAsia"/>
                <w:b/>
                <w:bCs/>
                <w:kern w:val="0"/>
                <w:szCs w:val="21"/>
              </w:rPr>
              <w:t>要求</w:t>
            </w:r>
          </w:p>
        </w:tc>
      </w:tr>
      <w:tr w:rsidR="00311BA9" w:rsidTr="00E119D1">
        <w:trPr>
          <w:trHeight w:val="692"/>
        </w:trPr>
        <w:tc>
          <w:tcPr>
            <w:tcW w:w="1176" w:type="dxa"/>
            <w:vAlign w:val="center"/>
          </w:tcPr>
          <w:p w:rsidR="00311BA9" w:rsidRDefault="0000703C">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1</w:t>
            </w:r>
          </w:p>
        </w:tc>
        <w:tc>
          <w:tcPr>
            <w:tcW w:w="2267" w:type="dxa"/>
            <w:vAlign w:val="center"/>
          </w:tcPr>
          <w:p w:rsidR="00311BA9" w:rsidRDefault="0000703C">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保修年限</w:t>
            </w:r>
          </w:p>
        </w:tc>
        <w:tc>
          <w:tcPr>
            <w:tcW w:w="4553" w:type="dxa"/>
            <w:vAlign w:val="center"/>
          </w:tcPr>
          <w:p w:rsidR="00311BA9" w:rsidRDefault="0000703C">
            <w:pPr>
              <w:widowControl/>
              <w:adjustRightInd w:val="0"/>
              <w:snapToGrid w:val="0"/>
              <w:jc w:val="left"/>
              <w:rPr>
                <w:rFonts w:ascii="宋体" w:eastAsia="宋体" w:hAnsi="宋体" w:cs="宋体"/>
                <w:kern w:val="0"/>
                <w:szCs w:val="21"/>
              </w:rPr>
            </w:pPr>
            <w:r>
              <w:rPr>
                <w:rFonts w:ascii="宋体" w:eastAsia="宋体" w:hAnsi="宋体" w:cs="宋体" w:hint="eastAsia"/>
                <w:kern w:val="0"/>
                <w:szCs w:val="21"/>
              </w:rPr>
              <w:t>≥3年</w:t>
            </w:r>
          </w:p>
        </w:tc>
        <w:tc>
          <w:tcPr>
            <w:tcW w:w="834" w:type="dxa"/>
            <w:vAlign w:val="center"/>
          </w:tcPr>
          <w:p w:rsidR="00311BA9" w:rsidRDefault="0000703C">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 xml:space="preserve">　</w:t>
            </w:r>
          </w:p>
        </w:tc>
      </w:tr>
      <w:tr w:rsidR="00311BA9" w:rsidTr="00E119D1">
        <w:trPr>
          <w:trHeight w:val="950"/>
        </w:trPr>
        <w:tc>
          <w:tcPr>
            <w:tcW w:w="1176" w:type="dxa"/>
            <w:vAlign w:val="center"/>
          </w:tcPr>
          <w:p w:rsidR="00311BA9" w:rsidRDefault="0000703C">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2</w:t>
            </w:r>
          </w:p>
        </w:tc>
        <w:tc>
          <w:tcPr>
            <w:tcW w:w="2267" w:type="dxa"/>
            <w:vAlign w:val="center"/>
          </w:tcPr>
          <w:p w:rsidR="00311BA9" w:rsidRDefault="0000703C">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出现故障回应时间</w:t>
            </w:r>
          </w:p>
        </w:tc>
        <w:tc>
          <w:tcPr>
            <w:tcW w:w="4553" w:type="dxa"/>
            <w:vAlign w:val="center"/>
          </w:tcPr>
          <w:p w:rsidR="00311BA9" w:rsidRDefault="0000703C">
            <w:pPr>
              <w:widowControl/>
              <w:adjustRightInd w:val="0"/>
              <w:snapToGrid w:val="0"/>
              <w:jc w:val="left"/>
              <w:rPr>
                <w:rFonts w:ascii="宋体" w:eastAsia="宋体" w:hAnsi="宋体" w:cs="宋体"/>
                <w:kern w:val="0"/>
                <w:szCs w:val="21"/>
              </w:rPr>
            </w:pPr>
            <w:r>
              <w:rPr>
                <w:rFonts w:ascii="宋体" w:eastAsia="宋体" w:hAnsi="宋体" w:cs="宋体" w:hint="eastAsia"/>
                <w:kern w:val="0"/>
                <w:szCs w:val="21"/>
              </w:rPr>
              <w:t>维修到达现场时间≤ 6小时（本地）</w:t>
            </w:r>
            <w:r>
              <w:rPr>
                <w:rFonts w:ascii="宋体" w:eastAsia="宋体" w:hAnsi="宋体" w:cs="宋体" w:hint="eastAsia"/>
                <w:kern w:val="0"/>
                <w:szCs w:val="21"/>
              </w:rPr>
              <w:br/>
              <w:t>维修到达现场时间≤72小时（外地）</w:t>
            </w:r>
          </w:p>
        </w:tc>
        <w:tc>
          <w:tcPr>
            <w:tcW w:w="834" w:type="dxa"/>
            <w:vAlign w:val="center"/>
          </w:tcPr>
          <w:p w:rsidR="00311BA9" w:rsidRDefault="0000703C">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 xml:space="preserve">　</w:t>
            </w:r>
          </w:p>
        </w:tc>
      </w:tr>
      <w:tr w:rsidR="00311BA9" w:rsidTr="00E119D1">
        <w:trPr>
          <w:trHeight w:val="662"/>
        </w:trPr>
        <w:tc>
          <w:tcPr>
            <w:tcW w:w="1176" w:type="dxa"/>
            <w:vAlign w:val="center"/>
          </w:tcPr>
          <w:p w:rsidR="00311BA9" w:rsidRDefault="0000703C">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3</w:t>
            </w:r>
          </w:p>
        </w:tc>
        <w:tc>
          <w:tcPr>
            <w:tcW w:w="2267" w:type="dxa"/>
            <w:vAlign w:val="center"/>
          </w:tcPr>
          <w:p w:rsidR="00311BA9" w:rsidRDefault="0000703C">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维修支持</w:t>
            </w:r>
          </w:p>
        </w:tc>
        <w:tc>
          <w:tcPr>
            <w:tcW w:w="4553" w:type="dxa"/>
            <w:vAlign w:val="center"/>
          </w:tcPr>
          <w:p w:rsidR="00311BA9" w:rsidRDefault="0000703C">
            <w:pPr>
              <w:widowControl/>
              <w:adjustRightInd w:val="0"/>
              <w:snapToGrid w:val="0"/>
              <w:jc w:val="left"/>
              <w:rPr>
                <w:rFonts w:ascii="宋体" w:eastAsia="宋体" w:hAnsi="宋体" w:cs="宋体"/>
                <w:kern w:val="0"/>
                <w:szCs w:val="21"/>
              </w:rPr>
            </w:pPr>
            <w:r>
              <w:rPr>
                <w:rFonts w:ascii="宋体" w:eastAsia="宋体" w:hAnsi="宋体" w:cs="宋体" w:hint="eastAsia"/>
                <w:kern w:val="0"/>
                <w:szCs w:val="21"/>
              </w:rPr>
              <w:t>配件供应时间≥5年</w:t>
            </w:r>
          </w:p>
        </w:tc>
        <w:tc>
          <w:tcPr>
            <w:tcW w:w="834" w:type="dxa"/>
            <w:vAlign w:val="center"/>
          </w:tcPr>
          <w:p w:rsidR="00311BA9" w:rsidRDefault="0000703C">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 xml:space="preserve">　</w:t>
            </w:r>
          </w:p>
        </w:tc>
      </w:tr>
      <w:tr w:rsidR="00311BA9" w:rsidTr="00E119D1">
        <w:trPr>
          <w:trHeight w:val="626"/>
        </w:trPr>
        <w:tc>
          <w:tcPr>
            <w:tcW w:w="1176" w:type="dxa"/>
            <w:vAlign w:val="center"/>
          </w:tcPr>
          <w:p w:rsidR="00311BA9" w:rsidRDefault="0000703C">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4</w:t>
            </w:r>
          </w:p>
        </w:tc>
        <w:tc>
          <w:tcPr>
            <w:tcW w:w="2267" w:type="dxa"/>
            <w:vAlign w:val="center"/>
          </w:tcPr>
          <w:p w:rsidR="00311BA9" w:rsidRDefault="0000703C">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耗材及零配件</w:t>
            </w:r>
          </w:p>
        </w:tc>
        <w:tc>
          <w:tcPr>
            <w:tcW w:w="4553" w:type="dxa"/>
            <w:vAlign w:val="center"/>
          </w:tcPr>
          <w:p w:rsidR="00311BA9" w:rsidRDefault="0000703C">
            <w:pPr>
              <w:widowControl/>
              <w:adjustRightInd w:val="0"/>
              <w:snapToGrid w:val="0"/>
              <w:jc w:val="left"/>
              <w:rPr>
                <w:rFonts w:ascii="宋体" w:eastAsia="宋体" w:hAnsi="宋体" w:cs="宋体"/>
                <w:kern w:val="0"/>
                <w:szCs w:val="21"/>
              </w:rPr>
            </w:pPr>
            <w:r>
              <w:rPr>
                <w:rFonts w:ascii="宋体" w:eastAsia="宋体" w:hAnsi="宋体" w:cs="宋体" w:hint="eastAsia"/>
                <w:kern w:val="0"/>
                <w:szCs w:val="21"/>
              </w:rPr>
              <w:t>提供耗材及主要零配件目录（含报价）</w:t>
            </w:r>
          </w:p>
        </w:tc>
        <w:tc>
          <w:tcPr>
            <w:tcW w:w="834" w:type="dxa"/>
            <w:vAlign w:val="center"/>
          </w:tcPr>
          <w:p w:rsidR="00311BA9" w:rsidRDefault="0000703C">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 xml:space="preserve">　</w:t>
            </w:r>
          </w:p>
        </w:tc>
      </w:tr>
      <w:tr w:rsidR="00311BA9" w:rsidTr="00E119D1">
        <w:trPr>
          <w:trHeight w:val="618"/>
        </w:trPr>
        <w:tc>
          <w:tcPr>
            <w:tcW w:w="1176" w:type="dxa"/>
            <w:vAlign w:val="center"/>
          </w:tcPr>
          <w:p w:rsidR="00311BA9" w:rsidRDefault="0000703C">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5</w:t>
            </w:r>
          </w:p>
        </w:tc>
        <w:tc>
          <w:tcPr>
            <w:tcW w:w="2267" w:type="dxa"/>
            <w:vAlign w:val="center"/>
          </w:tcPr>
          <w:p w:rsidR="00311BA9" w:rsidRDefault="0000703C">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维修资料</w:t>
            </w:r>
          </w:p>
        </w:tc>
        <w:tc>
          <w:tcPr>
            <w:tcW w:w="4553" w:type="dxa"/>
            <w:vAlign w:val="center"/>
          </w:tcPr>
          <w:p w:rsidR="00311BA9" w:rsidRDefault="0000703C">
            <w:pPr>
              <w:widowControl/>
              <w:adjustRightInd w:val="0"/>
              <w:snapToGrid w:val="0"/>
              <w:jc w:val="left"/>
              <w:rPr>
                <w:rFonts w:ascii="宋体" w:eastAsia="宋体" w:hAnsi="宋体" w:cs="宋体"/>
                <w:kern w:val="0"/>
                <w:szCs w:val="21"/>
              </w:rPr>
            </w:pPr>
            <w:r>
              <w:rPr>
                <w:rFonts w:ascii="宋体" w:eastAsia="宋体" w:hAnsi="宋体" w:cs="宋体" w:hint="eastAsia"/>
                <w:kern w:val="0"/>
                <w:szCs w:val="21"/>
              </w:rPr>
              <w:t>提供维修手册或光盘≥1套</w:t>
            </w:r>
          </w:p>
        </w:tc>
        <w:tc>
          <w:tcPr>
            <w:tcW w:w="834" w:type="dxa"/>
            <w:vAlign w:val="center"/>
          </w:tcPr>
          <w:p w:rsidR="00311BA9" w:rsidRDefault="0000703C">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 xml:space="preserve">　</w:t>
            </w:r>
          </w:p>
        </w:tc>
      </w:tr>
      <w:tr w:rsidR="00311BA9" w:rsidTr="00E119D1">
        <w:trPr>
          <w:trHeight w:val="456"/>
        </w:trPr>
        <w:tc>
          <w:tcPr>
            <w:tcW w:w="1176" w:type="dxa"/>
            <w:vAlign w:val="center"/>
          </w:tcPr>
          <w:p w:rsidR="00311BA9" w:rsidRDefault="0000703C">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lastRenderedPageBreak/>
              <w:t>6</w:t>
            </w:r>
          </w:p>
        </w:tc>
        <w:tc>
          <w:tcPr>
            <w:tcW w:w="2267" w:type="dxa"/>
            <w:vAlign w:val="center"/>
          </w:tcPr>
          <w:p w:rsidR="00311BA9" w:rsidRDefault="0000703C">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维修工具</w:t>
            </w:r>
          </w:p>
        </w:tc>
        <w:tc>
          <w:tcPr>
            <w:tcW w:w="4553" w:type="dxa"/>
            <w:vAlign w:val="center"/>
          </w:tcPr>
          <w:p w:rsidR="00311BA9" w:rsidRDefault="0000703C">
            <w:pPr>
              <w:widowControl/>
              <w:adjustRightInd w:val="0"/>
              <w:snapToGrid w:val="0"/>
              <w:jc w:val="left"/>
              <w:rPr>
                <w:rFonts w:ascii="宋体" w:eastAsia="宋体" w:hAnsi="宋体" w:cs="宋体"/>
                <w:kern w:val="0"/>
                <w:szCs w:val="21"/>
              </w:rPr>
            </w:pPr>
            <w:r>
              <w:rPr>
                <w:rFonts w:ascii="宋体" w:eastAsia="宋体" w:hAnsi="宋体" w:cs="宋体" w:hint="eastAsia"/>
                <w:kern w:val="0"/>
                <w:szCs w:val="21"/>
              </w:rPr>
              <w:t>提供维修专用工具1套</w:t>
            </w:r>
          </w:p>
        </w:tc>
        <w:tc>
          <w:tcPr>
            <w:tcW w:w="834" w:type="dxa"/>
            <w:vAlign w:val="center"/>
          </w:tcPr>
          <w:p w:rsidR="00311BA9" w:rsidRDefault="0000703C">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 xml:space="preserve">　</w:t>
            </w:r>
          </w:p>
        </w:tc>
      </w:tr>
      <w:tr w:rsidR="00311BA9" w:rsidTr="00E119D1">
        <w:trPr>
          <w:trHeight w:val="835"/>
        </w:trPr>
        <w:tc>
          <w:tcPr>
            <w:tcW w:w="1176" w:type="dxa"/>
            <w:vAlign w:val="center"/>
          </w:tcPr>
          <w:p w:rsidR="00311BA9" w:rsidRDefault="0000703C">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7</w:t>
            </w:r>
          </w:p>
        </w:tc>
        <w:tc>
          <w:tcPr>
            <w:tcW w:w="2267" w:type="dxa"/>
            <w:vAlign w:val="center"/>
          </w:tcPr>
          <w:p w:rsidR="00311BA9" w:rsidRDefault="0000703C">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预防性维修</w:t>
            </w:r>
            <w:r>
              <w:rPr>
                <w:rFonts w:ascii="宋体" w:eastAsia="宋体" w:hAnsi="宋体" w:cs="宋体" w:hint="eastAsia"/>
                <w:kern w:val="0"/>
                <w:szCs w:val="21"/>
              </w:rPr>
              <w:br/>
              <w:t>/定期维护保养</w:t>
            </w:r>
          </w:p>
        </w:tc>
        <w:tc>
          <w:tcPr>
            <w:tcW w:w="4553" w:type="dxa"/>
            <w:vAlign w:val="center"/>
          </w:tcPr>
          <w:p w:rsidR="00311BA9" w:rsidRDefault="0000703C">
            <w:pPr>
              <w:widowControl/>
              <w:adjustRightInd w:val="0"/>
              <w:snapToGrid w:val="0"/>
              <w:jc w:val="left"/>
              <w:rPr>
                <w:rFonts w:ascii="宋体" w:eastAsia="宋体" w:hAnsi="宋体" w:cs="宋体"/>
                <w:kern w:val="0"/>
                <w:szCs w:val="21"/>
              </w:rPr>
            </w:pPr>
            <w:r>
              <w:rPr>
                <w:rFonts w:ascii="宋体" w:eastAsia="宋体" w:hAnsi="宋体" w:cs="宋体" w:hint="eastAsia"/>
                <w:kern w:val="0"/>
                <w:szCs w:val="21"/>
              </w:rPr>
              <w:t>保修期内按维修手册要求提供定期维护保养服务</w:t>
            </w:r>
          </w:p>
        </w:tc>
        <w:tc>
          <w:tcPr>
            <w:tcW w:w="834" w:type="dxa"/>
            <w:vAlign w:val="center"/>
          </w:tcPr>
          <w:p w:rsidR="00311BA9" w:rsidRDefault="0000703C">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 xml:space="preserve">　</w:t>
            </w:r>
          </w:p>
        </w:tc>
      </w:tr>
      <w:tr w:rsidR="00311BA9" w:rsidTr="00E119D1">
        <w:trPr>
          <w:trHeight w:val="644"/>
        </w:trPr>
        <w:tc>
          <w:tcPr>
            <w:tcW w:w="1176" w:type="dxa"/>
            <w:vAlign w:val="center"/>
          </w:tcPr>
          <w:p w:rsidR="00311BA9" w:rsidRDefault="0000703C">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8</w:t>
            </w:r>
          </w:p>
        </w:tc>
        <w:tc>
          <w:tcPr>
            <w:tcW w:w="2267" w:type="dxa"/>
            <w:vAlign w:val="center"/>
          </w:tcPr>
          <w:p w:rsidR="00311BA9" w:rsidRDefault="0000703C">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维修密码支持</w:t>
            </w:r>
          </w:p>
        </w:tc>
        <w:tc>
          <w:tcPr>
            <w:tcW w:w="4553" w:type="dxa"/>
            <w:vAlign w:val="center"/>
          </w:tcPr>
          <w:p w:rsidR="00311BA9" w:rsidRDefault="0000703C">
            <w:pPr>
              <w:widowControl/>
              <w:adjustRightInd w:val="0"/>
              <w:snapToGrid w:val="0"/>
              <w:jc w:val="left"/>
              <w:rPr>
                <w:rFonts w:ascii="宋体" w:eastAsia="宋体" w:hAnsi="宋体" w:cs="宋体"/>
                <w:kern w:val="0"/>
                <w:szCs w:val="21"/>
              </w:rPr>
            </w:pPr>
            <w:r>
              <w:rPr>
                <w:rFonts w:ascii="宋体" w:eastAsia="宋体" w:hAnsi="宋体" w:cs="宋体" w:hint="eastAsia"/>
                <w:kern w:val="0"/>
                <w:szCs w:val="21"/>
              </w:rPr>
              <w:t>开放</w:t>
            </w:r>
          </w:p>
        </w:tc>
        <w:tc>
          <w:tcPr>
            <w:tcW w:w="834" w:type="dxa"/>
            <w:vAlign w:val="center"/>
          </w:tcPr>
          <w:p w:rsidR="00311BA9" w:rsidRDefault="0000703C">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 xml:space="preserve">　</w:t>
            </w:r>
          </w:p>
        </w:tc>
      </w:tr>
      <w:tr w:rsidR="00311BA9" w:rsidTr="00E119D1">
        <w:trPr>
          <w:trHeight w:val="630"/>
        </w:trPr>
        <w:tc>
          <w:tcPr>
            <w:tcW w:w="1176" w:type="dxa"/>
            <w:vAlign w:val="center"/>
          </w:tcPr>
          <w:p w:rsidR="00311BA9" w:rsidRDefault="0000703C">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9</w:t>
            </w:r>
          </w:p>
        </w:tc>
        <w:tc>
          <w:tcPr>
            <w:tcW w:w="2267" w:type="dxa"/>
            <w:vAlign w:val="center"/>
          </w:tcPr>
          <w:p w:rsidR="00311BA9" w:rsidRDefault="0000703C">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升级</w:t>
            </w:r>
          </w:p>
        </w:tc>
        <w:tc>
          <w:tcPr>
            <w:tcW w:w="4553" w:type="dxa"/>
            <w:vAlign w:val="center"/>
          </w:tcPr>
          <w:p w:rsidR="00311BA9" w:rsidRDefault="0000703C">
            <w:pPr>
              <w:widowControl/>
              <w:adjustRightInd w:val="0"/>
              <w:snapToGrid w:val="0"/>
              <w:jc w:val="left"/>
              <w:rPr>
                <w:rFonts w:ascii="宋体" w:eastAsia="宋体" w:hAnsi="宋体" w:cs="宋体"/>
                <w:kern w:val="0"/>
                <w:szCs w:val="21"/>
              </w:rPr>
            </w:pPr>
            <w:r>
              <w:rPr>
                <w:rFonts w:ascii="宋体" w:eastAsia="宋体" w:hAnsi="宋体" w:cs="宋体" w:hint="eastAsia"/>
                <w:kern w:val="0"/>
                <w:szCs w:val="21"/>
              </w:rPr>
              <w:t>终身免费软件升级</w:t>
            </w:r>
          </w:p>
        </w:tc>
        <w:tc>
          <w:tcPr>
            <w:tcW w:w="834" w:type="dxa"/>
            <w:vAlign w:val="center"/>
          </w:tcPr>
          <w:p w:rsidR="00311BA9" w:rsidRDefault="0000703C">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 xml:space="preserve">　</w:t>
            </w:r>
          </w:p>
        </w:tc>
      </w:tr>
      <w:tr w:rsidR="00311BA9" w:rsidTr="00E119D1">
        <w:trPr>
          <w:trHeight w:val="630"/>
        </w:trPr>
        <w:tc>
          <w:tcPr>
            <w:tcW w:w="1176" w:type="dxa"/>
            <w:vAlign w:val="center"/>
          </w:tcPr>
          <w:p w:rsidR="00311BA9" w:rsidRDefault="0000703C">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10</w:t>
            </w:r>
          </w:p>
        </w:tc>
        <w:tc>
          <w:tcPr>
            <w:tcW w:w="2267" w:type="dxa"/>
            <w:vAlign w:val="center"/>
          </w:tcPr>
          <w:p w:rsidR="00311BA9" w:rsidRDefault="0000703C">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使用培训</w:t>
            </w:r>
          </w:p>
        </w:tc>
        <w:tc>
          <w:tcPr>
            <w:tcW w:w="4553" w:type="dxa"/>
            <w:vAlign w:val="center"/>
          </w:tcPr>
          <w:p w:rsidR="00311BA9" w:rsidRDefault="0000703C">
            <w:pPr>
              <w:widowControl/>
              <w:adjustRightInd w:val="0"/>
              <w:snapToGrid w:val="0"/>
              <w:jc w:val="left"/>
              <w:rPr>
                <w:rFonts w:ascii="宋体" w:eastAsia="宋体" w:hAnsi="宋体" w:cs="宋体"/>
                <w:kern w:val="0"/>
                <w:szCs w:val="21"/>
              </w:rPr>
            </w:pPr>
            <w:r>
              <w:rPr>
                <w:rFonts w:ascii="宋体" w:eastAsia="宋体" w:hAnsi="宋体" w:cs="宋体" w:hint="eastAsia"/>
                <w:kern w:val="0"/>
                <w:szCs w:val="21"/>
              </w:rPr>
              <w:t>支持免费培训</w:t>
            </w:r>
          </w:p>
        </w:tc>
        <w:tc>
          <w:tcPr>
            <w:tcW w:w="834" w:type="dxa"/>
            <w:vAlign w:val="center"/>
          </w:tcPr>
          <w:p w:rsidR="00311BA9" w:rsidRDefault="0000703C">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 xml:space="preserve">　</w:t>
            </w:r>
          </w:p>
        </w:tc>
      </w:tr>
    </w:tbl>
    <w:p w:rsidR="00311BA9" w:rsidRDefault="0000703C" w:rsidP="00217049">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注：关键重要技术指标参数以</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标记（有1项不满足即按无效投标处理），重要指标参数以▲标记，一般技术指标参数不作标记。投标人须提供技术支持资料</w:t>
      </w:r>
      <w:r>
        <w:rPr>
          <w:rFonts w:asciiTheme="minorEastAsia" w:hAnsiTheme="minorEastAsia" w:cs="Times New Roman" w:hint="eastAsia"/>
          <w:kern w:val="0"/>
          <w:sz w:val="24"/>
          <w:szCs w:val="24"/>
        </w:rPr>
        <w:t>，包括制造商公开发布的资料（含制造商出具的产品规格表或检测机构出具的检测报告）。</w:t>
      </w:r>
    </w:p>
    <w:p w:rsidR="00311BA9" w:rsidRDefault="0000703C" w:rsidP="00217049">
      <w:pPr>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二、</w:t>
      </w:r>
      <w:r>
        <w:rPr>
          <w:rFonts w:asciiTheme="minorEastAsia" w:hAnsiTheme="minorEastAsia" w:cs="Times New Roman"/>
          <w:b/>
          <w:kern w:val="0"/>
          <w:sz w:val="24"/>
          <w:szCs w:val="24"/>
        </w:rPr>
        <w:t>商务要求</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（一）交货时间：</w:t>
      </w:r>
      <w:r>
        <w:rPr>
          <w:rFonts w:asciiTheme="minorEastAsia" w:hAnsiTheme="minorEastAsia" w:cs="Times New Roman" w:hint="eastAsia"/>
          <w:kern w:val="0"/>
          <w:sz w:val="24"/>
          <w:szCs w:val="24"/>
          <w:u w:val="single"/>
        </w:rPr>
        <w:t>中标人应在采购合同签订后90个日历日</w:t>
      </w:r>
      <w:r>
        <w:rPr>
          <w:rFonts w:asciiTheme="minorEastAsia" w:hAnsiTheme="minorEastAsia" w:cs="Times New Roman"/>
          <w:kern w:val="0"/>
          <w:sz w:val="24"/>
          <w:szCs w:val="24"/>
          <w:u w:val="single"/>
        </w:rPr>
        <w:t>内</w:t>
      </w:r>
      <w:r>
        <w:rPr>
          <w:rFonts w:asciiTheme="minorEastAsia" w:hAnsiTheme="minorEastAsia" w:cs="Times New Roman" w:hint="eastAsia"/>
          <w:kern w:val="0"/>
          <w:sz w:val="24"/>
          <w:szCs w:val="24"/>
          <w:u w:val="single"/>
        </w:rPr>
        <w:t xml:space="preserve">   </w:t>
      </w:r>
    </w:p>
    <w:p w:rsidR="00311BA9" w:rsidRDefault="0000703C">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交货地点：</w:t>
      </w:r>
      <w:r>
        <w:rPr>
          <w:rFonts w:asciiTheme="minorEastAsia" w:hAnsiTheme="minorEastAsia" w:cs="Times New Roman" w:hint="eastAsia"/>
          <w:kern w:val="0"/>
          <w:sz w:val="24"/>
          <w:szCs w:val="24"/>
          <w:u w:val="single"/>
          <w:lang w:val="zh-CN"/>
        </w:rPr>
        <w:t xml:space="preserve">   重庆市（指定地点）                    </w:t>
      </w:r>
    </w:p>
    <w:p w:rsidR="00311BA9" w:rsidRDefault="0000703C">
      <w:pPr>
        <w:adjustRightInd w:val="0"/>
        <w:snapToGrid w:val="0"/>
        <w:spacing w:line="440" w:lineRule="exact"/>
        <w:ind w:firstLineChars="494" w:firstLine="1141"/>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交货方式：</w:t>
      </w:r>
      <w:r>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按计划送至需方指定地点且安装调试合格</w:t>
      </w:r>
      <w:r>
        <w:rPr>
          <w:rFonts w:asciiTheme="minorEastAsia" w:hAnsiTheme="minorEastAsia" w:cs="Times New Roman" w:hint="eastAsia"/>
          <w:kern w:val="0"/>
          <w:sz w:val="24"/>
          <w:szCs w:val="24"/>
          <w:u w:val="single"/>
          <w:lang w:val="zh-CN"/>
        </w:rPr>
        <w:t xml:space="preserve">  </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（二）</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售后服务</w:t>
      </w:r>
      <w:r>
        <w:rPr>
          <w:rFonts w:asciiTheme="minorEastAsia" w:hAnsiTheme="minorEastAsia" w:hint="eastAsia"/>
          <w:sz w:val="24"/>
          <w:szCs w:val="24"/>
        </w:rPr>
        <w:t>（招标文件实质性条款，投标文件中需承诺）</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 保修期：自验收合格之日起，整机免费保修期至少</w:t>
      </w:r>
      <w:r>
        <w:rPr>
          <w:rFonts w:asciiTheme="minorEastAsia" w:hAnsiTheme="minorEastAsia" w:cs="Times New Roman" w:hint="eastAsia"/>
          <w:kern w:val="0"/>
          <w:sz w:val="24"/>
          <w:szCs w:val="24"/>
          <w:u w:val="single"/>
          <w:lang w:val="zh-CN"/>
        </w:rPr>
        <w:t xml:space="preserve">  3  </w:t>
      </w:r>
      <w:r>
        <w:rPr>
          <w:rFonts w:asciiTheme="minorEastAsia" w:hAnsiTheme="minorEastAsia" w:cs="Times New Roman" w:hint="eastAsia"/>
          <w:kern w:val="0"/>
          <w:sz w:val="24"/>
          <w:szCs w:val="24"/>
          <w:lang w:val="zh-CN"/>
        </w:rPr>
        <w:t>年。</w:t>
      </w:r>
      <w:r>
        <w:rPr>
          <w:rFonts w:asciiTheme="minorEastAsia" w:hAnsiTheme="minorEastAsia" w:cs="Times New Roman"/>
          <w:kern w:val="0"/>
          <w:sz w:val="24"/>
          <w:szCs w:val="24"/>
        </w:rPr>
        <w:t>在</w:t>
      </w:r>
      <w:r>
        <w:rPr>
          <w:rFonts w:asciiTheme="minorEastAsia" w:hAnsiTheme="minorEastAsia" w:cs="Times New Roman" w:hint="eastAsia"/>
          <w:kern w:val="0"/>
          <w:sz w:val="24"/>
          <w:szCs w:val="24"/>
        </w:rPr>
        <w:t>保修期内，除消耗品和人为损坏外，一切均免费维修和维护。</w:t>
      </w:r>
      <w:r>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rPr>
        <w:t>外，提供终身维修等技术服务保障承诺（因产品或配件停产等导致设备无法维修的原因除外）</w:t>
      </w:r>
      <w:r>
        <w:rPr>
          <w:rFonts w:asciiTheme="minorEastAsia" w:hAnsiTheme="minorEastAsia" w:cs="Times New Roman"/>
          <w:kern w:val="0"/>
          <w:sz w:val="24"/>
          <w:szCs w:val="24"/>
        </w:rPr>
        <w:t>。</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2.</w:t>
      </w:r>
      <w:r>
        <w:rPr>
          <w:rFonts w:ascii="楷体" w:eastAsia="楷体" w:hAnsi="楷体" w:cs="Times New Roman" w:hint="eastAsia"/>
          <w:sz w:val="28"/>
          <w:szCs w:val="28"/>
        </w:rPr>
        <w:t xml:space="preserve"> </w:t>
      </w:r>
      <w:r>
        <w:rPr>
          <w:rFonts w:asciiTheme="minorEastAsia" w:hAnsiTheme="minorEastAsia" w:cs="Times New Roman" w:hint="eastAsia"/>
          <w:kern w:val="0"/>
          <w:sz w:val="24"/>
          <w:szCs w:val="24"/>
        </w:rPr>
        <w:t>响应时间：接到用户报修通知响应时间：</w:t>
      </w:r>
      <w:r>
        <w:rPr>
          <w:rFonts w:asciiTheme="minorEastAsia" w:hAnsiTheme="minorEastAsia" w:cs="Times New Roman" w:hint="eastAsia"/>
          <w:kern w:val="0"/>
          <w:sz w:val="24"/>
          <w:szCs w:val="24"/>
          <w:u w:val="single"/>
        </w:rPr>
        <w:t xml:space="preserve"> 4 </w:t>
      </w:r>
      <w:r>
        <w:rPr>
          <w:rFonts w:asciiTheme="minorEastAsia" w:hAnsiTheme="minorEastAsia" w:cs="Times New Roman" w:hint="eastAsia"/>
          <w:kern w:val="0"/>
          <w:sz w:val="24"/>
          <w:szCs w:val="24"/>
        </w:rPr>
        <w:t>小时以内。</w:t>
      </w:r>
      <w:proofErr w:type="gramStart"/>
      <w:r>
        <w:rPr>
          <w:rFonts w:asciiTheme="minorEastAsia" w:hAnsiTheme="minorEastAsia" w:cs="Times New Roman" w:hint="eastAsia"/>
          <w:kern w:val="0"/>
          <w:sz w:val="24"/>
          <w:szCs w:val="24"/>
        </w:rPr>
        <w:t>本地到</w:t>
      </w:r>
      <w:proofErr w:type="gramEnd"/>
      <w:r>
        <w:rPr>
          <w:rFonts w:asciiTheme="minorEastAsia" w:hAnsiTheme="minorEastAsia" w:cs="Times New Roman" w:hint="eastAsia"/>
          <w:kern w:val="0"/>
          <w:sz w:val="24"/>
          <w:szCs w:val="24"/>
        </w:rPr>
        <w:t>现场时间：</w:t>
      </w:r>
      <w:r>
        <w:rPr>
          <w:rFonts w:asciiTheme="minorEastAsia" w:hAnsiTheme="minorEastAsia" w:cs="Times New Roman" w:hint="eastAsia"/>
          <w:kern w:val="0"/>
          <w:sz w:val="24"/>
          <w:szCs w:val="24"/>
          <w:u w:val="single"/>
        </w:rPr>
        <w:t xml:space="preserve"> 6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节假日照常服务)。外地到现场时间：</w:t>
      </w:r>
      <w:r>
        <w:rPr>
          <w:rFonts w:asciiTheme="minorEastAsia" w:hAnsiTheme="minorEastAsia" w:cs="Times New Roman" w:hint="eastAsia"/>
          <w:kern w:val="0"/>
          <w:sz w:val="24"/>
          <w:szCs w:val="24"/>
          <w:u w:val="single"/>
        </w:rPr>
        <w:t xml:space="preserve"> 72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w:t>
      </w:r>
    </w:p>
    <w:p w:rsidR="00311BA9" w:rsidRDefault="0000703C">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Pr>
          <w:rFonts w:asciiTheme="minorEastAsia" w:hAnsiTheme="minorEastAsia" w:cs="Arial"/>
          <w:sz w:val="24"/>
          <w:szCs w:val="24"/>
        </w:rPr>
        <w:t>保修期内的开机率：保证开机率</w:t>
      </w:r>
      <w:r>
        <w:rPr>
          <w:rFonts w:asciiTheme="minorEastAsia" w:hAnsiTheme="minorEastAsia" w:cs="Arial" w:hint="eastAsia"/>
          <w:sz w:val="24"/>
          <w:szCs w:val="24"/>
          <w:u w:val="single"/>
        </w:rPr>
        <w:t xml:space="preserve">  </w:t>
      </w:r>
      <w:r>
        <w:rPr>
          <w:rFonts w:asciiTheme="minorEastAsia" w:hAnsiTheme="minorEastAsia" w:cs="Arial"/>
          <w:sz w:val="24"/>
          <w:szCs w:val="24"/>
          <w:u w:val="single"/>
        </w:rPr>
        <w:t>95%</w:t>
      </w:r>
      <w:r>
        <w:rPr>
          <w:rFonts w:asciiTheme="minorEastAsia" w:hAnsiTheme="minorEastAsia" w:cs="Arial" w:hint="eastAsia"/>
          <w:sz w:val="24"/>
          <w:szCs w:val="24"/>
          <w:u w:val="single"/>
        </w:rPr>
        <w:t xml:space="preserve"> </w:t>
      </w:r>
      <w:r>
        <w:rPr>
          <w:rFonts w:asciiTheme="minorEastAsia" w:hAnsiTheme="minorEastAsia" w:cs="Arial"/>
          <w:sz w:val="24"/>
          <w:szCs w:val="24"/>
        </w:rPr>
        <w:t>（按一年365天计算）</w:t>
      </w:r>
      <w:r>
        <w:rPr>
          <w:rFonts w:asciiTheme="minorEastAsia" w:hAnsiTheme="minorEastAsia" w:cs="Arial" w:hint="eastAsia"/>
          <w:sz w:val="24"/>
          <w:szCs w:val="24"/>
        </w:rPr>
        <w:t>。</w:t>
      </w:r>
    </w:p>
    <w:p w:rsidR="00311BA9" w:rsidRDefault="0000703C">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4.保外维修人工费免费（含交通、住宿、维修工时等）</w:t>
      </w:r>
    </w:p>
    <w:p w:rsidR="00311BA9" w:rsidRDefault="0000703C">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5.软件升级：终身免费升级</w:t>
      </w:r>
    </w:p>
    <w:p w:rsidR="00311BA9" w:rsidRDefault="0000703C">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6.凡涉及与我院HIS、LIS、PACS、电生理系统、病理信息系统等系统连接的设备，要求具有标准数字接口，若投标产品没有匹配的接口，由中标供应商负责改造并承担相应费用。</w:t>
      </w:r>
    </w:p>
    <w:p w:rsidR="00311BA9" w:rsidRDefault="0000703C">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7.所有设备应在投标/报价文件商务条款中列出第4-5年全保费用金额，5年以后全保费用金额（如：免费保修3年，第4-5年全保费用不超过合同成交价的3%，5年以后</w:t>
      </w:r>
      <w:r>
        <w:rPr>
          <w:rFonts w:asciiTheme="minorEastAsia" w:hAnsiTheme="minorEastAsia" w:cs="Arial" w:hint="eastAsia"/>
          <w:sz w:val="24"/>
          <w:szCs w:val="24"/>
        </w:rPr>
        <w:lastRenderedPageBreak/>
        <w:t>全保费用不超过合同成交价的5%），未列出的按该项条款执行。</w:t>
      </w:r>
    </w:p>
    <w:p w:rsidR="00311BA9" w:rsidRDefault="0000703C">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asciiTheme="minorEastAsia" w:hAnsiTheme="minorEastAsia" w:hint="eastAsia"/>
          <w:sz w:val="24"/>
          <w:szCs w:val="24"/>
        </w:rPr>
        <w:t>按国际标准或经双方协商认可的标准、合同要求及技术协议执行。</w:t>
      </w:r>
      <w:r>
        <w:rPr>
          <w:rFonts w:asciiTheme="minorEastAsia" w:hAnsiTheme="minorEastAsia" w:cs="Arial" w:hint="eastAsia"/>
          <w:sz w:val="24"/>
          <w:szCs w:val="24"/>
        </w:rPr>
        <w:t>仪器技术指标经验收合格后，出具验收报告并正式交付用户使用。</w:t>
      </w:r>
    </w:p>
    <w:p w:rsidR="00311BA9" w:rsidRDefault="0000703C">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Pr>
          <w:rFonts w:asciiTheme="minorEastAsia" w:hAnsiTheme="minorEastAsia" w:hint="eastAsia"/>
          <w:sz w:val="24"/>
          <w:szCs w:val="24"/>
        </w:rPr>
        <w:t xml:space="preserve"> 包装和运输：卖方负责设备的包装和运输。包装必须坚固，能适用远距离的海运、空运及气候的变化，并能适应中国境内铁路、公路运输。</w:t>
      </w:r>
    </w:p>
    <w:p w:rsidR="00311BA9" w:rsidRDefault="0000703C">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10.若此次招标设备需配套使用耗材（试剂），耗材（试剂）需要一并进行报价，视情纳入计算经济分。</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★（三）</w:t>
      </w:r>
      <w:r>
        <w:rPr>
          <w:rFonts w:asciiTheme="minorEastAsia" w:hAnsiTheme="minorEastAsia" w:cs="Times New Roman" w:hint="eastAsia"/>
          <w:kern w:val="0"/>
          <w:sz w:val="24"/>
          <w:szCs w:val="24"/>
        </w:rPr>
        <w:t>专利权和保密要求</w:t>
      </w:r>
      <w:r>
        <w:rPr>
          <w:rFonts w:asciiTheme="minorEastAsia" w:hAnsiTheme="minorEastAsia" w:hint="eastAsia"/>
          <w:sz w:val="24"/>
          <w:szCs w:val="24"/>
        </w:rPr>
        <w:t>（招标文件实质性条款，投标文件中需承诺）</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投标人应保证使用方在使用该货物或其任何一部分时，不受第三方侵权指控。同时，投标人不得向第三方泄露招标人提供的技术文件等资料。</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（四）现场勘查</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1.本项目不组织现场勘查。</w:t>
      </w:r>
    </w:p>
    <w:p w:rsidR="00311BA9" w:rsidRDefault="00311BA9">
      <w:pPr>
        <w:adjustRightInd w:val="0"/>
        <w:snapToGrid w:val="0"/>
        <w:spacing w:line="440" w:lineRule="exact"/>
        <w:ind w:firstLineChars="200" w:firstLine="462"/>
        <w:rPr>
          <w:rFonts w:asciiTheme="minorEastAsia" w:hAnsiTheme="minorEastAsia" w:cs="Times New Roman"/>
          <w:kern w:val="0"/>
          <w:sz w:val="24"/>
          <w:szCs w:val="24"/>
          <w:lang w:val="zh-CN"/>
        </w:rPr>
      </w:pPr>
    </w:p>
    <w:p w:rsidR="00311BA9" w:rsidRDefault="00311BA9" w:rsidP="00217049">
      <w:pPr>
        <w:adjustRightInd w:val="0"/>
        <w:snapToGrid w:val="0"/>
        <w:spacing w:line="440" w:lineRule="exact"/>
        <w:ind w:firstLineChars="200" w:firstLine="464"/>
        <w:rPr>
          <w:rFonts w:asciiTheme="minorEastAsia" w:hAnsiTheme="minorEastAsia" w:cs="Times New Roman"/>
          <w:b/>
          <w:kern w:val="0"/>
          <w:sz w:val="24"/>
          <w:szCs w:val="24"/>
        </w:rPr>
        <w:sectPr w:rsidR="00311BA9">
          <w:headerReference w:type="default" r:id="rId12"/>
          <w:footerReference w:type="default" r:id="rId13"/>
          <w:pgSz w:w="11906" w:h="16838"/>
          <w:pgMar w:top="2098" w:right="1474" w:bottom="1985" w:left="1588" w:header="851" w:footer="992" w:gutter="0"/>
          <w:cols w:space="425"/>
          <w:docGrid w:type="linesAndChars" w:linePitch="579" w:charSpace="-1844"/>
        </w:sectPr>
      </w:pPr>
    </w:p>
    <w:p w:rsidR="00311BA9" w:rsidRDefault="0000703C">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85612601"/>
      <w:bookmarkStart w:id="10" w:name="_Toc390713968"/>
      <w:bookmarkStart w:id="11" w:name="_Toc37172689"/>
      <w:bookmarkStart w:id="12" w:name="_Toc240432230"/>
      <w:bookmarkStart w:id="13" w:name="_Toc435540980"/>
      <w:r>
        <w:rPr>
          <w:rFonts w:ascii="黑体" w:eastAsia="黑体" w:hAnsi="黑体" w:cs="Times New Roman" w:hint="eastAsia"/>
          <w:kern w:val="0"/>
          <w:sz w:val="32"/>
          <w:szCs w:val="32"/>
        </w:rPr>
        <w:lastRenderedPageBreak/>
        <w:t xml:space="preserve">第三部分  </w:t>
      </w:r>
      <w:r>
        <w:rPr>
          <w:rFonts w:ascii="黑体" w:eastAsia="黑体" w:hAnsi="黑体" w:cs="Times New Roman" w:hint="eastAsia"/>
          <w:kern w:val="0"/>
          <w:sz w:val="32"/>
          <w:szCs w:val="32"/>
          <w:lang w:val="zh-CN"/>
        </w:rPr>
        <w:t>投标人</w:t>
      </w:r>
      <w:r>
        <w:rPr>
          <w:rFonts w:ascii="黑体" w:eastAsia="黑体" w:hAnsi="黑体" w:cs="Times New Roman" w:hint="eastAsia"/>
          <w:kern w:val="0"/>
          <w:sz w:val="32"/>
          <w:szCs w:val="32"/>
        </w:rPr>
        <w:t>须知</w:t>
      </w:r>
      <w:bookmarkEnd w:id="9"/>
      <w:bookmarkEnd w:id="10"/>
      <w:bookmarkEnd w:id="11"/>
      <w:bookmarkEnd w:id="12"/>
      <w:bookmarkEnd w:id="13"/>
    </w:p>
    <w:p w:rsidR="00311BA9" w:rsidRDefault="00311BA9">
      <w:pPr>
        <w:adjustRightInd w:val="0"/>
        <w:snapToGrid w:val="0"/>
        <w:spacing w:line="440" w:lineRule="exact"/>
        <w:rPr>
          <w:rFonts w:asciiTheme="minorEastAsia" w:hAnsiTheme="minorEastAsia" w:cs="Times New Roman"/>
          <w:kern w:val="0"/>
          <w:sz w:val="24"/>
          <w:szCs w:val="24"/>
        </w:rPr>
      </w:pPr>
    </w:p>
    <w:p w:rsidR="00311BA9" w:rsidRDefault="0000703C">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kern w:val="0"/>
          <w:sz w:val="24"/>
          <w:szCs w:val="24"/>
        </w:rPr>
        <w:t>说</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明</w:t>
      </w:r>
    </w:p>
    <w:p w:rsidR="00311BA9" w:rsidRDefault="00311BA9">
      <w:pPr>
        <w:adjustRightInd w:val="0"/>
        <w:snapToGrid w:val="0"/>
        <w:spacing w:line="440" w:lineRule="exact"/>
        <w:rPr>
          <w:rFonts w:asciiTheme="minorEastAsia" w:hAnsiTheme="minorEastAsia" w:cs="Times New Roman"/>
          <w:kern w:val="0"/>
          <w:sz w:val="24"/>
          <w:szCs w:val="24"/>
        </w:rPr>
      </w:pP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（一）概述</w:t>
      </w:r>
    </w:p>
    <w:p w:rsidR="00311BA9" w:rsidRDefault="0000703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rPr>
        <w:t>1.</w:t>
      </w:r>
      <w:r>
        <w:rPr>
          <w:rFonts w:asciiTheme="minorEastAsia" w:hAnsiTheme="minorEastAsia" w:cs="Times New Roman" w:hint="eastAsia"/>
          <w:snapToGrid w:val="0"/>
          <w:kern w:val="0"/>
          <w:sz w:val="24"/>
          <w:szCs w:val="24"/>
          <w:lang w:val="zh-CN"/>
        </w:rPr>
        <w:t>本招标文件仅适用于《招标公告》中所述的采购项目；</w:t>
      </w:r>
    </w:p>
    <w:p w:rsidR="00311BA9" w:rsidRDefault="0000703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rPr>
        <w:t>2.</w:t>
      </w:r>
      <w:r>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311BA9" w:rsidRDefault="0000703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（二）定义</w:t>
      </w:r>
    </w:p>
    <w:p w:rsidR="00311BA9" w:rsidRDefault="0000703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1.“采购项目”系指本招标文件描述的所需采购的货物和相关服务；</w:t>
      </w:r>
    </w:p>
    <w:p w:rsidR="00311BA9" w:rsidRDefault="0000703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2.“招标人”系指组织本次招标的</w:t>
      </w:r>
      <w:r>
        <w:rPr>
          <w:rFonts w:asciiTheme="minorEastAsia" w:hAnsiTheme="minorEastAsia" w:cs="Times New Roman" w:hint="eastAsia"/>
          <w:snapToGrid w:val="0"/>
          <w:kern w:val="0"/>
          <w:sz w:val="24"/>
          <w:szCs w:val="24"/>
          <w:u w:val="single"/>
          <w:lang w:val="zh-CN"/>
        </w:rPr>
        <w:t xml:space="preserve">  物资采购中心  </w:t>
      </w:r>
      <w:r>
        <w:rPr>
          <w:rFonts w:asciiTheme="minorEastAsia" w:hAnsiTheme="minorEastAsia" w:cs="Times New Roman" w:hint="eastAsia"/>
          <w:snapToGrid w:val="0"/>
          <w:kern w:val="0"/>
          <w:sz w:val="24"/>
          <w:szCs w:val="24"/>
          <w:lang w:val="zh-CN"/>
        </w:rPr>
        <w:t>；</w:t>
      </w:r>
    </w:p>
    <w:p w:rsidR="00311BA9" w:rsidRDefault="0000703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3.“投标人”系指从招标人按规定获取招标文件，并提交投标文件的供应商；</w:t>
      </w:r>
    </w:p>
    <w:p w:rsidR="00311BA9" w:rsidRDefault="0000703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4.“中标人”系指经过招标评审，授予合同的投标人；</w:t>
      </w:r>
    </w:p>
    <w:p w:rsidR="00311BA9" w:rsidRDefault="0000703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5.“货物”系指中标人按招标文件规定，所提供的各种形态和种类的物品，包括设备、产品、备品备件、工具、手册等；</w:t>
      </w:r>
    </w:p>
    <w:p w:rsidR="00311BA9" w:rsidRDefault="0000703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6.“服务”系指中标人按招标文件规定，必须承担的运输、安装、调试、技术协助、培训、维修、配件供应等义务。</w:t>
      </w:r>
    </w:p>
    <w:p w:rsidR="00311BA9" w:rsidRDefault="0000703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（三）合格的投标人</w:t>
      </w:r>
    </w:p>
    <w:p w:rsidR="00311BA9" w:rsidRDefault="0000703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1.能够遵守国家和军队的有关法律、法规和本次招标的有关规定；</w:t>
      </w:r>
    </w:p>
    <w:p w:rsidR="00311BA9" w:rsidRDefault="0000703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2.符合《招标公告》所述投标人的资格要求和特定资格条件；</w:t>
      </w:r>
    </w:p>
    <w:p w:rsidR="00311BA9" w:rsidRDefault="0000703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3.能够承担投标及履约中应承担的全部责任与义务。</w:t>
      </w:r>
    </w:p>
    <w:p w:rsidR="00311BA9" w:rsidRDefault="0000703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（四）合格的货物和相关服务</w:t>
      </w:r>
    </w:p>
    <w:p w:rsidR="00311BA9" w:rsidRDefault="0000703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rsidR="00311BA9" w:rsidRDefault="0000703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2.投标人提供的货物必须是全新的、未使用过的，货物和相关服务应当符合招标文件要求。</w:t>
      </w:r>
    </w:p>
    <w:p w:rsidR="00311BA9" w:rsidRDefault="0000703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（五）投标委托</w:t>
      </w:r>
    </w:p>
    <w:p w:rsidR="00311BA9" w:rsidRDefault="0000703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lastRenderedPageBreak/>
        <w:t>如投标人代表不是法定代表人，须持有《法定代表人授权书》（</w:t>
      </w:r>
      <w:r>
        <w:rPr>
          <w:rFonts w:asciiTheme="minorEastAsia" w:hAnsiTheme="minorEastAsia" w:cs="Times New Roman" w:hint="eastAsia"/>
          <w:kern w:val="0"/>
          <w:sz w:val="24"/>
          <w:szCs w:val="24"/>
          <w:lang w:val="zh-CN"/>
        </w:rPr>
        <w:t>附件17</w:t>
      </w:r>
      <w:r>
        <w:rPr>
          <w:rFonts w:asciiTheme="minorEastAsia" w:hAnsiTheme="minorEastAsia" w:cs="Times New Roman" w:hint="eastAsia"/>
          <w:snapToGrid w:val="0"/>
          <w:kern w:val="0"/>
          <w:sz w:val="24"/>
          <w:szCs w:val="24"/>
          <w:lang w:val="zh-CN"/>
        </w:rPr>
        <w:t>）。</w:t>
      </w:r>
    </w:p>
    <w:p w:rsidR="00311BA9" w:rsidRDefault="0000703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（六）付款及结算方式</w:t>
      </w:r>
    </w:p>
    <w:p w:rsidR="00311BA9" w:rsidRDefault="0000703C">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1.本项目</w:t>
      </w:r>
      <w:proofErr w:type="gramStart"/>
      <w:r>
        <w:rPr>
          <w:rFonts w:asciiTheme="minorEastAsia" w:hAnsiTheme="minorEastAsia" w:cs="Times New Roman" w:hint="eastAsia"/>
          <w:kern w:val="0"/>
          <w:sz w:val="24"/>
          <w:szCs w:val="24"/>
          <w:lang w:val="zh-CN"/>
        </w:rPr>
        <w:t>不</w:t>
      </w:r>
      <w:proofErr w:type="gramEnd"/>
      <w:r>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rsidR="00311BA9" w:rsidRDefault="0000703C">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2.预留质量保证金为合同总金额的</w:t>
      </w:r>
      <w:r>
        <w:rPr>
          <w:rFonts w:asciiTheme="minorEastAsia" w:hAnsiTheme="minorEastAsia" w:cs="Times New Roman" w:hint="eastAsia"/>
          <w:kern w:val="0"/>
          <w:sz w:val="24"/>
          <w:szCs w:val="24"/>
          <w:u w:val="single"/>
          <w:lang w:val="zh-CN"/>
        </w:rPr>
        <w:t xml:space="preserve">  5%  </w:t>
      </w:r>
      <w:r>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rPr>
        <w:t>自验收合格之日起，</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十二个月 </w:t>
      </w:r>
      <w:r>
        <w:rPr>
          <w:rFonts w:asciiTheme="minorEastAsia" w:hAnsiTheme="minorEastAsia" w:cs="Times New Roman" w:hint="eastAsia"/>
          <w:kern w:val="0"/>
          <w:sz w:val="24"/>
          <w:szCs w:val="24"/>
        </w:rPr>
        <w:t>正常使用且无质量问题时，一次性结清。</w:t>
      </w:r>
    </w:p>
    <w:p w:rsidR="00311BA9" w:rsidRDefault="0000703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（七）投标费用</w:t>
      </w:r>
    </w:p>
    <w:p w:rsidR="00311BA9" w:rsidRDefault="0000703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不论投标结果如何，投标人均应自行承担与投标有关的全部费用。</w:t>
      </w:r>
    </w:p>
    <w:p w:rsidR="00311BA9" w:rsidRDefault="0000703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（八）信息发布</w:t>
      </w:r>
    </w:p>
    <w:p w:rsidR="00311BA9" w:rsidRDefault="0000703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本采购项目需要公开的有关信息，招标人均通过</w:t>
      </w:r>
      <w:r>
        <w:rPr>
          <w:rFonts w:asciiTheme="minorEastAsia" w:hAnsiTheme="minorEastAsia" w:cs="Times New Roman" w:hint="eastAsia"/>
          <w:snapToGrid w:val="0"/>
          <w:kern w:val="0"/>
          <w:sz w:val="24"/>
          <w:szCs w:val="24"/>
        </w:rPr>
        <w:t>《中国招标网》（www.zhaobiao.cn）及我院官网（www.xnyy.cn）</w:t>
      </w:r>
      <w:r>
        <w:rPr>
          <w:rFonts w:asciiTheme="minorEastAsia" w:hAnsiTheme="minorEastAsia" w:cs="Times New Roman" w:hint="eastAsia"/>
          <w:snapToGrid w:val="0"/>
          <w:kern w:val="0"/>
          <w:sz w:val="24"/>
          <w:szCs w:val="24"/>
          <w:lang w:val="zh-CN"/>
        </w:rPr>
        <w:t>公开发布。投标人在参与本采购项目招投标活动期间，请及时关注以上媒体上的相关信息，投标人因没有及时关注而未能如期获取相关信息，将会增加投标风险，招标人对此不承担任何责任。</w:t>
      </w:r>
    </w:p>
    <w:p w:rsidR="00311BA9" w:rsidRDefault="00311BA9">
      <w:pPr>
        <w:adjustRightInd w:val="0"/>
        <w:snapToGrid w:val="0"/>
        <w:spacing w:line="440" w:lineRule="exact"/>
        <w:rPr>
          <w:rFonts w:asciiTheme="minorEastAsia" w:hAnsiTheme="minorEastAsia" w:cs="Times New Roman"/>
          <w:kern w:val="0"/>
          <w:sz w:val="24"/>
          <w:szCs w:val="24"/>
        </w:rPr>
      </w:pPr>
    </w:p>
    <w:p w:rsidR="00311BA9" w:rsidRDefault="0000703C">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二、招标</w:t>
      </w:r>
      <w:r>
        <w:rPr>
          <w:rFonts w:asciiTheme="minorEastAsia" w:hAnsiTheme="minorEastAsia" w:cs="Times New Roman"/>
          <w:kern w:val="0"/>
          <w:sz w:val="24"/>
          <w:szCs w:val="24"/>
        </w:rPr>
        <w:t>文件</w:t>
      </w:r>
    </w:p>
    <w:p w:rsidR="00311BA9" w:rsidRDefault="00311BA9">
      <w:pPr>
        <w:adjustRightInd w:val="0"/>
        <w:snapToGrid w:val="0"/>
        <w:spacing w:line="440" w:lineRule="exact"/>
        <w:rPr>
          <w:rFonts w:asciiTheme="minorEastAsia" w:hAnsiTheme="minorEastAsia" w:cs="Times New Roman"/>
          <w:kern w:val="0"/>
          <w:sz w:val="24"/>
          <w:szCs w:val="24"/>
        </w:rPr>
      </w:pP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（一）招标文件的内容</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招标文件由招标公告、采购项目技术和商务要求、投标人须知、合同样本、附件/投标文件格式等内容构成。</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招标文件以中文编写。纸质招标文件与电子版招标文件具有同等法律效力，两者出现不一致时，以纸质招标文件为准。</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（二）招标文件的澄清</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（三）招标文件的修改</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311BA9" w:rsidRDefault="00311BA9">
      <w:pPr>
        <w:adjustRightInd w:val="0"/>
        <w:snapToGrid w:val="0"/>
        <w:spacing w:line="440" w:lineRule="exact"/>
        <w:ind w:firstLineChars="200" w:firstLine="462"/>
        <w:rPr>
          <w:rFonts w:asciiTheme="minorEastAsia" w:hAnsiTheme="minorEastAsia" w:cs="Times New Roman"/>
          <w:kern w:val="0"/>
          <w:sz w:val="24"/>
          <w:szCs w:val="24"/>
        </w:rPr>
      </w:pPr>
    </w:p>
    <w:p w:rsidR="00311BA9" w:rsidRDefault="0000703C">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三、投标</w:t>
      </w:r>
      <w:r>
        <w:rPr>
          <w:rFonts w:asciiTheme="minorEastAsia" w:hAnsiTheme="minorEastAsia" w:cs="Times New Roman"/>
          <w:kern w:val="0"/>
          <w:sz w:val="24"/>
          <w:szCs w:val="24"/>
        </w:rPr>
        <w:t>文件编制</w:t>
      </w:r>
    </w:p>
    <w:p w:rsidR="00311BA9" w:rsidRDefault="00311BA9">
      <w:pPr>
        <w:adjustRightInd w:val="0"/>
        <w:snapToGrid w:val="0"/>
        <w:spacing w:line="440" w:lineRule="exact"/>
        <w:rPr>
          <w:rFonts w:asciiTheme="minorEastAsia" w:hAnsiTheme="minorEastAsia" w:cs="Times New Roman"/>
          <w:kern w:val="0"/>
          <w:sz w:val="24"/>
          <w:szCs w:val="24"/>
        </w:rPr>
      </w:pP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（一）注意事项</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（二）投标文件的语言及计量单位</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2.投标文件中所使用的计量单位，除投标文件中有特殊要求外，均采用国家法定计量单位。</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（三）投标文件组成（包括3部分：价格文件、投标书、资格证明文件）</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1.价格文件包括（信封单独封装）：</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(1)开标一览表（附件1）</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(2)分项报价表（附件2）</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2.投标书包括：</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(1)投标函（附件3）</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(2)货物简要说明一览表（附件4）</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(3)主要技术性能参数表（附件5）</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lastRenderedPageBreak/>
        <w:t>(4)技术指标参数响应偏离表（附件6）</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(5)主要商务条款响应偏离表（附件7）</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(6)交货清单（附件8）</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(7)易损易耗件清单（附件9）</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(8)专机配套耗材（试剂）明细表（附件10）</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(9)投标人售后服务承诺（附件11）</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(10)生产厂家售后服务承诺（进口设备</w:t>
      </w:r>
      <w:proofErr w:type="gramStart"/>
      <w:r>
        <w:rPr>
          <w:rFonts w:asciiTheme="minorEastAsia" w:hAnsiTheme="minorEastAsia" w:cs="Times New Roman" w:hint="eastAsia"/>
          <w:snapToGrid w:val="0"/>
          <w:kern w:val="0"/>
          <w:sz w:val="24"/>
          <w:szCs w:val="24"/>
          <w:lang w:val="zh-CN"/>
        </w:rPr>
        <w:t>由总代提供</w:t>
      </w:r>
      <w:proofErr w:type="gramEnd"/>
      <w:r>
        <w:rPr>
          <w:rFonts w:asciiTheme="minorEastAsia" w:hAnsiTheme="minorEastAsia" w:cs="Times New Roman" w:hint="eastAsia"/>
          <w:snapToGrid w:val="0"/>
          <w:kern w:val="0"/>
          <w:sz w:val="24"/>
          <w:szCs w:val="24"/>
          <w:lang w:val="zh-CN"/>
        </w:rPr>
        <w:t>，附件12）</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(11)近3年中标成交案例及同类项目案例（附件13）</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(12)投标产品相关检测报告</w:t>
      </w:r>
    </w:p>
    <w:p w:rsidR="00311BA9" w:rsidRDefault="0000703C">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t>(13)技术评审表（附件14）</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(14)商务评审表（附件15）</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(15)投标人认为需要加以说明的其他内容</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(16)投标人可以选择性提供其他材料，包括但不限于投标人的质量管理制度、质量检测机构、质量检测设备（提供设备清单和图片），以及第三</w:t>
      </w:r>
      <w:proofErr w:type="gramStart"/>
      <w:r>
        <w:rPr>
          <w:rFonts w:asciiTheme="minorEastAsia" w:hAnsiTheme="minorEastAsia" w:cs="Times New Roman" w:hint="eastAsia"/>
          <w:kern w:val="0"/>
          <w:sz w:val="24"/>
          <w:szCs w:val="24"/>
        </w:rPr>
        <w:t>方质量</w:t>
      </w:r>
      <w:proofErr w:type="gramEnd"/>
      <w:r>
        <w:rPr>
          <w:rFonts w:asciiTheme="minorEastAsia" w:hAnsiTheme="minorEastAsia" w:cs="Times New Roman" w:hint="eastAsia"/>
          <w:kern w:val="0"/>
          <w:sz w:val="24"/>
          <w:szCs w:val="24"/>
        </w:rPr>
        <w:t>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3.资格证明文件包括（除必须要求原件外，其他资料原件和复印件均可）：</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(1)营业执照（三证合一）</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(2)法定代表人资格证明书（含法定代表人身份证复印件）（原件，附件16）</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(3)法定代表人授权书（</w:t>
      </w:r>
      <w:proofErr w:type="gramStart"/>
      <w:r>
        <w:rPr>
          <w:rFonts w:asciiTheme="minorEastAsia" w:hAnsiTheme="minorEastAsia" w:cs="Times New Roman" w:hint="eastAsia"/>
          <w:kern w:val="0"/>
          <w:sz w:val="24"/>
          <w:szCs w:val="24"/>
        </w:rPr>
        <w:t>含被授权</w:t>
      </w:r>
      <w:proofErr w:type="gramEnd"/>
      <w:r>
        <w:rPr>
          <w:rFonts w:asciiTheme="minorEastAsia" w:hAnsiTheme="minorEastAsia" w:cs="Times New Roman" w:hint="eastAsia"/>
          <w:kern w:val="0"/>
          <w:sz w:val="24"/>
          <w:szCs w:val="24"/>
        </w:rPr>
        <w:t>人身份证复印件）（原件，如法定代表人未到开标现场需提供，附件17）</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(4)主要股东或出资人信息（附件18）</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(5)保密承诺书（附件19）</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r>
        <w:rPr>
          <w:rFonts w:asciiTheme="minorEastAsia" w:hAnsiTheme="minorEastAsia" w:cs="Times New Roman" w:hint="eastAsia"/>
          <w:kern w:val="0"/>
          <w:sz w:val="24"/>
          <w:szCs w:val="24"/>
        </w:rPr>
        <w:t>（附件20）</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(7)最近连续6个月缴纳社会保障金的银行转账汇款单或相应证明材料（依法不需要缴纳社会保障资金的投标人，应提供相应文件证明其不需要缴纳社会保障资金）</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(8)最近连续6个月纳税的银行转账汇款单或相应证明材料（依法免税的投标人，应</w:t>
      </w:r>
      <w:r>
        <w:rPr>
          <w:rFonts w:asciiTheme="minorEastAsia" w:hAnsiTheme="minorEastAsia" w:cs="Times New Roman" w:hint="eastAsia"/>
          <w:kern w:val="0"/>
          <w:sz w:val="24"/>
          <w:szCs w:val="24"/>
        </w:rPr>
        <w:lastRenderedPageBreak/>
        <w:t>提供相应文件证明其依法免税）</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(10)相关声明书（包含但不限于以下内容）：①非外资企业或外资控股企业的书面声明；②参加本次采购活动前3年内在经营活动中没有重大违法记录的书面声明。（附件21）</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(11)生产企业营业执照（进口产品需提供国内总代理营业执照）</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(12)生产企业对代理公司投标授权书（进口产品需提供原产厂家对</w:t>
      </w:r>
      <w:proofErr w:type="gramStart"/>
      <w:r>
        <w:rPr>
          <w:rFonts w:asciiTheme="minorEastAsia" w:hAnsiTheme="minorEastAsia" w:cs="Times New Roman" w:hint="eastAsia"/>
          <w:kern w:val="0"/>
          <w:sz w:val="24"/>
          <w:szCs w:val="24"/>
        </w:rPr>
        <w:t>中国总代的</w:t>
      </w:r>
      <w:proofErr w:type="gramEnd"/>
      <w:r>
        <w:rPr>
          <w:rFonts w:asciiTheme="minorEastAsia" w:hAnsiTheme="minorEastAsia" w:cs="Times New Roman" w:hint="eastAsia"/>
          <w:kern w:val="0"/>
          <w:sz w:val="24"/>
          <w:szCs w:val="24"/>
        </w:rPr>
        <w:t>中英文授权书复印件或同步翻译件。附件22）</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(13)投标人认为需要加以说明的其他内容</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Pr>
          <w:rFonts w:hint="eastAsia"/>
        </w:rPr>
        <w:t xml:space="preserve"> </w:t>
      </w:r>
      <w:r>
        <w:rPr>
          <w:rFonts w:asciiTheme="minorEastAsia" w:hAnsiTheme="minorEastAsia" w:cs="Times New Roman" w:hint="eastAsia"/>
          <w:kern w:val="0"/>
          <w:sz w:val="24"/>
          <w:szCs w:val="24"/>
        </w:rPr>
        <w:t>投标人可以选择性提供其他资格证明文件，包括但不限于质量管理体系认证证书、环境管理体系认证证书、职业健康管理体系认证证书、3C认证、</w:t>
      </w:r>
      <w:r>
        <w:rPr>
          <w:rFonts w:asciiTheme="majorEastAsia" w:eastAsiaTheme="majorEastAsia" w:hAnsiTheme="majorEastAsia" w:hint="eastAsia"/>
          <w:sz w:val="24"/>
          <w:szCs w:val="24"/>
        </w:rPr>
        <w:t>计量器具许可证、消毒产品生产企业卫生许可和消毒卫生产品安全评价报告</w:t>
      </w:r>
      <w:r>
        <w:rPr>
          <w:rFonts w:asciiTheme="minorEastAsia" w:hAnsiTheme="minorEastAsia" w:cs="Times New Roman" w:hint="eastAsia"/>
          <w:kern w:val="0"/>
          <w:sz w:val="24"/>
          <w:szCs w:val="24"/>
        </w:rPr>
        <w:t>等相关行业资质证明材料，仅作为商务、技术评审依据，不作为资格性和符合性审查要素</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投标人必须按上述统一格式及顺序向招标人提供《价格文件》《投标书》和《资格证明文件》，否则可能被视为无效投标。</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（四）投标文件的格式规定和签署</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w:t>
      </w:r>
      <w:r>
        <w:rPr>
          <w:rFonts w:ascii="仿宋_GB2312" w:eastAsia="仿宋_GB2312" w:hAnsi="宋体" w:cs="Times New Roman" w:hint="eastAsia"/>
          <w:snapToGrid w:val="0"/>
          <w:kern w:val="0"/>
          <w:sz w:val="32"/>
          <w:szCs w:val="32"/>
        </w:rPr>
        <w:t xml:space="preserve"> </w:t>
      </w:r>
      <w:r>
        <w:rPr>
          <w:rFonts w:ascii="宋体" w:eastAsia="宋体" w:hAnsi="宋体" w:cs="Times New Roman" w:hint="eastAsia"/>
          <w:kern w:val="0"/>
          <w:sz w:val="24"/>
          <w:szCs w:val="24"/>
        </w:rPr>
        <w:t>投标文件应当工整、规范、统一、清晰，</w:t>
      </w:r>
      <w:r>
        <w:rPr>
          <w:rFonts w:ascii="宋体" w:eastAsia="宋体" w:hAnsi="宋体" w:cs="Times New Roman" w:hint="eastAsia"/>
          <w:b/>
          <w:kern w:val="0"/>
          <w:sz w:val="24"/>
          <w:szCs w:val="24"/>
        </w:rPr>
        <w:t>采用A4幅面纸胶装成册、标注页码</w:t>
      </w:r>
      <w:r>
        <w:rPr>
          <w:rFonts w:asciiTheme="minorEastAsia" w:hAnsiTheme="minorEastAsia" w:cs="Times New Roman" w:hint="eastAsia"/>
          <w:kern w:val="0"/>
          <w:sz w:val="24"/>
          <w:szCs w:val="24"/>
        </w:rPr>
        <w:t>。</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2.</w:t>
      </w:r>
      <w:r>
        <w:rPr>
          <w:rFonts w:asciiTheme="minorEastAsia" w:hAnsiTheme="minorEastAsia" w:cs="Times New Roman" w:hint="eastAsia"/>
          <w:kern w:val="0"/>
          <w:sz w:val="24"/>
          <w:szCs w:val="24"/>
        </w:rPr>
        <w:t>投标人应当按照招标文件规定的统一格式填写投标文件，投标文件开始部分应当有目录，以及方便评审委员会评审使用的项目索引。</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3.投标人名称应当填写全称，同时加盖单位公章。</w:t>
      </w:r>
    </w:p>
    <w:p w:rsidR="00311BA9" w:rsidRDefault="0000703C">
      <w:pPr>
        <w:adjustRightInd w:val="0"/>
        <w:snapToGrid w:val="0"/>
        <w:spacing w:line="440" w:lineRule="exact"/>
        <w:ind w:firstLineChars="200" w:firstLine="462"/>
        <w:rPr>
          <w:rFonts w:asciiTheme="minorEastAsia" w:hAnsiTheme="minorEastAsia" w:cs="宋体"/>
          <w:snapToGrid w:val="0"/>
          <w:kern w:val="0"/>
          <w:sz w:val="24"/>
          <w:szCs w:val="24"/>
          <w:lang w:val="zh-CN"/>
        </w:rPr>
      </w:pPr>
      <w:r>
        <w:rPr>
          <w:rFonts w:asciiTheme="minorEastAsia" w:hAnsiTheme="minorEastAsia" w:cs="Times New Roman" w:hint="eastAsia"/>
          <w:kern w:val="0"/>
          <w:sz w:val="24"/>
          <w:szCs w:val="24"/>
        </w:rPr>
        <w:t>4.价格文件、投标书、资格证明文件须单独封装。价格文件一式1份，其中正本1份；投标书一式</w:t>
      </w:r>
      <w:r>
        <w:rPr>
          <w:rFonts w:asciiTheme="minorEastAsia" w:hAnsiTheme="minorEastAsia" w:cs="Times New Roman" w:hint="eastAsia"/>
          <w:kern w:val="0"/>
          <w:sz w:val="24"/>
          <w:szCs w:val="24"/>
          <w:u w:val="single"/>
        </w:rPr>
        <w:t xml:space="preserve"> 7 </w:t>
      </w:r>
      <w:r>
        <w:rPr>
          <w:rFonts w:asciiTheme="minorEastAsia" w:hAnsiTheme="minorEastAsia" w:cs="Times New Roman" w:hint="eastAsia"/>
          <w:kern w:val="0"/>
          <w:sz w:val="24"/>
          <w:szCs w:val="24"/>
        </w:rPr>
        <w:t>份，其中正本1份，副本</w:t>
      </w:r>
      <w:r>
        <w:rPr>
          <w:rFonts w:asciiTheme="minorEastAsia" w:hAnsiTheme="minorEastAsia" w:cs="Times New Roman" w:hint="eastAsia"/>
          <w:kern w:val="0"/>
          <w:sz w:val="24"/>
          <w:szCs w:val="24"/>
          <w:u w:val="single"/>
        </w:rPr>
        <w:t xml:space="preserve"> 6 </w:t>
      </w:r>
      <w:r>
        <w:rPr>
          <w:rFonts w:asciiTheme="minorEastAsia" w:hAnsiTheme="minorEastAsia" w:cs="Times New Roman" w:hint="eastAsia"/>
          <w:kern w:val="0"/>
          <w:sz w:val="24"/>
          <w:szCs w:val="24"/>
        </w:rPr>
        <w:t>份；资格证明文件一式</w:t>
      </w:r>
      <w:r>
        <w:rPr>
          <w:rFonts w:asciiTheme="minorEastAsia" w:hAnsiTheme="minorEastAsia" w:cs="Times New Roman" w:hint="eastAsia"/>
          <w:kern w:val="0"/>
          <w:sz w:val="24"/>
          <w:szCs w:val="24"/>
          <w:u w:val="single"/>
        </w:rPr>
        <w:t xml:space="preserve"> 3 </w:t>
      </w:r>
      <w:r>
        <w:rPr>
          <w:rFonts w:asciiTheme="minorEastAsia" w:hAnsiTheme="minorEastAsia" w:cs="Times New Roman" w:hint="eastAsia"/>
          <w:kern w:val="0"/>
          <w:sz w:val="24"/>
          <w:szCs w:val="24"/>
        </w:rPr>
        <w:t>份，其中正本1份，副本</w:t>
      </w:r>
      <w:r>
        <w:rPr>
          <w:rFonts w:asciiTheme="minorEastAsia" w:hAnsiTheme="minorEastAsia" w:cs="Times New Roman" w:hint="eastAsia"/>
          <w:kern w:val="0"/>
          <w:sz w:val="24"/>
          <w:szCs w:val="24"/>
          <w:u w:val="single"/>
        </w:rPr>
        <w:t xml:space="preserve"> 2 </w:t>
      </w:r>
      <w:r>
        <w:rPr>
          <w:rFonts w:asciiTheme="minorEastAsia" w:hAnsiTheme="minorEastAsia" w:cs="Times New Roman" w:hint="eastAsia"/>
          <w:kern w:val="0"/>
          <w:sz w:val="24"/>
          <w:szCs w:val="24"/>
        </w:rPr>
        <w:t>份。在每一份文件上要注明“正本”或“副本”字样。如果正本与副本不符，以正本为准。</w:t>
      </w:r>
    </w:p>
    <w:p w:rsidR="00311BA9" w:rsidRDefault="0000703C">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5.投标文件必须打印或用黑色、蓝黑色墨水填写。</w:t>
      </w:r>
    </w:p>
    <w:p w:rsidR="00311BA9" w:rsidRDefault="0000703C">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6.开标一览表必须按照规定的格式填写，不得自行增减内容。</w:t>
      </w:r>
    </w:p>
    <w:p w:rsidR="00311BA9" w:rsidRDefault="0000703C">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7.投标文件必须由法定代表人或授权代表签署。</w:t>
      </w:r>
    </w:p>
    <w:p w:rsidR="00311BA9" w:rsidRDefault="0000703C">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8.投标文件不得随意涂改和增删。如有修改错漏之处，必须由法定代表人或授权代表签字、盖章。</w:t>
      </w:r>
    </w:p>
    <w:p w:rsidR="00311BA9" w:rsidRDefault="0000703C">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8.投标文件</w:t>
      </w:r>
      <w:r>
        <w:rPr>
          <w:rFonts w:asciiTheme="minorEastAsia" w:hAnsiTheme="minorEastAsia" w:cs="Times New Roman" w:hint="eastAsia"/>
          <w:kern w:val="0"/>
          <w:sz w:val="24"/>
          <w:szCs w:val="24"/>
          <w:lang w:val="zh-CN"/>
        </w:rPr>
        <w:t>因字迹潦草或表述不清以及复印件不清所引起的后果由投标人自行负责</w:t>
      </w:r>
      <w:r>
        <w:rPr>
          <w:rFonts w:asciiTheme="minorEastAsia" w:hAnsiTheme="minorEastAsia" w:cs="Times New Roman" w:hint="eastAsia"/>
          <w:kern w:val="0"/>
          <w:sz w:val="24"/>
          <w:szCs w:val="24"/>
        </w:rPr>
        <w:t>。</w:t>
      </w:r>
    </w:p>
    <w:p w:rsidR="00311BA9" w:rsidRDefault="0000703C">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rPr>
        <w:t>（五）</w:t>
      </w:r>
      <w:r>
        <w:rPr>
          <w:rFonts w:asciiTheme="minorEastAsia" w:hAnsiTheme="minorEastAsia" w:cs="Times New Roman" w:hint="eastAsia"/>
          <w:snapToGrid w:val="0"/>
          <w:kern w:val="0"/>
          <w:sz w:val="24"/>
          <w:szCs w:val="24"/>
        </w:rPr>
        <w:t>投标文件有效期</w:t>
      </w:r>
    </w:p>
    <w:p w:rsidR="00311BA9" w:rsidRDefault="0000703C">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snapToGrid w:val="0"/>
          <w:kern w:val="0"/>
          <w:sz w:val="24"/>
          <w:szCs w:val="24"/>
        </w:rPr>
        <w:t>1.</w:t>
      </w:r>
      <w:r>
        <w:rPr>
          <w:rFonts w:asciiTheme="minorEastAsia" w:hAnsiTheme="minorEastAsia" w:cs="Times New Roman" w:hint="eastAsia"/>
          <w:kern w:val="0"/>
          <w:sz w:val="24"/>
          <w:szCs w:val="24"/>
          <w:lang w:val="zh-CN"/>
        </w:rPr>
        <w:t>投标文件自投标截止时间起</w:t>
      </w:r>
      <w:r>
        <w:rPr>
          <w:rFonts w:asciiTheme="minorEastAsia" w:hAnsiTheme="minorEastAsia" w:cs="宋体" w:hint="eastAsia"/>
          <w:snapToGrid w:val="0"/>
          <w:kern w:val="0"/>
          <w:sz w:val="24"/>
          <w:szCs w:val="24"/>
          <w:lang w:val="zh-CN"/>
        </w:rPr>
        <w:t>180</w:t>
      </w:r>
      <w:r>
        <w:rPr>
          <w:rFonts w:asciiTheme="minorEastAsia" w:hAnsiTheme="minorEastAsia" w:cs="Times New Roman" w:hint="eastAsia"/>
          <w:kern w:val="0"/>
          <w:sz w:val="24"/>
          <w:szCs w:val="24"/>
          <w:lang w:val="zh-CN"/>
        </w:rPr>
        <w:t>日内保持有效。</w:t>
      </w:r>
    </w:p>
    <w:p w:rsidR="00311BA9" w:rsidRDefault="0000703C">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2.投标文件有效期需要延长的，招标人可与投标人进行协商，并以书面形式予以确认。同意延长有效期的投标人不能修改投标文件。</w:t>
      </w:r>
    </w:p>
    <w:p w:rsidR="00311BA9" w:rsidRDefault="0000703C">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3.在招标过程中</w:t>
      </w:r>
      <w:r>
        <w:rPr>
          <w:rFonts w:asciiTheme="minorEastAsia" w:hAnsiTheme="minorEastAsia" w:cs="Times New Roman" w:hint="eastAsia"/>
          <w:kern w:val="0"/>
          <w:sz w:val="24"/>
          <w:szCs w:val="24"/>
        </w:rPr>
        <w:t>，投标人发生合并、分立、破产等重大变化时，应当及时书面告知招标人。</w:t>
      </w:r>
    </w:p>
    <w:p w:rsidR="00311BA9" w:rsidRDefault="0000703C">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rPr>
        <w:t>（六）投标</w:t>
      </w:r>
      <w:r>
        <w:rPr>
          <w:rFonts w:asciiTheme="minorEastAsia" w:hAnsiTheme="minorEastAsia" w:cs="Times New Roman" w:hint="eastAsia"/>
          <w:snapToGrid w:val="0"/>
          <w:kern w:val="0"/>
          <w:sz w:val="24"/>
          <w:szCs w:val="24"/>
        </w:rPr>
        <w:t>报价</w:t>
      </w:r>
    </w:p>
    <w:p w:rsidR="00311BA9" w:rsidRDefault="0000703C">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1.</w:t>
      </w:r>
      <w:r>
        <w:rPr>
          <w:rFonts w:asciiTheme="minorEastAsia" w:hAnsiTheme="minorEastAsia" w:cs="Times New Roman" w:hint="eastAsia"/>
          <w:kern w:val="0"/>
          <w:sz w:val="24"/>
          <w:szCs w:val="24"/>
          <w:lang w:val="zh-CN"/>
        </w:rPr>
        <w:t>所有报价均以人民币为货币单位</w:t>
      </w:r>
      <w:r>
        <w:rPr>
          <w:rFonts w:asciiTheme="minorEastAsia" w:hAnsiTheme="minorEastAsia" w:cs="Times New Roman" w:hint="eastAsia"/>
          <w:kern w:val="0"/>
          <w:sz w:val="24"/>
          <w:szCs w:val="24"/>
        </w:rPr>
        <w:t>。</w:t>
      </w:r>
    </w:p>
    <w:p w:rsidR="00311BA9" w:rsidRDefault="0000703C">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lang w:val="zh-CN"/>
        </w:rPr>
        <w:t>所有单价和总价按照开标一览</w:t>
      </w:r>
      <w:proofErr w:type="gramStart"/>
      <w:r>
        <w:rPr>
          <w:rFonts w:asciiTheme="minorEastAsia" w:hAnsiTheme="minorEastAsia" w:cs="Times New Roman" w:hint="eastAsia"/>
          <w:kern w:val="0"/>
          <w:sz w:val="24"/>
          <w:szCs w:val="24"/>
          <w:lang w:val="zh-CN"/>
        </w:rPr>
        <w:t>表格式要求</w:t>
      </w:r>
      <w:proofErr w:type="gramEnd"/>
      <w:r>
        <w:rPr>
          <w:rFonts w:asciiTheme="minorEastAsia" w:hAnsiTheme="minorEastAsia" w:cs="Times New Roman" w:hint="eastAsia"/>
          <w:kern w:val="0"/>
          <w:sz w:val="24"/>
          <w:szCs w:val="24"/>
          <w:lang w:val="zh-CN"/>
        </w:rPr>
        <w:t>填报。</w:t>
      </w:r>
      <w:r>
        <w:rPr>
          <w:rFonts w:asciiTheme="minorEastAsia" w:hAnsiTheme="minorEastAsia" w:cs="宋体" w:hint="eastAsia"/>
          <w:snapToGrid w:val="0"/>
          <w:kern w:val="0"/>
          <w:sz w:val="24"/>
          <w:szCs w:val="24"/>
          <w:lang w:val="zh-CN"/>
        </w:rPr>
        <w:t>报价应包括货款、标准附件、备品备件、专用工具、包装、安装、调试、培训、保修等费用和税金。</w:t>
      </w:r>
    </w:p>
    <w:p w:rsidR="00311BA9" w:rsidRDefault="0000703C">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宋体" w:hint="eastAsia"/>
          <w:snapToGrid w:val="0"/>
          <w:kern w:val="0"/>
          <w:sz w:val="24"/>
          <w:szCs w:val="24"/>
          <w:lang w:val="zh-CN"/>
        </w:rPr>
        <w:t>3.</w:t>
      </w:r>
      <w:r>
        <w:rPr>
          <w:rFonts w:asciiTheme="minorEastAsia" w:hAnsiTheme="minorEastAsia" w:cs="Times New Roman" w:hint="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rsidR="00311BA9" w:rsidRDefault="0000703C">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4.投标人</w:t>
      </w:r>
      <w:r>
        <w:rPr>
          <w:rFonts w:asciiTheme="minorEastAsia" w:hAnsiTheme="minorEastAsia" w:cs="Times New Roman" w:hint="eastAsia"/>
          <w:kern w:val="0"/>
          <w:sz w:val="24"/>
          <w:szCs w:val="24"/>
        </w:rPr>
        <w:t>对同一种货物只允许有一种报价，招标人不接受任何有选择的报价或者有附加条件的报价。</w:t>
      </w:r>
    </w:p>
    <w:p w:rsidR="00311BA9" w:rsidRDefault="0000703C">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rsidR="00311BA9" w:rsidRDefault="00311BA9">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311BA9" w:rsidRDefault="0000703C">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四、投标</w:t>
      </w:r>
      <w:r>
        <w:rPr>
          <w:rFonts w:asciiTheme="minorEastAsia" w:hAnsiTheme="minorEastAsia" w:cs="Times New Roman"/>
          <w:kern w:val="0"/>
          <w:sz w:val="24"/>
          <w:szCs w:val="24"/>
        </w:rPr>
        <w:t>文件递交</w:t>
      </w:r>
    </w:p>
    <w:p w:rsidR="00311BA9" w:rsidRDefault="00311BA9">
      <w:pPr>
        <w:adjustRightInd w:val="0"/>
        <w:snapToGrid w:val="0"/>
        <w:spacing w:line="440" w:lineRule="exact"/>
        <w:jc w:val="center"/>
        <w:rPr>
          <w:rFonts w:asciiTheme="minorEastAsia" w:hAnsiTheme="minorEastAsia" w:cs="Times New Roman"/>
          <w:kern w:val="0"/>
          <w:sz w:val="24"/>
          <w:szCs w:val="24"/>
        </w:rPr>
      </w:pP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lastRenderedPageBreak/>
        <w:t>（一）投标文件密封及标记</w:t>
      </w:r>
    </w:p>
    <w:p w:rsidR="00311BA9" w:rsidRDefault="0000703C">
      <w:pPr>
        <w:adjustRightInd w:val="0"/>
        <w:snapToGrid w:val="0"/>
        <w:spacing w:line="440" w:lineRule="exact"/>
        <w:ind w:firstLineChars="200" w:firstLine="462"/>
        <w:rPr>
          <w:rFonts w:asciiTheme="minorEastAsia" w:hAnsiTheme="minorEastAsia"/>
          <w:sz w:val="24"/>
          <w:szCs w:val="24"/>
        </w:rPr>
      </w:pPr>
      <w:r>
        <w:rPr>
          <w:rFonts w:asciiTheme="minorEastAsia" w:hAnsiTheme="minorEastAsia" w:cs="Times New Roman" w:hint="eastAsia"/>
          <w:snapToGrid w:val="0"/>
          <w:kern w:val="0"/>
          <w:sz w:val="24"/>
          <w:szCs w:val="24"/>
        </w:rPr>
        <w:t>1.</w:t>
      </w:r>
      <w:r>
        <w:rPr>
          <w:rFonts w:asciiTheme="minorEastAsia" w:hAnsiTheme="minorEastAsia" w:hint="eastAsia"/>
          <w:sz w:val="24"/>
          <w:szCs w:val="24"/>
        </w:rPr>
        <w:t>价格文件须单独密封、单独递交，与其他文件合并封装的，视为无效投标。</w:t>
      </w:r>
    </w:p>
    <w:p w:rsidR="00311BA9" w:rsidRDefault="0000703C">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2.投标书、资格证明文件的正本和副本统一装入密封袋内，封口</w:t>
      </w:r>
      <w:proofErr w:type="gramStart"/>
      <w:r>
        <w:rPr>
          <w:rFonts w:asciiTheme="minorEastAsia" w:hAnsiTheme="minorEastAsia" w:cs="Times New Roman" w:hint="eastAsia"/>
          <w:bCs/>
          <w:kern w:val="0"/>
          <w:sz w:val="24"/>
          <w:szCs w:val="24"/>
        </w:rPr>
        <w:t>处应当</w:t>
      </w:r>
      <w:proofErr w:type="gramEnd"/>
      <w:r>
        <w:rPr>
          <w:rFonts w:asciiTheme="minorEastAsia" w:hAnsiTheme="minorEastAsia" w:cs="Times New Roman" w:hint="eastAsia"/>
          <w:bCs/>
          <w:kern w:val="0"/>
          <w:sz w:val="24"/>
          <w:szCs w:val="24"/>
        </w:rPr>
        <w:t>有投标人单位公章，封面上注明“项目名称、项目编号、所投包号、投标人名称”和“开标时启封”字样。</w:t>
      </w:r>
    </w:p>
    <w:p w:rsidR="00311BA9" w:rsidRDefault="0000703C">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311BA9" w:rsidRDefault="0000703C">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4.电报、电话、电传、邮寄等形式的投标文件概不接受。</w:t>
      </w:r>
    </w:p>
    <w:p w:rsidR="00311BA9" w:rsidRDefault="0000703C">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5.投标文件未按要求密封、标记的，招标人将拒收。</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lang w:val="zh-CN"/>
        </w:rPr>
        <w:t>（二）</w:t>
      </w:r>
      <w:r>
        <w:rPr>
          <w:rFonts w:asciiTheme="minorEastAsia" w:hAnsiTheme="minorEastAsia" w:cs="Times New Roman" w:hint="eastAsia"/>
          <w:snapToGrid w:val="0"/>
          <w:kern w:val="0"/>
          <w:sz w:val="24"/>
          <w:szCs w:val="24"/>
        </w:rPr>
        <w:t>投标文件的修改和撤回</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2.在投标截止时间之后，招标人将不接受对投标文件内容的实质性修改。</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5.开标后，投标人不得撤回投标。</w:t>
      </w:r>
    </w:p>
    <w:p w:rsidR="00311BA9" w:rsidRDefault="00311BA9">
      <w:pPr>
        <w:adjustRightInd w:val="0"/>
        <w:snapToGrid w:val="0"/>
        <w:spacing w:line="440" w:lineRule="exact"/>
        <w:jc w:val="center"/>
        <w:rPr>
          <w:rFonts w:asciiTheme="minorEastAsia" w:hAnsiTheme="minorEastAsia" w:cs="Times New Roman"/>
          <w:kern w:val="0"/>
          <w:sz w:val="24"/>
          <w:szCs w:val="24"/>
        </w:rPr>
      </w:pPr>
    </w:p>
    <w:p w:rsidR="00311BA9" w:rsidRDefault="0000703C">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五、开标与评标</w:t>
      </w:r>
    </w:p>
    <w:p w:rsidR="00311BA9" w:rsidRDefault="00311BA9">
      <w:pPr>
        <w:adjustRightInd w:val="0"/>
        <w:snapToGrid w:val="0"/>
        <w:spacing w:line="440" w:lineRule="exact"/>
        <w:jc w:val="center"/>
        <w:rPr>
          <w:rFonts w:asciiTheme="minorEastAsia" w:hAnsiTheme="minorEastAsia" w:cs="Times New Roman"/>
          <w:kern w:val="0"/>
          <w:sz w:val="24"/>
          <w:szCs w:val="24"/>
        </w:rPr>
      </w:pP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（一）开标</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w:t>
      </w:r>
      <w:r>
        <w:rPr>
          <w:rFonts w:ascii="仿宋_GB2312" w:eastAsia="仿宋_GB2312" w:hAnsi="宋体" w:cs="Times New Roman" w:hint="eastAsia"/>
          <w:snapToGrid w:val="0"/>
          <w:kern w:val="0"/>
          <w:sz w:val="32"/>
          <w:szCs w:val="32"/>
        </w:rPr>
        <w:t xml:space="preserve"> </w:t>
      </w:r>
      <w:r>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Pr>
          <w:rFonts w:asciiTheme="minorEastAsia" w:hAnsiTheme="minorEastAsia" w:cs="Times New Roman" w:hint="eastAsia"/>
          <w:snapToGrid w:val="0"/>
          <w:kern w:val="0"/>
          <w:sz w:val="24"/>
          <w:szCs w:val="24"/>
        </w:rPr>
        <w:t>。</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2.招标人按招标文件规定的时间、地点开标。开标大会由招标人主持，投标人和有关方面代表参加。评审委员会成员不得参加开标大会。</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lastRenderedPageBreak/>
        <w:t>3.开标时，</w:t>
      </w:r>
      <w:proofErr w:type="gramStart"/>
      <w:r>
        <w:rPr>
          <w:rFonts w:asciiTheme="minorEastAsia" w:hAnsiTheme="minorEastAsia" w:cs="Times New Roman" w:hint="eastAsia"/>
          <w:snapToGrid w:val="0"/>
          <w:kern w:val="0"/>
          <w:sz w:val="24"/>
          <w:szCs w:val="24"/>
        </w:rPr>
        <w:t>由监标</w:t>
      </w:r>
      <w:proofErr w:type="gramEnd"/>
      <w:r>
        <w:rPr>
          <w:rFonts w:asciiTheme="minorEastAsia" w:hAnsiTheme="minorEastAsia" w:cs="Times New Roman" w:hint="eastAsia"/>
          <w:snapToGrid w:val="0"/>
          <w:kern w:val="0"/>
          <w:sz w:val="24"/>
          <w:szCs w:val="24"/>
        </w:rPr>
        <w:t>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4.投标人对开标有异议的，应当在开标现场提出，招标人应当场</w:t>
      </w:r>
      <w:proofErr w:type="gramStart"/>
      <w:r>
        <w:rPr>
          <w:rFonts w:asciiTheme="minorEastAsia" w:hAnsiTheme="minorEastAsia" w:cs="Times New Roman" w:hint="eastAsia"/>
          <w:snapToGrid w:val="0"/>
          <w:kern w:val="0"/>
          <w:sz w:val="24"/>
          <w:szCs w:val="24"/>
        </w:rPr>
        <w:t>作出</w:t>
      </w:r>
      <w:proofErr w:type="gramEnd"/>
      <w:r>
        <w:rPr>
          <w:rFonts w:asciiTheme="minorEastAsia" w:hAnsiTheme="minorEastAsia" w:cs="Times New Roman" w:hint="eastAsia"/>
          <w:snapToGrid w:val="0"/>
          <w:kern w:val="0"/>
          <w:sz w:val="24"/>
          <w:szCs w:val="24"/>
        </w:rPr>
        <w:t>答复。招标人同时做开标记录。</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（二）评标</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1.评审委员会</w:t>
      </w:r>
    </w:p>
    <w:p w:rsidR="00311BA9" w:rsidRDefault="0000703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招标人根据规定组建评审委员会，其成员由技术、经济等方面的专家和招标人代表组成，分为技术评审组和商务评审组，对投标文件进行评审。</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2.评标原则</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(1)评标工作严格遵守公平、公正、择优的原则；</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(2)对所有响应招标文件实质性要求的投标人一视同仁；</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(3)综合比较货物性能、质量、价格、交货期、售后服务等因素，确定评审排序结果；</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(4)报价最低不作为中标的保证。</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3.评标方法</w:t>
      </w:r>
    </w:p>
    <w:p w:rsidR="00311BA9" w:rsidRDefault="0000703C">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rsidR="00311BA9" w:rsidRDefault="0000703C">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rsidR="00311BA9" w:rsidRDefault="0000703C">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311BA9" w:rsidRDefault="0000703C">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投标人报价高于采购预算的，不得推荐为</w:t>
      </w:r>
      <w:r>
        <w:rPr>
          <w:rFonts w:asciiTheme="minorEastAsia" w:hAnsiTheme="minorEastAsia" w:cs="Times New Roman" w:hint="eastAsia"/>
          <w:sz w:val="24"/>
          <w:szCs w:val="24"/>
        </w:rPr>
        <w:t>预中标人</w:t>
      </w:r>
      <w:r>
        <w:rPr>
          <w:rFonts w:ascii="宋体" w:eastAsia="宋体" w:hAnsi="宋体" w:cs="Times New Roman" w:hint="eastAsia"/>
          <w:kern w:val="0"/>
          <w:sz w:val="24"/>
          <w:szCs w:val="24"/>
        </w:rPr>
        <w:t>（经采购管理部门批准同意的除外）。</w:t>
      </w:r>
    </w:p>
    <w:p w:rsidR="00311BA9" w:rsidRDefault="00311BA9">
      <w:pPr>
        <w:adjustRightInd w:val="0"/>
        <w:snapToGrid w:val="0"/>
        <w:spacing w:line="440" w:lineRule="exact"/>
        <w:ind w:firstLineChars="200" w:firstLine="462"/>
        <w:rPr>
          <w:rFonts w:asciiTheme="minorEastAsia" w:hAnsiTheme="minorEastAsia" w:cs="Times New Roman"/>
          <w:sz w:val="24"/>
          <w:szCs w:val="24"/>
        </w:rPr>
      </w:pPr>
    </w:p>
    <w:p w:rsidR="00311BA9" w:rsidRDefault="0000703C" w:rsidP="00217049">
      <w:pPr>
        <w:adjustRightInd w:val="0"/>
        <w:snapToGrid w:val="0"/>
        <w:spacing w:line="440" w:lineRule="exact"/>
        <w:ind w:firstLineChars="98" w:firstLine="226"/>
        <w:rPr>
          <w:rFonts w:ascii="黑体" w:eastAsia="黑体" w:hAnsi="黑体" w:cs="Times New Roman"/>
          <w:kern w:val="0"/>
          <w:sz w:val="32"/>
          <w:szCs w:val="32"/>
        </w:rPr>
      </w:pPr>
      <w:r>
        <w:rPr>
          <w:rFonts w:asciiTheme="minorEastAsia" w:hAnsiTheme="minorEastAsia" w:cs="Times New Roman"/>
          <w:color w:val="3366FF"/>
          <w:kern w:val="0"/>
          <w:sz w:val="24"/>
          <w:szCs w:val="24"/>
        </w:rPr>
        <w:br w:type="page"/>
      </w:r>
      <w:r>
        <w:rPr>
          <w:rFonts w:ascii="黑体" w:eastAsia="黑体" w:hAnsi="黑体" w:cs="Times New Roman" w:hint="eastAsia"/>
          <w:kern w:val="0"/>
          <w:sz w:val="32"/>
          <w:szCs w:val="32"/>
        </w:rPr>
        <w:lastRenderedPageBreak/>
        <w:t>表1</w:t>
      </w:r>
    </w:p>
    <w:p w:rsidR="00311BA9" w:rsidRDefault="0000703C">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资格性和符合性审查表</w:t>
      </w:r>
    </w:p>
    <w:p w:rsidR="00311BA9" w:rsidRDefault="0000703C">
      <w:pPr>
        <w:adjustRightInd w:val="0"/>
        <w:snapToGrid w:val="0"/>
        <w:spacing w:line="440" w:lineRule="exact"/>
        <w:rPr>
          <w:rFonts w:ascii="Times New Roman" w:eastAsia="宋体" w:hAnsi="Times New Roman" w:cs="Times New Roman"/>
          <w:kern w:val="0"/>
          <w:sz w:val="24"/>
          <w:szCs w:val="24"/>
        </w:rPr>
      </w:pPr>
      <w:r>
        <w:rPr>
          <w:rFonts w:ascii="Times New Roman" w:eastAsia="宋体" w:hAnsi="Times New Roman" w:cs="Times New Roman"/>
          <w:kern w:val="0"/>
          <w:sz w:val="24"/>
          <w:szCs w:val="24"/>
        </w:rPr>
        <w:t>项目名称：</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项目编号：</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p>
    <w:tbl>
      <w:tblPr>
        <w:tblW w:w="5339" w:type="pct"/>
        <w:jc w:val="center"/>
        <w:tblLayout w:type="fixed"/>
        <w:tblLook w:val="04A0"/>
      </w:tblPr>
      <w:tblGrid>
        <w:gridCol w:w="9674"/>
      </w:tblGrid>
      <w:tr w:rsidR="00311BA9">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311BA9" w:rsidRDefault="0000703C">
            <w:pPr>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审查项目</w:t>
            </w:r>
          </w:p>
        </w:tc>
      </w:tr>
      <w:tr w:rsidR="00311BA9">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311BA9" w:rsidRDefault="0000703C">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bCs/>
                <w:kern w:val="0"/>
                <w:szCs w:val="21"/>
              </w:rPr>
              <w:t>一、资格性审查内容</w:t>
            </w:r>
          </w:p>
        </w:tc>
      </w:tr>
      <w:tr w:rsidR="00311BA9">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311BA9" w:rsidRDefault="0000703C">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1.工商营业执照（三证合一）（成立时间、注册资金）</w:t>
            </w:r>
          </w:p>
        </w:tc>
      </w:tr>
      <w:tr w:rsidR="00311BA9">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311BA9" w:rsidRDefault="0000703C">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2.法定代表人资格证明书和授权书</w:t>
            </w:r>
            <w:r>
              <w:rPr>
                <w:rFonts w:asciiTheme="minorEastAsia" w:hAnsiTheme="minorEastAsia" w:cs="Times New Roman" w:hint="eastAsia"/>
                <w:kern w:val="0"/>
                <w:szCs w:val="21"/>
              </w:rPr>
              <w:t>（含法定代表人身份证复印件）</w:t>
            </w:r>
          </w:p>
        </w:tc>
      </w:tr>
      <w:tr w:rsidR="00311BA9">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311BA9" w:rsidRDefault="0000703C">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3.主要股东或出资人信息</w:t>
            </w:r>
            <w:r>
              <w:rPr>
                <w:rFonts w:asciiTheme="minorEastAsia" w:hAnsiTheme="minorEastAsia" w:cs="Times New Roman" w:hint="eastAsia"/>
                <w:kern w:val="0"/>
                <w:szCs w:val="21"/>
              </w:rPr>
              <w:t>（</w:t>
            </w:r>
            <w:proofErr w:type="gramStart"/>
            <w:r>
              <w:rPr>
                <w:rFonts w:asciiTheme="minorEastAsia" w:hAnsiTheme="minorEastAsia" w:cs="Times New Roman" w:hint="eastAsia"/>
                <w:kern w:val="0"/>
                <w:szCs w:val="21"/>
              </w:rPr>
              <w:t>含被授权</w:t>
            </w:r>
            <w:proofErr w:type="gramEnd"/>
            <w:r>
              <w:rPr>
                <w:rFonts w:asciiTheme="minorEastAsia" w:hAnsiTheme="minorEastAsia" w:cs="Times New Roman" w:hint="eastAsia"/>
                <w:kern w:val="0"/>
                <w:szCs w:val="21"/>
              </w:rPr>
              <w:t>人身份证复印件）</w:t>
            </w:r>
          </w:p>
        </w:tc>
      </w:tr>
      <w:tr w:rsidR="00311BA9">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311BA9" w:rsidRDefault="0000703C">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4.最近连续6个月缴纳社会保障金的银行转账汇款单或相应证明材料</w:t>
            </w:r>
            <w:r>
              <w:rPr>
                <w:rFonts w:asciiTheme="minorEastAsia" w:hAnsiTheme="minorEastAsia" w:cs="Times New Roman" w:hint="eastAsia"/>
                <w:kern w:val="0"/>
                <w:szCs w:val="21"/>
              </w:rPr>
              <w:t>（依法不需要缴纳社会保障资金的投标人，应提供相应文件证明其不需要缴纳社会保障资金）</w:t>
            </w:r>
          </w:p>
        </w:tc>
      </w:tr>
      <w:tr w:rsidR="00311BA9">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311BA9" w:rsidRDefault="0000703C">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5.最近连续6个月纳税的银行转账汇款单或相应证明材料</w:t>
            </w:r>
            <w:r>
              <w:rPr>
                <w:rFonts w:asciiTheme="minorEastAsia" w:hAnsiTheme="minorEastAsia" w:cs="Times New Roman" w:hint="eastAsia"/>
                <w:kern w:val="0"/>
                <w:szCs w:val="21"/>
              </w:rPr>
              <w:t>（依法免税的投标人，应提供相应文件证明其依法免税）</w:t>
            </w:r>
          </w:p>
        </w:tc>
      </w:tr>
      <w:tr w:rsidR="00311BA9">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311BA9" w:rsidRDefault="0000703C">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6.</w:t>
            </w:r>
            <w:r>
              <w:rPr>
                <w:rFonts w:asciiTheme="minorEastAsia" w:hAnsiTheme="minorEastAsia" w:cs="Times New Roman" w:hint="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rsidR="00311BA9">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311BA9" w:rsidRDefault="0000703C">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7.</w:t>
            </w:r>
            <w:r>
              <w:rPr>
                <w:rFonts w:asciiTheme="minorEastAsia" w:hAnsiTheme="minorEastAsia" w:hint="eastAsia"/>
                <w:szCs w:val="21"/>
              </w:rPr>
              <w:t xml:space="preserve"> </w:t>
            </w:r>
            <w:r>
              <w:rPr>
                <w:rFonts w:asciiTheme="minorEastAsia" w:hAnsiTheme="minorEastAsia" w:cs="Times New Roman" w:hint="eastAsia"/>
                <w:kern w:val="0"/>
                <w:szCs w:val="21"/>
              </w:rPr>
              <w:t>相关声明书：</w:t>
            </w:r>
            <w:r>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311BA9">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311BA9" w:rsidRDefault="0000703C">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8. 生产企业营业执照（进口产品需提供国内总代理营业执照）</w:t>
            </w:r>
          </w:p>
        </w:tc>
      </w:tr>
      <w:tr w:rsidR="00311BA9">
        <w:trPr>
          <w:trHeight w:hRule="exact" w:val="633"/>
          <w:jc w:val="center"/>
        </w:trPr>
        <w:tc>
          <w:tcPr>
            <w:tcW w:w="9675" w:type="dxa"/>
            <w:tcBorders>
              <w:top w:val="nil"/>
              <w:left w:val="single" w:sz="4" w:space="0" w:color="auto"/>
              <w:bottom w:val="single" w:sz="4" w:space="0" w:color="auto"/>
              <w:right w:val="single" w:sz="4" w:space="0" w:color="auto"/>
            </w:tcBorders>
            <w:vAlign w:val="center"/>
          </w:tcPr>
          <w:p w:rsidR="00311BA9" w:rsidRDefault="0000703C">
            <w:pPr>
              <w:adjustRightInd w:val="0"/>
              <w:snapToGrid w:val="0"/>
              <w:spacing w:line="320" w:lineRule="atLeast"/>
              <w:rPr>
                <w:rFonts w:asciiTheme="minorEastAsia" w:hAnsiTheme="minorEastAsia" w:cs="Times New Roman"/>
                <w:kern w:val="0"/>
                <w:szCs w:val="21"/>
              </w:rPr>
            </w:pPr>
            <w:r>
              <w:rPr>
                <w:rFonts w:asciiTheme="minorEastAsia" w:hAnsiTheme="minorEastAsia" w:cs="宋体" w:hint="eastAsia"/>
                <w:kern w:val="0"/>
                <w:szCs w:val="21"/>
              </w:rPr>
              <w:t>9.</w:t>
            </w:r>
            <w:r>
              <w:rPr>
                <w:rFonts w:asciiTheme="minorEastAsia" w:hAnsiTheme="minorEastAsia" w:hint="eastAsia"/>
                <w:szCs w:val="21"/>
              </w:rPr>
              <w:t xml:space="preserve"> </w:t>
            </w:r>
            <w:r>
              <w:rPr>
                <w:rFonts w:asciiTheme="minorEastAsia" w:hAnsiTheme="minorEastAsia" w:cs="宋体" w:hint="eastAsia"/>
                <w:kern w:val="0"/>
                <w:szCs w:val="21"/>
              </w:rPr>
              <w:t>生产企业对代理公司投标授权书</w:t>
            </w:r>
            <w:r>
              <w:rPr>
                <w:rFonts w:asciiTheme="minorEastAsia" w:hAnsiTheme="minorEastAsia" w:cs="Times New Roman" w:hint="eastAsia"/>
                <w:kern w:val="0"/>
                <w:szCs w:val="21"/>
              </w:rPr>
              <w:t>（进口产品需提供原产厂家对</w:t>
            </w:r>
            <w:proofErr w:type="gramStart"/>
            <w:r>
              <w:rPr>
                <w:rFonts w:asciiTheme="minorEastAsia" w:hAnsiTheme="minorEastAsia" w:cs="Times New Roman" w:hint="eastAsia"/>
                <w:kern w:val="0"/>
                <w:szCs w:val="21"/>
              </w:rPr>
              <w:t>中国总代的</w:t>
            </w:r>
            <w:proofErr w:type="gramEnd"/>
            <w:r>
              <w:rPr>
                <w:rFonts w:asciiTheme="minorEastAsia" w:hAnsiTheme="minorEastAsia" w:cs="Times New Roman" w:hint="eastAsia"/>
                <w:kern w:val="0"/>
                <w:szCs w:val="21"/>
              </w:rPr>
              <w:t>中英文授权书复印件或同步翻译件）</w:t>
            </w:r>
          </w:p>
          <w:p w:rsidR="00311BA9" w:rsidRDefault="00311BA9">
            <w:pPr>
              <w:widowControl/>
              <w:adjustRightInd w:val="0"/>
              <w:snapToGrid w:val="0"/>
              <w:spacing w:line="320" w:lineRule="atLeast"/>
              <w:rPr>
                <w:rFonts w:asciiTheme="minorEastAsia" w:hAnsiTheme="minorEastAsia" w:cs="宋体"/>
                <w:kern w:val="0"/>
                <w:szCs w:val="21"/>
              </w:rPr>
            </w:pPr>
          </w:p>
        </w:tc>
      </w:tr>
      <w:tr w:rsidR="00311BA9">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311BA9" w:rsidRDefault="0000703C">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10.保密承诺书及廉洁诚信承诺书</w:t>
            </w:r>
          </w:p>
        </w:tc>
      </w:tr>
      <w:tr w:rsidR="00311BA9">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311BA9" w:rsidRDefault="0000703C">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二、符合性审查内容</w:t>
            </w:r>
          </w:p>
        </w:tc>
      </w:tr>
      <w:tr w:rsidR="00311BA9">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311BA9" w:rsidRDefault="0000703C">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1.投标书、资格证明文件密封完好</w:t>
            </w:r>
          </w:p>
        </w:tc>
      </w:tr>
      <w:tr w:rsidR="00311BA9">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311BA9" w:rsidRDefault="0000703C">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2.投标文件签署、盖章齐全完整</w:t>
            </w:r>
          </w:p>
        </w:tc>
      </w:tr>
      <w:tr w:rsidR="00311BA9">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311BA9" w:rsidRDefault="0000703C">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3.投标文件组成齐全完整</w:t>
            </w:r>
          </w:p>
        </w:tc>
      </w:tr>
      <w:tr w:rsidR="00311BA9">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311BA9" w:rsidRDefault="0000703C">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4.投标文件有效期满足招标文件要求</w:t>
            </w:r>
          </w:p>
        </w:tc>
      </w:tr>
      <w:tr w:rsidR="00311BA9">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311BA9" w:rsidRDefault="0000703C">
            <w:pPr>
              <w:widowControl/>
              <w:adjustRightInd w:val="0"/>
              <w:snapToGrid w:val="0"/>
              <w:spacing w:line="320" w:lineRule="atLeast"/>
              <w:rPr>
                <w:rFonts w:asciiTheme="minorEastAsia" w:hAnsiTheme="minorEastAsia" w:cs="宋体"/>
                <w:b/>
                <w:kern w:val="0"/>
                <w:szCs w:val="21"/>
              </w:rPr>
            </w:pPr>
            <w:r>
              <w:rPr>
                <w:rFonts w:asciiTheme="minorEastAsia" w:hAnsiTheme="minorEastAsia" w:cs="宋体" w:hint="eastAsia"/>
                <w:b/>
                <w:kern w:val="0"/>
                <w:szCs w:val="21"/>
              </w:rPr>
              <w:t>说明：以上资格性和符合性要求均需满足，若有一条不满足，则为无效投标。</w:t>
            </w:r>
          </w:p>
        </w:tc>
      </w:tr>
    </w:tbl>
    <w:p w:rsidR="00311BA9" w:rsidRDefault="0000703C">
      <w:pPr>
        <w:rPr>
          <w:rFonts w:ascii="黑体" w:eastAsia="黑体" w:hAnsi="黑体" w:cs="Times New Roman"/>
          <w:kern w:val="0"/>
          <w:sz w:val="32"/>
          <w:szCs w:val="32"/>
        </w:rPr>
      </w:pPr>
      <w:r>
        <w:rPr>
          <w:rFonts w:ascii="黑体" w:eastAsia="黑体" w:hAnsi="黑体" w:cs="Times New Roman" w:hint="eastAsia"/>
          <w:kern w:val="0"/>
          <w:sz w:val="32"/>
          <w:szCs w:val="32"/>
        </w:rPr>
        <w:br w:type="page"/>
      </w:r>
    </w:p>
    <w:p w:rsidR="00311BA9" w:rsidRDefault="0000703C">
      <w:pPr>
        <w:adjustRightInd w:val="0"/>
        <w:snapToGrid w:val="0"/>
        <w:spacing w:line="440" w:lineRule="exact"/>
        <w:rPr>
          <w:rFonts w:ascii="黑体" w:eastAsia="黑体" w:hAnsi="黑体" w:cs="Times New Roman"/>
          <w:kern w:val="0"/>
          <w:sz w:val="32"/>
          <w:szCs w:val="32"/>
        </w:rPr>
      </w:pPr>
      <w:r>
        <w:rPr>
          <w:rFonts w:ascii="黑体" w:eastAsia="黑体" w:hAnsi="黑体" w:cs="Times New Roman" w:hint="eastAsia"/>
          <w:kern w:val="0"/>
          <w:sz w:val="32"/>
          <w:szCs w:val="32"/>
        </w:rPr>
        <w:lastRenderedPageBreak/>
        <w:t>表2</w:t>
      </w:r>
    </w:p>
    <w:p w:rsidR="00311BA9" w:rsidRDefault="0000703C">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评审标准表</w:t>
      </w:r>
    </w:p>
    <w:tbl>
      <w:tblPr>
        <w:tblStyle w:val="ab"/>
        <w:tblW w:w="9356" w:type="dxa"/>
        <w:tblInd w:w="-176" w:type="dxa"/>
        <w:tblLayout w:type="fixed"/>
        <w:tblLook w:val="04A0"/>
      </w:tblPr>
      <w:tblGrid>
        <w:gridCol w:w="708"/>
        <w:gridCol w:w="852"/>
        <w:gridCol w:w="142"/>
        <w:gridCol w:w="6946"/>
        <w:gridCol w:w="708"/>
      </w:tblGrid>
      <w:tr w:rsidR="00311BA9">
        <w:trPr>
          <w:trHeight w:val="735"/>
        </w:trPr>
        <w:tc>
          <w:tcPr>
            <w:tcW w:w="708" w:type="dxa"/>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序号</w:t>
            </w:r>
          </w:p>
        </w:tc>
        <w:tc>
          <w:tcPr>
            <w:tcW w:w="852" w:type="dxa"/>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评审</w:t>
            </w:r>
            <w:r>
              <w:rPr>
                <w:rFonts w:asciiTheme="minorEastAsia" w:hAnsiTheme="minorEastAsia" w:hint="eastAsia"/>
                <w:kern w:val="0"/>
                <w:szCs w:val="21"/>
              </w:rPr>
              <w:br/>
              <w:t>项目</w:t>
            </w:r>
          </w:p>
        </w:tc>
        <w:tc>
          <w:tcPr>
            <w:tcW w:w="7088" w:type="dxa"/>
            <w:gridSpan w:val="2"/>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评审内容及规则</w:t>
            </w:r>
          </w:p>
        </w:tc>
        <w:tc>
          <w:tcPr>
            <w:tcW w:w="708" w:type="dxa"/>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标准</w:t>
            </w:r>
            <w:r>
              <w:rPr>
                <w:rFonts w:asciiTheme="minorEastAsia" w:hAnsiTheme="minorEastAsia" w:hint="eastAsia"/>
                <w:kern w:val="0"/>
                <w:szCs w:val="21"/>
              </w:rPr>
              <w:br/>
              <w:t>分值</w:t>
            </w:r>
          </w:p>
        </w:tc>
      </w:tr>
      <w:tr w:rsidR="00311BA9">
        <w:trPr>
          <w:trHeight w:val="638"/>
        </w:trPr>
        <w:tc>
          <w:tcPr>
            <w:tcW w:w="8648" w:type="dxa"/>
            <w:gridSpan w:val="4"/>
          </w:tcPr>
          <w:p w:rsidR="00311BA9" w:rsidRDefault="0000703C">
            <w:pPr>
              <w:spacing w:line="440" w:lineRule="exact"/>
              <w:jc w:val="center"/>
              <w:rPr>
                <w:rFonts w:asciiTheme="minorEastAsia" w:hAnsiTheme="minorEastAsia"/>
                <w:b/>
                <w:bCs/>
                <w:kern w:val="0"/>
                <w:szCs w:val="21"/>
              </w:rPr>
            </w:pPr>
            <w:r>
              <w:rPr>
                <w:rFonts w:asciiTheme="minorEastAsia" w:hAnsiTheme="minorEastAsia" w:hint="eastAsia"/>
                <w:b/>
                <w:bCs/>
                <w:kern w:val="0"/>
                <w:szCs w:val="21"/>
              </w:rPr>
              <w:t>商务评审</w:t>
            </w:r>
          </w:p>
        </w:tc>
        <w:tc>
          <w:tcPr>
            <w:tcW w:w="708" w:type="dxa"/>
            <w:vAlign w:val="center"/>
          </w:tcPr>
          <w:p w:rsidR="00311BA9" w:rsidRDefault="00311BA9">
            <w:pPr>
              <w:spacing w:line="440" w:lineRule="exact"/>
              <w:jc w:val="center"/>
              <w:rPr>
                <w:rFonts w:asciiTheme="minorEastAsia" w:hAnsiTheme="minorEastAsia"/>
                <w:b/>
                <w:bCs/>
                <w:kern w:val="0"/>
                <w:szCs w:val="21"/>
              </w:rPr>
            </w:pPr>
          </w:p>
        </w:tc>
      </w:tr>
      <w:tr w:rsidR="00311BA9">
        <w:trPr>
          <w:trHeight w:val="1027"/>
        </w:trPr>
        <w:tc>
          <w:tcPr>
            <w:tcW w:w="708" w:type="dxa"/>
            <w:vAlign w:val="center"/>
          </w:tcPr>
          <w:p w:rsidR="00311BA9" w:rsidRDefault="0000703C">
            <w:pPr>
              <w:spacing w:line="440" w:lineRule="exact"/>
              <w:jc w:val="center"/>
              <w:rPr>
                <w:rFonts w:asciiTheme="minorEastAsia" w:hAnsiTheme="minorEastAsia"/>
                <w:kern w:val="0"/>
                <w:szCs w:val="21"/>
              </w:rPr>
            </w:pPr>
            <w:proofErr w:type="gramStart"/>
            <w:r>
              <w:rPr>
                <w:rFonts w:asciiTheme="minorEastAsia" w:hAnsiTheme="minorEastAsia" w:hint="eastAsia"/>
                <w:kern w:val="0"/>
                <w:szCs w:val="21"/>
              </w:rPr>
              <w:t>一</w:t>
            </w:r>
            <w:proofErr w:type="gramEnd"/>
          </w:p>
        </w:tc>
        <w:tc>
          <w:tcPr>
            <w:tcW w:w="852" w:type="dxa"/>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价  格</w:t>
            </w:r>
          </w:p>
        </w:tc>
        <w:tc>
          <w:tcPr>
            <w:tcW w:w="7088" w:type="dxa"/>
            <w:gridSpan w:val="2"/>
          </w:tcPr>
          <w:p w:rsidR="00311BA9" w:rsidRDefault="0000703C">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满足招标文件要求且报价最低的为评审基准价</w:t>
            </w:r>
            <w:r>
              <w:rPr>
                <w:rFonts w:asciiTheme="majorEastAsia" w:eastAsiaTheme="majorEastAsia" w:hAnsiTheme="majorEastAsia" w:hint="eastAsia"/>
                <w:kern w:val="0"/>
                <w:szCs w:val="21"/>
              </w:rPr>
              <w:br/>
              <w:t>价格得分=（评审基准价/报价）×标准分值</w:t>
            </w:r>
          </w:p>
        </w:tc>
        <w:tc>
          <w:tcPr>
            <w:tcW w:w="708" w:type="dxa"/>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30</w:t>
            </w:r>
          </w:p>
        </w:tc>
      </w:tr>
      <w:tr w:rsidR="00311BA9">
        <w:trPr>
          <w:trHeight w:val="2773"/>
        </w:trPr>
        <w:tc>
          <w:tcPr>
            <w:tcW w:w="708" w:type="dxa"/>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二</w:t>
            </w:r>
          </w:p>
        </w:tc>
        <w:tc>
          <w:tcPr>
            <w:tcW w:w="852" w:type="dxa"/>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产品</w:t>
            </w:r>
          </w:p>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业绩</w:t>
            </w:r>
          </w:p>
        </w:tc>
        <w:tc>
          <w:tcPr>
            <w:tcW w:w="7088" w:type="dxa"/>
            <w:gridSpan w:val="2"/>
          </w:tcPr>
          <w:p w:rsidR="00311BA9" w:rsidRDefault="0000703C">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比较近三年（截止开标时间）所投产品在</w:t>
            </w:r>
            <w:r>
              <w:rPr>
                <w:rFonts w:ascii="宋体" w:hAnsi="宋体" w:hint="eastAsia"/>
                <w:b/>
                <w:bCs/>
                <w:kern w:val="0"/>
                <w:szCs w:val="21"/>
              </w:rPr>
              <w:t>三甲医院或高等科研院所</w:t>
            </w:r>
            <w:r>
              <w:rPr>
                <w:rFonts w:asciiTheme="majorEastAsia" w:eastAsiaTheme="majorEastAsia" w:hAnsiTheme="majorEastAsia" w:hint="eastAsia"/>
                <w:kern w:val="0"/>
                <w:szCs w:val="21"/>
              </w:rPr>
              <w:t>的销售业绩。以提供的销售合同复印件为准，未盖章或盖章不清晰、总金额或数量不清晰的合同无效。</w:t>
            </w:r>
            <w:r>
              <w:rPr>
                <w:rFonts w:asciiTheme="majorEastAsia" w:eastAsiaTheme="majorEastAsia" w:hAnsiTheme="majorEastAsia" w:hint="eastAsia"/>
                <w:kern w:val="0"/>
                <w:szCs w:val="21"/>
              </w:rPr>
              <w:br/>
              <w:t>业绩得分=（所投产</w:t>
            </w:r>
            <w:proofErr w:type="gramStart"/>
            <w:r>
              <w:rPr>
                <w:rFonts w:asciiTheme="majorEastAsia" w:eastAsiaTheme="majorEastAsia" w:hAnsiTheme="majorEastAsia" w:hint="eastAsia"/>
                <w:kern w:val="0"/>
                <w:szCs w:val="21"/>
              </w:rPr>
              <w:t>品业绩</w:t>
            </w:r>
            <w:proofErr w:type="gramEnd"/>
            <w:r>
              <w:rPr>
                <w:rFonts w:asciiTheme="majorEastAsia" w:eastAsiaTheme="majorEastAsia" w:hAnsiTheme="majorEastAsia" w:hint="eastAsia"/>
                <w:kern w:val="0"/>
                <w:szCs w:val="21"/>
              </w:rPr>
              <w:t>/基准业绩）×标准分值</w:t>
            </w:r>
            <w:r>
              <w:rPr>
                <w:rFonts w:asciiTheme="majorEastAsia" w:eastAsiaTheme="majorEastAsia" w:hAnsiTheme="majorEastAsia" w:hint="eastAsia"/>
                <w:kern w:val="0"/>
                <w:szCs w:val="21"/>
              </w:rPr>
              <w:br/>
              <w:t>基准业绩=近三年（截止开标时间）所投产</w:t>
            </w:r>
            <w:proofErr w:type="gramStart"/>
            <w:r>
              <w:rPr>
                <w:rFonts w:asciiTheme="majorEastAsia" w:eastAsiaTheme="majorEastAsia" w:hAnsiTheme="majorEastAsia" w:hint="eastAsia"/>
                <w:kern w:val="0"/>
                <w:szCs w:val="21"/>
              </w:rPr>
              <w:t>品有效</w:t>
            </w:r>
            <w:proofErr w:type="gramEnd"/>
            <w:r>
              <w:rPr>
                <w:rFonts w:asciiTheme="majorEastAsia" w:eastAsiaTheme="majorEastAsia" w:hAnsiTheme="majorEastAsia" w:hint="eastAsia"/>
                <w:kern w:val="0"/>
                <w:szCs w:val="21"/>
              </w:rPr>
              <w:t>合同累计销售最高数量（以有效合同份数计算）</w:t>
            </w:r>
          </w:p>
        </w:tc>
        <w:tc>
          <w:tcPr>
            <w:tcW w:w="708" w:type="dxa"/>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4</w:t>
            </w:r>
          </w:p>
        </w:tc>
      </w:tr>
      <w:tr w:rsidR="00311BA9">
        <w:trPr>
          <w:trHeight w:val="1254"/>
        </w:trPr>
        <w:tc>
          <w:tcPr>
            <w:tcW w:w="708" w:type="dxa"/>
            <w:vMerge w:val="restart"/>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三</w:t>
            </w:r>
          </w:p>
        </w:tc>
        <w:tc>
          <w:tcPr>
            <w:tcW w:w="852" w:type="dxa"/>
            <w:vMerge w:val="restart"/>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企业</w:t>
            </w:r>
          </w:p>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规模</w:t>
            </w:r>
          </w:p>
        </w:tc>
        <w:tc>
          <w:tcPr>
            <w:tcW w:w="7088" w:type="dxa"/>
            <w:gridSpan w:val="2"/>
            <w:noWrap/>
          </w:tcPr>
          <w:p w:rsidR="00311BA9" w:rsidRDefault="0000703C">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1.根据报价方近三年平均资产总额进行评分，第一名得1分，依次递减0.2分。（以第三方会计师事务所出具的近3年的财务审计报告中显示的数据为准）</w:t>
            </w:r>
          </w:p>
        </w:tc>
        <w:tc>
          <w:tcPr>
            <w:tcW w:w="708" w:type="dxa"/>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311BA9">
        <w:trPr>
          <w:trHeight w:val="1130"/>
        </w:trPr>
        <w:tc>
          <w:tcPr>
            <w:tcW w:w="708" w:type="dxa"/>
            <w:vMerge/>
            <w:vAlign w:val="center"/>
          </w:tcPr>
          <w:p w:rsidR="00311BA9" w:rsidRDefault="00311BA9">
            <w:pPr>
              <w:spacing w:line="440" w:lineRule="exact"/>
              <w:jc w:val="center"/>
              <w:rPr>
                <w:rFonts w:asciiTheme="minorEastAsia" w:hAnsiTheme="minorEastAsia"/>
                <w:kern w:val="0"/>
                <w:szCs w:val="21"/>
              </w:rPr>
            </w:pPr>
          </w:p>
        </w:tc>
        <w:tc>
          <w:tcPr>
            <w:tcW w:w="852" w:type="dxa"/>
            <w:vMerge/>
            <w:vAlign w:val="center"/>
          </w:tcPr>
          <w:p w:rsidR="00311BA9" w:rsidRDefault="00311BA9">
            <w:pPr>
              <w:spacing w:line="440" w:lineRule="exact"/>
              <w:jc w:val="center"/>
              <w:rPr>
                <w:rFonts w:asciiTheme="minorEastAsia" w:hAnsiTheme="minorEastAsia"/>
                <w:kern w:val="0"/>
                <w:szCs w:val="21"/>
              </w:rPr>
            </w:pPr>
          </w:p>
        </w:tc>
        <w:tc>
          <w:tcPr>
            <w:tcW w:w="7088" w:type="dxa"/>
            <w:gridSpan w:val="2"/>
            <w:noWrap/>
          </w:tcPr>
          <w:p w:rsidR="00311BA9" w:rsidRDefault="0000703C">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2.根据报价方近三年缴纳社保</w:t>
            </w:r>
            <w:r>
              <w:rPr>
                <w:rFonts w:asciiTheme="majorEastAsia" w:eastAsiaTheme="majorEastAsia" w:hAnsiTheme="majorEastAsia" w:hint="eastAsia"/>
                <w:b/>
                <w:kern w:val="0"/>
                <w:szCs w:val="21"/>
                <w:u w:val="single"/>
              </w:rPr>
              <w:t>总金额</w:t>
            </w:r>
            <w:r>
              <w:rPr>
                <w:rFonts w:asciiTheme="majorEastAsia" w:eastAsiaTheme="majorEastAsia" w:hAnsiTheme="majorEastAsia" w:hint="eastAsia"/>
                <w:kern w:val="0"/>
                <w:szCs w:val="21"/>
              </w:rPr>
              <w:t>由大至小排名，第一名得1分，依次递减0.2分。</w:t>
            </w:r>
          </w:p>
        </w:tc>
        <w:tc>
          <w:tcPr>
            <w:tcW w:w="708" w:type="dxa"/>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311BA9">
        <w:trPr>
          <w:trHeight w:val="615"/>
        </w:trPr>
        <w:tc>
          <w:tcPr>
            <w:tcW w:w="708" w:type="dxa"/>
            <w:vMerge w:val="restart"/>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四</w:t>
            </w:r>
          </w:p>
        </w:tc>
        <w:tc>
          <w:tcPr>
            <w:tcW w:w="852" w:type="dxa"/>
            <w:vMerge w:val="restart"/>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信  誉</w:t>
            </w:r>
          </w:p>
        </w:tc>
        <w:tc>
          <w:tcPr>
            <w:tcW w:w="7088" w:type="dxa"/>
            <w:gridSpan w:val="2"/>
            <w:noWrap/>
          </w:tcPr>
          <w:p w:rsidR="00311BA9" w:rsidRDefault="0000703C">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1.报价方近两年连续获得税务部门颁发的企业纳税信用</w:t>
            </w:r>
            <w:r>
              <w:rPr>
                <w:rFonts w:asciiTheme="majorEastAsia" w:eastAsiaTheme="majorEastAsia" w:hAnsiTheme="majorEastAsia" w:hint="eastAsia"/>
                <w:b/>
                <w:kern w:val="0"/>
                <w:szCs w:val="21"/>
                <w:u w:val="single"/>
              </w:rPr>
              <w:t>A</w:t>
            </w:r>
            <w:proofErr w:type="gramStart"/>
            <w:r>
              <w:rPr>
                <w:rFonts w:asciiTheme="majorEastAsia" w:eastAsiaTheme="majorEastAsia" w:hAnsiTheme="majorEastAsia" w:hint="eastAsia"/>
                <w:b/>
                <w:kern w:val="0"/>
                <w:szCs w:val="21"/>
                <w:u w:val="single"/>
              </w:rPr>
              <w:t>级</w:t>
            </w:r>
            <w:r>
              <w:rPr>
                <w:rFonts w:asciiTheme="majorEastAsia" w:eastAsiaTheme="majorEastAsia" w:hAnsiTheme="majorEastAsia" w:hint="eastAsia"/>
                <w:kern w:val="0"/>
                <w:szCs w:val="21"/>
              </w:rPr>
              <w:t>评价</w:t>
            </w:r>
            <w:proofErr w:type="gramEnd"/>
            <w:r>
              <w:rPr>
                <w:rFonts w:asciiTheme="majorEastAsia" w:eastAsiaTheme="majorEastAsia" w:hAnsiTheme="majorEastAsia" w:hint="eastAsia"/>
                <w:kern w:val="0"/>
                <w:szCs w:val="21"/>
              </w:rPr>
              <w:t>证书的得0.5分，其他得0分。</w:t>
            </w:r>
          </w:p>
        </w:tc>
        <w:tc>
          <w:tcPr>
            <w:tcW w:w="708" w:type="dxa"/>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311BA9">
        <w:trPr>
          <w:trHeight w:val="615"/>
        </w:trPr>
        <w:tc>
          <w:tcPr>
            <w:tcW w:w="708" w:type="dxa"/>
            <w:vMerge/>
            <w:vAlign w:val="center"/>
          </w:tcPr>
          <w:p w:rsidR="00311BA9" w:rsidRDefault="00311BA9">
            <w:pPr>
              <w:spacing w:line="440" w:lineRule="exact"/>
              <w:jc w:val="center"/>
              <w:rPr>
                <w:rFonts w:asciiTheme="minorEastAsia" w:hAnsiTheme="minorEastAsia"/>
                <w:kern w:val="0"/>
                <w:szCs w:val="21"/>
              </w:rPr>
            </w:pPr>
          </w:p>
        </w:tc>
        <w:tc>
          <w:tcPr>
            <w:tcW w:w="852" w:type="dxa"/>
            <w:vMerge/>
            <w:vAlign w:val="center"/>
          </w:tcPr>
          <w:p w:rsidR="00311BA9" w:rsidRDefault="00311BA9">
            <w:pPr>
              <w:spacing w:line="440" w:lineRule="exact"/>
              <w:jc w:val="center"/>
              <w:rPr>
                <w:rFonts w:asciiTheme="minorEastAsia" w:hAnsiTheme="minorEastAsia"/>
                <w:kern w:val="0"/>
                <w:szCs w:val="21"/>
              </w:rPr>
            </w:pPr>
          </w:p>
        </w:tc>
        <w:tc>
          <w:tcPr>
            <w:tcW w:w="7088" w:type="dxa"/>
            <w:gridSpan w:val="2"/>
            <w:noWrap/>
          </w:tcPr>
          <w:p w:rsidR="00311BA9" w:rsidRDefault="0000703C">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2.报价方近一年获得银行颁发的资信（信用）</w:t>
            </w:r>
            <w:r>
              <w:rPr>
                <w:rFonts w:asciiTheme="majorEastAsia" w:eastAsiaTheme="majorEastAsia" w:hAnsiTheme="majorEastAsia" w:hint="eastAsia"/>
                <w:b/>
                <w:kern w:val="0"/>
                <w:szCs w:val="21"/>
                <w:u w:val="single"/>
              </w:rPr>
              <w:t>等级</w:t>
            </w:r>
            <w:r>
              <w:rPr>
                <w:rFonts w:asciiTheme="majorEastAsia" w:eastAsiaTheme="majorEastAsia" w:hAnsiTheme="majorEastAsia" w:hint="eastAsia"/>
                <w:kern w:val="0"/>
                <w:szCs w:val="21"/>
              </w:rPr>
              <w:t>证明，级别最高的得0.5分，其他得0分。</w:t>
            </w:r>
          </w:p>
        </w:tc>
        <w:tc>
          <w:tcPr>
            <w:tcW w:w="708" w:type="dxa"/>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311BA9">
        <w:trPr>
          <w:trHeight w:val="960"/>
        </w:trPr>
        <w:tc>
          <w:tcPr>
            <w:tcW w:w="708" w:type="dxa"/>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五</w:t>
            </w:r>
          </w:p>
        </w:tc>
        <w:tc>
          <w:tcPr>
            <w:tcW w:w="852" w:type="dxa"/>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财务</w:t>
            </w:r>
          </w:p>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状况</w:t>
            </w:r>
          </w:p>
        </w:tc>
        <w:tc>
          <w:tcPr>
            <w:tcW w:w="7088" w:type="dxa"/>
            <w:gridSpan w:val="2"/>
          </w:tcPr>
          <w:p w:rsidR="00311BA9" w:rsidRDefault="0000703C">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311BA9">
        <w:trPr>
          <w:trHeight w:val="943"/>
        </w:trPr>
        <w:tc>
          <w:tcPr>
            <w:tcW w:w="708" w:type="dxa"/>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六</w:t>
            </w:r>
          </w:p>
        </w:tc>
        <w:tc>
          <w:tcPr>
            <w:tcW w:w="852" w:type="dxa"/>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报价方</w:t>
            </w:r>
            <w:r>
              <w:rPr>
                <w:rFonts w:asciiTheme="minorEastAsia" w:hAnsiTheme="minorEastAsia" w:hint="eastAsia"/>
                <w:kern w:val="0"/>
                <w:szCs w:val="21"/>
              </w:rPr>
              <w:br/>
              <w:t>性质</w:t>
            </w:r>
          </w:p>
        </w:tc>
        <w:tc>
          <w:tcPr>
            <w:tcW w:w="7088" w:type="dxa"/>
            <w:gridSpan w:val="2"/>
            <w:noWrap/>
          </w:tcPr>
          <w:p w:rsidR="00311BA9" w:rsidRDefault="0000703C">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报价方是</w:t>
            </w:r>
            <w:r>
              <w:rPr>
                <w:rFonts w:asciiTheme="majorEastAsia" w:eastAsiaTheme="majorEastAsia" w:hAnsiTheme="majorEastAsia" w:hint="eastAsia"/>
                <w:b/>
                <w:kern w:val="0"/>
                <w:szCs w:val="21"/>
                <w:u w:val="single"/>
              </w:rPr>
              <w:t>生产企业或进口产品全国（大区）总代理</w:t>
            </w:r>
            <w:r>
              <w:rPr>
                <w:rFonts w:asciiTheme="majorEastAsia" w:eastAsiaTheme="majorEastAsia" w:hAnsiTheme="majorEastAsia" w:hint="eastAsia"/>
                <w:kern w:val="0"/>
                <w:szCs w:val="21"/>
              </w:rPr>
              <w:t>的得标准分值，不是的得0分。</w:t>
            </w:r>
          </w:p>
        </w:tc>
        <w:tc>
          <w:tcPr>
            <w:tcW w:w="708" w:type="dxa"/>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2</w:t>
            </w:r>
          </w:p>
        </w:tc>
      </w:tr>
      <w:tr w:rsidR="00311BA9">
        <w:trPr>
          <w:trHeight w:val="480"/>
        </w:trPr>
        <w:tc>
          <w:tcPr>
            <w:tcW w:w="8648" w:type="dxa"/>
            <w:gridSpan w:val="4"/>
            <w:vAlign w:val="center"/>
          </w:tcPr>
          <w:p w:rsidR="00311BA9" w:rsidRDefault="0000703C">
            <w:pPr>
              <w:spacing w:line="440" w:lineRule="exact"/>
              <w:jc w:val="center"/>
              <w:rPr>
                <w:rFonts w:asciiTheme="majorEastAsia" w:eastAsiaTheme="majorEastAsia" w:hAnsiTheme="majorEastAsia"/>
                <w:b/>
                <w:bCs/>
                <w:kern w:val="0"/>
                <w:szCs w:val="21"/>
              </w:rPr>
            </w:pPr>
            <w:r>
              <w:rPr>
                <w:rFonts w:asciiTheme="majorEastAsia" w:eastAsiaTheme="majorEastAsia" w:hAnsiTheme="majorEastAsia" w:hint="eastAsia"/>
                <w:b/>
                <w:bCs/>
                <w:kern w:val="0"/>
                <w:szCs w:val="21"/>
              </w:rPr>
              <w:lastRenderedPageBreak/>
              <w:t>技术评审</w:t>
            </w:r>
          </w:p>
        </w:tc>
        <w:tc>
          <w:tcPr>
            <w:tcW w:w="708" w:type="dxa"/>
            <w:vAlign w:val="center"/>
          </w:tcPr>
          <w:p w:rsidR="00311BA9" w:rsidRDefault="00311BA9">
            <w:pPr>
              <w:spacing w:line="440" w:lineRule="exact"/>
              <w:jc w:val="center"/>
              <w:rPr>
                <w:rFonts w:asciiTheme="minorEastAsia" w:hAnsiTheme="minorEastAsia"/>
                <w:kern w:val="0"/>
                <w:szCs w:val="21"/>
              </w:rPr>
            </w:pPr>
          </w:p>
        </w:tc>
      </w:tr>
      <w:tr w:rsidR="00311BA9">
        <w:trPr>
          <w:trHeight w:val="330"/>
        </w:trPr>
        <w:tc>
          <w:tcPr>
            <w:tcW w:w="708" w:type="dxa"/>
            <w:vMerge w:val="restart"/>
            <w:vAlign w:val="center"/>
          </w:tcPr>
          <w:p w:rsidR="00311BA9" w:rsidRDefault="0000703C">
            <w:pPr>
              <w:spacing w:line="440" w:lineRule="exact"/>
              <w:jc w:val="center"/>
              <w:rPr>
                <w:rFonts w:asciiTheme="minorEastAsia" w:hAnsiTheme="minorEastAsia"/>
                <w:kern w:val="0"/>
                <w:szCs w:val="21"/>
              </w:rPr>
            </w:pPr>
            <w:proofErr w:type="gramStart"/>
            <w:r>
              <w:rPr>
                <w:rFonts w:asciiTheme="minorEastAsia" w:hAnsiTheme="minorEastAsia" w:hint="eastAsia"/>
                <w:kern w:val="0"/>
                <w:szCs w:val="21"/>
              </w:rPr>
              <w:t>一</w:t>
            </w:r>
            <w:proofErr w:type="gramEnd"/>
          </w:p>
        </w:tc>
        <w:tc>
          <w:tcPr>
            <w:tcW w:w="994" w:type="dxa"/>
            <w:gridSpan w:val="2"/>
            <w:vMerge w:val="restart"/>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技术</w:t>
            </w:r>
            <w:r>
              <w:rPr>
                <w:rFonts w:asciiTheme="minorEastAsia" w:hAnsiTheme="minorEastAsia" w:hint="eastAsia"/>
                <w:kern w:val="0"/>
                <w:szCs w:val="21"/>
              </w:rPr>
              <w:br/>
              <w:t>力量</w:t>
            </w:r>
          </w:p>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（7分）</w:t>
            </w:r>
          </w:p>
        </w:tc>
        <w:tc>
          <w:tcPr>
            <w:tcW w:w="6946" w:type="dxa"/>
            <w:noWrap/>
          </w:tcPr>
          <w:p w:rsidR="00311BA9" w:rsidRDefault="0000703C">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1.提供所投产品技术专利证书（不包括外观专利）的1项得0.1分，最多得标准分值。</w:t>
            </w:r>
          </w:p>
        </w:tc>
        <w:tc>
          <w:tcPr>
            <w:tcW w:w="708" w:type="dxa"/>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311BA9">
        <w:trPr>
          <w:trHeight w:val="330"/>
        </w:trPr>
        <w:tc>
          <w:tcPr>
            <w:tcW w:w="708" w:type="dxa"/>
            <w:vMerge/>
            <w:vAlign w:val="center"/>
          </w:tcPr>
          <w:p w:rsidR="00311BA9" w:rsidRDefault="00311BA9">
            <w:pPr>
              <w:spacing w:line="440" w:lineRule="exact"/>
              <w:jc w:val="center"/>
              <w:rPr>
                <w:rFonts w:asciiTheme="minorEastAsia" w:hAnsiTheme="minorEastAsia"/>
                <w:kern w:val="0"/>
                <w:szCs w:val="21"/>
              </w:rPr>
            </w:pPr>
          </w:p>
        </w:tc>
        <w:tc>
          <w:tcPr>
            <w:tcW w:w="994" w:type="dxa"/>
            <w:gridSpan w:val="2"/>
            <w:vMerge/>
            <w:vAlign w:val="center"/>
          </w:tcPr>
          <w:p w:rsidR="00311BA9" w:rsidRDefault="00311BA9">
            <w:pPr>
              <w:spacing w:line="440" w:lineRule="exact"/>
              <w:jc w:val="center"/>
              <w:rPr>
                <w:rFonts w:asciiTheme="minorEastAsia" w:hAnsiTheme="minorEastAsia"/>
                <w:kern w:val="0"/>
                <w:szCs w:val="21"/>
              </w:rPr>
            </w:pPr>
          </w:p>
        </w:tc>
        <w:tc>
          <w:tcPr>
            <w:tcW w:w="6946" w:type="dxa"/>
            <w:noWrap/>
          </w:tcPr>
          <w:p w:rsidR="00311BA9" w:rsidRDefault="0000703C">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2.所投产品具有CE认证的得标准分，没有得0分。</w:t>
            </w:r>
          </w:p>
        </w:tc>
        <w:tc>
          <w:tcPr>
            <w:tcW w:w="708" w:type="dxa"/>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311BA9">
        <w:trPr>
          <w:trHeight w:val="330"/>
        </w:trPr>
        <w:tc>
          <w:tcPr>
            <w:tcW w:w="708" w:type="dxa"/>
            <w:vMerge/>
            <w:vAlign w:val="center"/>
          </w:tcPr>
          <w:p w:rsidR="00311BA9" w:rsidRDefault="00311BA9">
            <w:pPr>
              <w:spacing w:line="440" w:lineRule="exact"/>
              <w:jc w:val="center"/>
              <w:rPr>
                <w:rFonts w:asciiTheme="minorEastAsia" w:hAnsiTheme="minorEastAsia"/>
                <w:kern w:val="0"/>
                <w:szCs w:val="21"/>
              </w:rPr>
            </w:pPr>
          </w:p>
        </w:tc>
        <w:tc>
          <w:tcPr>
            <w:tcW w:w="994" w:type="dxa"/>
            <w:gridSpan w:val="2"/>
            <w:vMerge/>
            <w:vAlign w:val="center"/>
          </w:tcPr>
          <w:p w:rsidR="00311BA9" w:rsidRDefault="00311BA9">
            <w:pPr>
              <w:spacing w:line="440" w:lineRule="exact"/>
              <w:jc w:val="center"/>
              <w:rPr>
                <w:rFonts w:asciiTheme="minorEastAsia" w:hAnsiTheme="minorEastAsia"/>
                <w:kern w:val="0"/>
                <w:szCs w:val="21"/>
              </w:rPr>
            </w:pPr>
          </w:p>
        </w:tc>
        <w:tc>
          <w:tcPr>
            <w:tcW w:w="6946" w:type="dxa"/>
            <w:noWrap/>
          </w:tcPr>
          <w:p w:rsidR="00311BA9" w:rsidRDefault="0000703C">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3.所投产品具有FDA认证的得标准分，没有得0分。</w:t>
            </w:r>
          </w:p>
        </w:tc>
        <w:tc>
          <w:tcPr>
            <w:tcW w:w="708" w:type="dxa"/>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311BA9">
        <w:trPr>
          <w:trHeight w:val="570"/>
        </w:trPr>
        <w:tc>
          <w:tcPr>
            <w:tcW w:w="708" w:type="dxa"/>
            <w:vMerge/>
            <w:vAlign w:val="center"/>
          </w:tcPr>
          <w:p w:rsidR="00311BA9" w:rsidRDefault="00311BA9">
            <w:pPr>
              <w:spacing w:line="440" w:lineRule="exact"/>
              <w:jc w:val="center"/>
              <w:rPr>
                <w:rFonts w:asciiTheme="minorEastAsia" w:hAnsiTheme="minorEastAsia"/>
                <w:kern w:val="0"/>
                <w:szCs w:val="21"/>
              </w:rPr>
            </w:pPr>
          </w:p>
        </w:tc>
        <w:tc>
          <w:tcPr>
            <w:tcW w:w="994" w:type="dxa"/>
            <w:gridSpan w:val="2"/>
            <w:vMerge/>
            <w:vAlign w:val="center"/>
          </w:tcPr>
          <w:p w:rsidR="00311BA9" w:rsidRDefault="00311BA9">
            <w:pPr>
              <w:spacing w:line="440" w:lineRule="exact"/>
              <w:jc w:val="center"/>
              <w:rPr>
                <w:rFonts w:asciiTheme="minorEastAsia" w:hAnsiTheme="minorEastAsia"/>
                <w:kern w:val="0"/>
                <w:szCs w:val="21"/>
              </w:rPr>
            </w:pPr>
          </w:p>
        </w:tc>
        <w:tc>
          <w:tcPr>
            <w:tcW w:w="6946" w:type="dxa"/>
          </w:tcPr>
          <w:p w:rsidR="00311BA9" w:rsidRDefault="0000703C">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311BA9">
        <w:trPr>
          <w:trHeight w:val="570"/>
        </w:trPr>
        <w:tc>
          <w:tcPr>
            <w:tcW w:w="708" w:type="dxa"/>
            <w:vMerge/>
            <w:vAlign w:val="center"/>
          </w:tcPr>
          <w:p w:rsidR="00311BA9" w:rsidRDefault="00311BA9">
            <w:pPr>
              <w:spacing w:line="440" w:lineRule="exact"/>
              <w:jc w:val="center"/>
              <w:rPr>
                <w:rFonts w:asciiTheme="minorEastAsia" w:hAnsiTheme="minorEastAsia"/>
                <w:kern w:val="0"/>
                <w:szCs w:val="21"/>
              </w:rPr>
            </w:pPr>
          </w:p>
        </w:tc>
        <w:tc>
          <w:tcPr>
            <w:tcW w:w="994" w:type="dxa"/>
            <w:gridSpan w:val="2"/>
            <w:vMerge/>
            <w:vAlign w:val="center"/>
          </w:tcPr>
          <w:p w:rsidR="00311BA9" w:rsidRDefault="00311BA9">
            <w:pPr>
              <w:spacing w:line="440" w:lineRule="exact"/>
              <w:jc w:val="center"/>
              <w:rPr>
                <w:rFonts w:asciiTheme="minorEastAsia" w:hAnsiTheme="minorEastAsia"/>
                <w:kern w:val="0"/>
                <w:szCs w:val="21"/>
              </w:rPr>
            </w:pPr>
          </w:p>
        </w:tc>
        <w:tc>
          <w:tcPr>
            <w:tcW w:w="6946" w:type="dxa"/>
          </w:tcPr>
          <w:p w:rsidR="00311BA9" w:rsidRDefault="0000703C">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5.所投产</w:t>
            </w:r>
            <w:proofErr w:type="gramStart"/>
            <w:r>
              <w:rPr>
                <w:rFonts w:asciiTheme="majorEastAsia" w:eastAsiaTheme="majorEastAsia" w:hAnsiTheme="majorEastAsia" w:hint="eastAsia"/>
                <w:kern w:val="0"/>
                <w:szCs w:val="21"/>
              </w:rPr>
              <w:t>品品牌</w:t>
            </w:r>
            <w:proofErr w:type="gramEnd"/>
            <w:r>
              <w:rPr>
                <w:rFonts w:asciiTheme="majorEastAsia" w:eastAsiaTheme="majorEastAsia" w:hAnsiTheme="majorEastAsia" w:hint="eastAsia"/>
                <w:kern w:val="0"/>
                <w:szCs w:val="21"/>
              </w:rPr>
              <w:t>入围最近年度“中国医疗设备行业数据及售后服务调查”三等甲级医院推荐品牌，排名最靠前的得标准分值，依次递减0.2分，最低得0分。（提供证明材料）</w:t>
            </w:r>
          </w:p>
        </w:tc>
        <w:tc>
          <w:tcPr>
            <w:tcW w:w="708" w:type="dxa"/>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311BA9">
        <w:trPr>
          <w:trHeight w:val="570"/>
        </w:trPr>
        <w:tc>
          <w:tcPr>
            <w:tcW w:w="708" w:type="dxa"/>
            <w:vMerge/>
            <w:vAlign w:val="center"/>
          </w:tcPr>
          <w:p w:rsidR="00311BA9" w:rsidRDefault="00311BA9">
            <w:pPr>
              <w:spacing w:line="440" w:lineRule="exact"/>
              <w:jc w:val="center"/>
              <w:rPr>
                <w:rFonts w:asciiTheme="minorEastAsia" w:hAnsiTheme="minorEastAsia"/>
                <w:kern w:val="0"/>
                <w:sz w:val="20"/>
                <w:szCs w:val="21"/>
              </w:rPr>
            </w:pPr>
          </w:p>
        </w:tc>
        <w:tc>
          <w:tcPr>
            <w:tcW w:w="994" w:type="dxa"/>
            <w:gridSpan w:val="2"/>
            <w:vMerge/>
            <w:vAlign w:val="center"/>
          </w:tcPr>
          <w:p w:rsidR="00311BA9" w:rsidRDefault="00311BA9">
            <w:pPr>
              <w:spacing w:line="440" w:lineRule="exact"/>
              <w:jc w:val="center"/>
              <w:rPr>
                <w:rFonts w:asciiTheme="minorEastAsia" w:hAnsiTheme="minorEastAsia"/>
                <w:kern w:val="0"/>
                <w:sz w:val="20"/>
                <w:szCs w:val="21"/>
              </w:rPr>
            </w:pPr>
          </w:p>
        </w:tc>
        <w:tc>
          <w:tcPr>
            <w:tcW w:w="6946" w:type="dxa"/>
          </w:tcPr>
          <w:p w:rsidR="00311BA9" w:rsidRDefault="0000703C">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6.所投产品入围最近年度“中国医学装备协会发布优秀国产医疗设备产品目录”得标准分值，其他得0分。（提供证明材料）</w:t>
            </w:r>
          </w:p>
        </w:tc>
        <w:tc>
          <w:tcPr>
            <w:tcW w:w="708" w:type="dxa"/>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311BA9">
        <w:trPr>
          <w:trHeight w:val="390"/>
        </w:trPr>
        <w:tc>
          <w:tcPr>
            <w:tcW w:w="708" w:type="dxa"/>
            <w:vMerge/>
            <w:vAlign w:val="center"/>
          </w:tcPr>
          <w:p w:rsidR="00311BA9" w:rsidRDefault="00311BA9">
            <w:pPr>
              <w:spacing w:line="440" w:lineRule="exact"/>
              <w:jc w:val="center"/>
              <w:rPr>
                <w:rFonts w:asciiTheme="minorEastAsia" w:hAnsiTheme="minorEastAsia"/>
                <w:kern w:val="0"/>
                <w:szCs w:val="21"/>
              </w:rPr>
            </w:pPr>
          </w:p>
        </w:tc>
        <w:tc>
          <w:tcPr>
            <w:tcW w:w="994" w:type="dxa"/>
            <w:gridSpan w:val="2"/>
            <w:vMerge/>
            <w:vAlign w:val="center"/>
          </w:tcPr>
          <w:p w:rsidR="00311BA9" w:rsidRDefault="00311BA9">
            <w:pPr>
              <w:spacing w:line="440" w:lineRule="exact"/>
              <w:jc w:val="center"/>
              <w:rPr>
                <w:rFonts w:asciiTheme="minorEastAsia" w:hAnsiTheme="minorEastAsia"/>
                <w:kern w:val="0"/>
                <w:szCs w:val="21"/>
              </w:rPr>
            </w:pPr>
          </w:p>
        </w:tc>
        <w:tc>
          <w:tcPr>
            <w:tcW w:w="6946" w:type="dxa"/>
          </w:tcPr>
          <w:p w:rsidR="00311BA9" w:rsidRDefault="0000703C">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7.</w:t>
            </w:r>
            <w:r>
              <w:rPr>
                <w:rFonts w:asciiTheme="majorEastAsia" w:eastAsiaTheme="majorEastAsia" w:hAnsiTheme="majorEastAsia"/>
                <w:kern w:val="0"/>
                <w:szCs w:val="21"/>
              </w:rPr>
              <w:t xml:space="preserve"> 所投产品技术优势特色：最优得标准分，依次递减</w:t>
            </w:r>
            <w:r>
              <w:rPr>
                <w:rFonts w:asciiTheme="majorEastAsia" w:eastAsiaTheme="majorEastAsia" w:hAnsiTheme="majorEastAsia" w:hint="eastAsia"/>
                <w:kern w:val="0"/>
                <w:szCs w:val="21"/>
              </w:rPr>
              <w:t>2分，最低得0分。</w:t>
            </w:r>
          </w:p>
        </w:tc>
        <w:tc>
          <w:tcPr>
            <w:tcW w:w="708" w:type="dxa"/>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4</w:t>
            </w:r>
          </w:p>
        </w:tc>
      </w:tr>
      <w:tr w:rsidR="003052FA">
        <w:trPr>
          <w:trHeight w:val="1800"/>
        </w:trPr>
        <w:tc>
          <w:tcPr>
            <w:tcW w:w="708" w:type="dxa"/>
            <w:vMerge w:val="restart"/>
            <w:vAlign w:val="center"/>
          </w:tcPr>
          <w:p w:rsidR="003052FA" w:rsidRDefault="003052FA">
            <w:pPr>
              <w:spacing w:line="440" w:lineRule="exact"/>
              <w:jc w:val="center"/>
              <w:rPr>
                <w:rFonts w:asciiTheme="minorEastAsia" w:hAnsiTheme="minorEastAsia"/>
                <w:kern w:val="0"/>
                <w:szCs w:val="21"/>
              </w:rPr>
            </w:pPr>
            <w:r>
              <w:rPr>
                <w:rFonts w:asciiTheme="minorEastAsia" w:hAnsiTheme="minorEastAsia" w:hint="eastAsia"/>
                <w:kern w:val="0"/>
                <w:szCs w:val="21"/>
              </w:rPr>
              <w:t>二</w:t>
            </w:r>
          </w:p>
        </w:tc>
        <w:tc>
          <w:tcPr>
            <w:tcW w:w="994" w:type="dxa"/>
            <w:gridSpan w:val="2"/>
            <w:vMerge w:val="restart"/>
            <w:vAlign w:val="center"/>
          </w:tcPr>
          <w:p w:rsidR="003052FA" w:rsidRDefault="003052FA">
            <w:pPr>
              <w:spacing w:line="440" w:lineRule="exact"/>
              <w:jc w:val="center"/>
              <w:rPr>
                <w:rFonts w:asciiTheme="minorEastAsia" w:hAnsiTheme="minorEastAsia"/>
                <w:kern w:val="0"/>
                <w:szCs w:val="21"/>
              </w:rPr>
            </w:pPr>
            <w:r>
              <w:rPr>
                <w:rFonts w:asciiTheme="minorEastAsia" w:hAnsiTheme="minorEastAsia" w:hint="eastAsia"/>
                <w:kern w:val="0"/>
                <w:szCs w:val="21"/>
              </w:rPr>
              <w:t>产品技术性能指标参数满足偏离情况（</w:t>
            </w:r>
            <w:r w:rsidR="0016605A">
              <w:rPr>
                <w:rFonts w:asciiTheme="minorEastAsia" w:hAnsiTheme="minorEastAsia" w:hint="eastAsia"/>
                <w:kern w:val="0"/>
                <w:szCs w:val="21"/>
              </w:rPr>
              <w:t>39</w:t>
            </w:r>
            <w:r>
              <w:rPr>
                <w:rFonts w:asciiTheme="minorEastAsia" w:hAnsiTheme="minorEastAsia" w:hint="eastAsia"/>
                <w:kern w:val="0"/>
                <w:szCs w:val="21"/>
              </w:rPr>
              <w:t>分）</w:t>
            </w:r>
          </w:p>
        </w:tc>
        <w:tc>
          <w:tcPr>
            <w:tcW w:w="6946" w:type="dxa"/>
            <w:tcBorders>
              <w:bottom w:val="single" w:sz="4" w:space="0" w:color="auto"/>
            </w:tcBorders>
          </w:tcPr>
          <w:p w:rsidR="0016605A" w:rsidRPr="002D02CE" w:rsidRDefault="0016605A" w:rsidP="0016605A">
            <w:pPr>
              <w:spacing w:line="440" w:lineRule="exact"/>
              <w:rPr>
                <w:rFonts w:asciiTheme="majorEastAsia" w:eastAsiaTheme="majorEastAsia" w:hAnsiTheme="majorEastAsia"/>
                <w:kern w:val="0"/>
                <w:szCs w:val="21"/>
              </w:rPr>
            </w:pPr>
            <w:r w:rsidRPr="002D02CE">
              <w:rPr>
                <w:rFonts w:asciiTheme="majorEastAsia" w:eastAsiaTheme="majorEastAsia" w:hAnsiTheme="majorEastAsia" w:hint="eastAsia"/>
                <w:kern w:val="0"/>
                <w:szCs w:val="21"/>
              </w:rPr>
              <w:t>符合招标文件技术要求的有效起评分为</w:t>
            </w:r>
            <w:r w:rsidRPr="002D02CE">
              <w:rPr>
                <w:rFonts w:asciiTheme="majorEastAsia" w:eastAsiaTheme="majorEastAsia" w:hAnsiTheme="majorEastAsia"/>
                <w:kern w:val="0"/>
                <w:szCs w:val="21"/>
              </w:rPr>
              <w:t>10</w:t>
            </w:r>
            <w:r w:rsidRPr="002D02CE">
              <w:rPr>
                <w:rFonts w:asciiTheme="majorEastAsia" w:eastAsiaTheme="majorEastAsia" w:hAnsiTheme="majorEastAsia" w:hint="eastAsia"/>
                <w:kern w:val="0"/>
                <w:szCs w:val="21"/>
              </w:rPr>
              <w:t>分：</w:t>
            </w:r>
          </w:p>
          <w:p w:rsidR="0016605A" w:rsidRPr="002D02CE" w:rsidRDefault="0016605A" w:rsidP="0016605A">
            <w:pPr>
              <w:spacing w:line="440" w:lineRule="exact"/>
              <w:rPr>
                <w:rFonts w:asciiTheme="majorEastAsia" w:eastAsiaTheme="majorEastAsia" w:hAnsiTheme="majorEastAsia"/>
                <w:kern w:val="0"/>
                <w:szCs w:val="21"/>
              </w:rPr>
            </w:pPr>
            <w:r w:rsidRPr="002D02CE">
              <w:rPr>
                <w:rFonts w:asciiTheme="majorEastAsia" w:eastAsiaTheme="majorEastAsia" w:hAnsiTheme="majorEastAsia" w:hint="eastAsia"/>
                <w:kern w:val="0"/>
                <w:szCs w:val="21"/>
              </w:rPr>
              <w:t>1.重要指标参数（▲）正偏离，每条加</w:t>
            </w:r>
            <w:r>
              <w:rPr>
                <w:rFonts w:asciiTheme="majorEastAsia" w:eastAsiaTheme="majorEastAsia" w:hAnsiTheme="majorEastAsia" w:hint="eastAsia"/>
                <w:kern w:val="0"/>
                <w:szCs w:val="21"/>
              </w:rPr>
              <w:t>2</w:t>
            </w:r>
            <w:r w:rsidRPr="002D02CE">
              <w:rPr>
                <w:rFonts w:asciiTheme="majorEastAsia" w:eastAsiaTheme="majorEastAsia" w:hAnsiTheme="majorEastAsia" w:hint="eastAsia"/>
                <w:kern w:val="0"/>
                <w:szCs w:val="21"/>
              </w:rPr>
              <w:t>分，最多加</w:t>
            </w:r>
            <w:r>
              <w:rPr>
                <w:rFonts w:asciiTheme="majorEastAsia" w:eastAsiaTheme="majorEastAsia" w:hAnsiTheme="majorEastAsia" w:hint="eastAsia"/>
                <w:kern w:val="0"/>
                <w:szCs w:val="21"/>
              </w:rPr>
              <w:t>4</w:t>
            </w:r>
            <w:r w:rsidRPr="002D02CE">
              <w:rPr>
                <w:rFonts w:asciiTheme="majorEastAsia" w:eastAsiaTheme="majorEastAsia" w:hAnsiTheme="majorEastAsia" w:hint="eastAsia"/>
                <w:kern w:val="0"/>
                <w:szCs w:val="21"/>
              </w:rPr>
              <w:t>分；</w:t>
            </w:r>
          </w:p>
          <w:p w:rsidR="0016605A" w:rsidRPr="002D02CE" w:rsidRDefault="0016605A" w:rsidP="0016605A">
            <w:pPr>
              <w:spacing w:line="440" w:lineRule="exact"/>
              <w:rPr>
                <w:rFonts w:asciiTheme="majorEastAsia" w:eastAsiaTheme="majorEastAsia" w:hAnsiTheme="majorEastAsia"/>
                <w:kern w:val="0"/>
                <w:szCs w:val="21"/>
              </w:rPr>
            </w:pPr>
            <w:r w:rsidRPr="002D02CE">
              <w:rPr>
                <w:rFonts w:asciiTheme="majorEastAsia" w:eastAsiaTheme="majorEastAsia" w:hAnsiTheme="majorEastAsia" w:hint="eastAsia"/>
                <w:kern w:val="0"/>
                <w:szCs w:val="21"/>
              </w:rPr>
              <w:t>2.一般技术指标参数正偏离每条加</w:t>
            </w:r>
            <w:r>
              <w:rPr>
                <w:rFonts w:asciiTheme="majorEastAsia" w:eastAsiaTheme="majorEastAsia" w:hAnsiTheme="majorEastAsia" w:hint="eastAsia"/>
                <w:kern w:val="0"/>
                <w:szCs w:val="21"/>
              </w:rPr>
              <w:t>1</w:t>
            </w:r>
            <w:r w:rsidRPr="002D02CE">
              <w:rPr>
                <w:rFonts w:asciiTheme="majorEastAsia" w:eastAsiaTheme="majorEastAsia" w:hAnsiTheme="majorEastAsia" w:hint="eastAsia"/>
                <w:kern w:val="0"/>
                <w:szCs w:val="21"/>
              </w:rPr>
              <w:t>分，最多加</w:t>
            </w:r>
            <w:r>
              <w:rPr>
                <w:rFonts w:asciiTheme="majorEastAsia" w:eastAsiaTheme="majorEastAsia" w:hAnsiTheme="majorEastAsia" w:hint="eastAsia"/>
                <w:kern w:val="0"/>
                <w:szCs w:val="21"/>
              </w:rPr>
              <w:t>25</w:t>
            </w:r>
            <w:r w:rsidRPr="002D02CE">
              <w:rPr>
                <w:rFonts w:asciiTheme="majorEastAsia" w:eastAsiaTheme="majorEastAsia" w:hAnsiTheme="majorEastAsia" w:hint="eastAsia"/>
                <w:kern w:val="0"/>
                <w:szCs w:val="21"/>
              </w:rPr>
              <w:t>分；</w:t>
            </w:r>
          </w:p>
          <w:p w:rsidR="0016605A" w:rsidRPr="002D02CE" w:rsidRDefault="0016605A" w:rsidP="0016605A">
            <w:pPr>
              <w:spacing w:line="440" w:lineRule="exact"/>
              <w:rPr>
                <w:rFonts w:asciiTheme="majorEastAsia" w:eastAsiaTheme="majorEastAsia" w:hAnsiTheme="majorEastAsia"/>
                <w:kern w:val="0"/>
                <w:szCs w:val="21"/>
              </w:rPr>
            </w:pPr>
            <w:r w:rsidRPr="002D02CE">
              <w:rPr>
                <w:rFonts w:asciiTheme="majorEastAsia" w:eastAsiaTheme="majorEastAsia" w:hAnsiTheme="majorEastAsia" w:hint="eastAsia"/>
                <w:kern w:val="0"/>
                <w:szCs w:val="21"/>
              </w:rPr>
              <w:t>3.重要指标参数（▲）负偏离，每条扣2分，扣完为止；</w:t>
            </w:r>
          </w:p>
          <w:p w:rsidR="003052FA" w:rsidRDefault="0016605A" w:rsidP="0016605A">
            <w:pPr>
              <w:spacing w:line="440" w:lineRule="exact"/>
              <w:rPr>
                <w:rFonts w:asciiTheme="majorEastAsia" w:eastAsiaTheme="majorEastAsia" w:hAnsiTheme="majorEastAsia"/>
                <w:kern w:val="0"/>
                <w:szCs w:val="21"/>
              </w:rPr>
            </w:pPr>
            <w:r w:rsidRPr="002D02CE">
              <w:rPr>
                <w:rFonts w:asciiTheme="majorEastAsia" w:eastAsiaTheme="majorEastAsia" w:hAnsiTheme="majorEastAsia" w:hint="eastAsia"/>
                <w:kern w:val="0"/>
                <w:szCs w:val="21"/>
              </w:rPr>
              <w:t>4.一般技术指标参数负偏离，每条扣</w:t>
            </w:r>
            <w:r w:rsidRPr="002D02CE">
              <w:rPr>
                <w:rFonts w:asciiTheme="majorEastAsia" w:eastAsiaTheme="majorEastAsia" w:hAnsiTheme="majorEastAsia"/>
                <w:kern w:val="0"/>
                <w:szCs w:val="21"/>
              </w:rPr>
              <w:t>1</w:t>
            </w:r>
            <w:r w:rsidRPr="002D02CE">
              <w:rPr>
                <w:rFonts w:asciiTheme="majorEastAsia" w:eastAsiaTheme="majorEastAsia" w:hAnsiTheme="majorEastAsia" w:hint="eastAsia"/>
                <w:kern w:val="0"/>
                <w:szCs w:val="21"/>
              </w:rPr>
              <w:t>分，扣完为止；</w:t>
            </w:r>
          </w:p>
        </w:tc>
        <w:tc>
          <w:tcPr>
            <w:tcW w:w="708" w:type="dxa"/>
            <w:vMerge w:val="restart"/>
            <w:vAlign w:val="center"/>
          </w:tcPr>
          <w:p w:rsidR="003052FA" w:rsidRDefault="0016605A">
            <w:pPr>
              <w:spacing w:line="440" w:lineRule="exact"/>
              <w:jc w:val="center"/>
              <w:rPr>
                <w:rFonts w:asciiTheme="minorEastAsia" w:hAnsiTheme="minorEastAsia"/>
                <w:kern w:val="0"/>
                <w:szCs w:val="21"/>
              </w:rPr>
            </w:pPr>
            <w:r>
              <w:rPr>
                <w:rFonts w:asciiTheme="minorEastAsia" w:hAnsiTheme="minorEastAsia" w:hint="eastAsia"/>
                <w:kern w:val="0"/>
                <w:szCs w:val="21"/>
              </w:rPr>
              <w:t>39</w:t>
            </w:r>
          </w:p>
        </w:tc>
      </w:tr>
      <w:tr w:rsidR="003052FA">
        <w:trPr>
          <w:trHeight w:val="364"/>
        </w:trPr>
        <w:tc>
          <w:tcPr>
            <w:tcW w:w="708" w:type="dxa"/>
            <w:vMerge/>
            <w:vAlign w:val="center"/>
          </w:tcPr>
          <w:p w:rsidR="003052FA" w:rsidRDefault="003052FA">
            <w:pPr>
              <w:spacing w:line="440" w:lineRule="exact"/>
              <w:jc w:val="center"/>
              <w:rPr>
                <w:rFonts w:asciiTheme="minorEastAsia" w:hAnsiTheme="minorEastAsia"/>
                <w:kern w:val="0"/>
                <w:sz w:val="20"/>
                <w:szCs w:val="21"/>
              </w:rPr>
            </w:pPr>
          </w:p>
        </w:tc>
        <w:tc>
          <w:tcPr>
            <w:tcW w:w="994" w:type="dxa"/>
            <w:gridSpan w:val="2"/>
            <w:vMerge/>
            <w:vAlign w:val="center"/>
          </w:tcPr>
          <w:p w:rsidR="003052FA" w:rsidRDefault="003052FA">
            <w:pPr>
              <w:spacing w:line="440" w:lineRule="exact"/>
              <w:jc w:val="center"/>
              <w:rPr>
                <w:rFonts w:asciiTheme="minorEastAsia" w:hAnsiTheme="minorEastAsia"/>
                <w:kern w:val="0"/>
                <w:sz w:val="20"/>
                <w:szCs w:val="21"/>
              </w:rPr>
            </w:pPr>
          </w:p>
        </w:tc>
        <w:tc>
          <w:tcPr>
            <w:tcW w:w="6946" w:type="dxa"/>
            <w:tcBorders>
              <w:top w:val="single" w:sz="4" w:space="0" w:color="auto"/>
            </w:tcBorders>
            <w:shd w:val="clear" w:color="auto" w:fill="auto"/>
          </w:tcPr>
          <w:p w:rsidR="003052FA" w:rsidRDefault="003052FA">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产品配置不齐全或性能用途与招标要求不符，“产品技术性能指标参数满足偏离情况”总得分为0分。</w:t>
            </w:r>
          </w:p>
        </w:tc>
        <w:tc>
          <w:tcPr>
            <w:tcW w:w="708" w:type="dxa"/>
            <w:vMerge/>
            <w:vAlign w:val="center"/>
          </w:tcPr>
          <w:p w:rsidR="003052FA" w:rsidRDefault="003052FA">
            <w:pPr>
              <w:spacing w:line="440" w:lineRule="exact"/>
              <w:jc w:val="center"/>
              <w:rPr>
                <w:rFonts w:asciiTheme="minorEastAsia" w:hAnsiTheme="minorEastAsia"/>
                <w:kern w:val="0"/>
                <w:sz w:val="20"/>
                <w:szCs w:val="21"/>
              </w:rPr>
            </w:pPr>
          </w:p>
        </w:tc>
      </w:tr>
      <w:tr w:rsidR="00311BA9">
        <w:trPr>
          <w:trHeight w:val="330"/>
        </w:trPr>
        <w:tc>
          <w:tcPr>
            <w:tcW w:w="708" w:type="dxa"/>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三</w:t>
            </w:r>
          </w:p>
        </w:tc>
        <w:tc>
          <w:tcPr>
            <w:tcW w:w="994" w:type="dxa"/>
            <w:gridSpan w:val="2"/>
            <w:vAlign w:val="center"/>
          </w:tcPr>
          <w:p w:rsidR="00311BA9" w:rsidRDefault="0000703C">
            <w:pPr>
              <w:widowControl/>
              <w:snapToGrid w:val="0"/>
              <w:spacing w:line="240" w:lineRule="exact"/>
              <w:jc w:val="center"/>
              <w:rPr>
                <w:rFonts w:asciiTheme="minorEastAsia" w:hAnsiTheme="minorEastAsia"/>
                <w:kern w:val="0"/>
                <w:szCs w:val="21"/>
              </w:rPr>
            </w:pPr>
            <w:r>
              <w:rPr>
                <w:rFonts w:asciiTheme="minorEastAsia" w:hAnsiTheme="minorEastAsia" w:hint="eastAsia"/>
                <w:kern w:val="0"/>
                <w:szCs w:val="21"/>
              </w:rPr>
              <w:t>样品</w:t>
            </w:r>
          </w:p>
        </w:tc>
        <w:tc>
          <w:tcPr>
            <w:tcW w:w="6946" w:type="dxa"/>
            <w:noWrap/>
            <w:vAlign w:val="center"/>
          </w:tcPr>
          <w:p w:rsidR="00311BA9" w:rsidRDefault="0000703C">
            <w:pPr>
              <w:widowControl/>
              <w:snapToGrid w:val="0"/>
              <w:spacing w:line="240" w:lineRule="exact"/>
              <w:jc w:val="left"/>
              <w:rPr>
                <w:rFonts w:ascii="宋体" w:hAnsi="宋体" w:cs="宋体"/>
                <w:kern w:val="0"/>
                <w:szCs w:val="21"/>
              </w:rPr>
            </w:pPr>
            <w:r>
              <w:rPr>
                <w:rFonts w:ascii="宋体" w:hAnsi="宋体" w:cs="宋体" w:hint="eastAsia"/>
                <w:szCs w:val="21"/>
              </w:rPr>
              <w:t>根据样品的外观、现场测试数据等指标评分</w:t>
            </w:r>
          </w:p>
        </w:tc>
        <w:tc>
          <w:tcPr>
            <w:tcW w:w="708" w:type="dxa"/>
            <w:vAlign w:val="center"/>
          </w:tcPr>
          <w:p w:rsidR="00311BA9" w:rsidRDefault="0016605A">
            <w:pPr>
              <w:spacing w:line="440" w:lineRule="exact"/>
              <w:jc w:val="center"/>
              <w:rPr>
                <w:rFonts w:asciiTheme="minorEastAsia" w:hAnsiTheme="minorEastAsia"/>
                <w:kern w:val="0"/>
                <w:szCs w:val="21"/>
              </w:rPr>
            </w:pPr>
            <w:r>
              <w:rPr>
                <w:rFonts w:asciiTheme="minorEastAsia" w:hAnsiTheme="minorEastAsia" w:hint="eastAsia"/>
                <w:kern w:val="0"/>
                <w:szCs w:val="21"/>
              </w:rPr>
              <w:t>6</w:t>
            </w:r>
          </w:p>
        </w:tc>
      </w:tr>
      <w:tr w:rsidR="00311BA9">
        <w:trPr>
          <w:trHeight w:val="555"/>
        </w:trPr>
        <w:tc>
          <w:tcPr>
            <w:tcW w:w="708" w:type="dxa"/>
            <w:vMerge w:val="restart"/>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四</w:t>
            </w:r>
          </w:p>
        </w:tc>
        <w:tc>
          <w:tcPr>
            <w:tcW w:w="994" w:type="dxa"/>
            <w:gridSpan w:val="2"/>
            <w:vMerge w:val="restart"/>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售后</w:t>
            </w:r>
            <w:r>
              <w:rPr>
                <w:rFonts w:asciiTheme="minorEastAsia" w:hAnsiTheme="minorEastAsia" w:hint="eastAsia"/>
                <w:kern w:val="0"/>
                <w:szCs w:val="21"/>
              </w:rPr>
              <w:br/>
              <w:t>服务</w:t>
            </w:r>
          </w:p>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（8分）</w:t>
            </w:r>
          </w:p>
        </w:tc>
        <w:tc>
          <w:tcPr>
            <w:tcW w:w="6946" w:type="dxa"/>
          </w:tcPr>
          <w:p w:rsidR="00311BA9" w:rsidRDefault="0000703C">
            <w:pPr>
              <w:spacing w:line="440" w:lineRule="exact"/>
              <w:rPr>
                <w:rFonts w:asciiTheme="minorEastAsia" w:hAnsiTheme="minorEastAsia"/>
                <w:kern w:val="0"/>
                <w:szCs w:val="21"/>
              </w:rPr>
            </w:pPr>
            <w:r>
              <w:rPr>
                <w:rFonts w:asciiTheme="minorEastAsia" w:hAnsiTheme="minorEastAsia" w:hint="eastAsia"/>
                <w:kern w:val="0"/>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2</w:t>
            </w:r>
          </w:p>
        </w:tc>
      </w:tr>
      <w:tr w:rsidR="00311BA9">
        <w:trPr>
          <w:trHeight w:val="720"/>
        </w:trPr>
        <w:tc>
          <w:tcPr>
            <w:tcW w:w="708" w:type="dxa"/>
            <w:vMerge/>
            <w:vAlign w:val="center"/>
          </w:tcPr>
          <w:p w:rsidR="00311BA9" w:rsidRDefault="00311BA9">
            <w:pPr>
              <w:spacing w:line="440" w:lineRule="exact"/>
              <w:jc w:val="center"/>
              <w:rPr>
                <w:rFonts w:asciiTheme="minorEastAsia" w:hAnsiTheme="minorEastAsia"/>
                <w:kern w:val="0"/>
                <w:szCs w:val="21"/>
              </w:rPr>
            </w:pPr>
          </w:p>
        </w:tc>
        <w:tc>
          <w:tcPr>
            <w:tcW w:w="994" w:type="dxa"/>
            <w:gridSpan w:val="2"/>
            <w:vMerge/>
            <w:vAlign w:val="center"/>
          </w:tcPr>
          <w:p w:rsidR="00311BA9" w:rsidRDefault="00311BA9">
            <w:pPr>
              <w:spacing w:line="440" w:lineRule="exact"/>
              <w:jc w:val="center"/>
              <w:rPr>
                <w:rFonts w:asciiTheme="minorEastAsia" w:hAnsiTheme="minorEastAsia"/>
                <w:kern w:val="0"/>
                <w:szCs w:val="21"/>
              </w:rPr>
            </w:pPr>
          </w:p>
        </w:tc>
        <w:tc>
          <w:tcPr>
            <w:tcW w:w="6946" w:type="dxa"/>
          </w:tcPr>
          <w:p w:rsidR="00311BA9" w:rsidRDefault="0000703C">
            <w:pPr>
              <w:spacing w:line="440" w:lineRule="exact"/>
              <w:rPr>
                <w:rFonts w:asciiTheme="minorEastAsia" w:hAnsiTheme="minorEastAsia"/>
                <w:kern w:val="0"/>
                <w:szCs w:val="21"/>
              </w:rPr>
            </w:pPr>
            <w:r>
              <w:rPr>
                <w:rFonts w:asciiTheme="minorEastAsia" w:hAnsiTheme="minorEastAsia" w:hint="eastAsia"/>
                <w:kern w:val="0"/>
                <w:szCs w:val="21"/>
              </w:rPr>
              <w:t>零配件支持：提供零配件全国统一报价，更换配件价格不超过统一报价的70%。在满足招标文件要求的基础上，根据</w:t>
            </w:r>
            <w:r>
              <w:rPr>
                <w:rFonts w:asciiTheme="minorEastAsia" w:hAnsiTheme="minorEastAsia" w:hint="eastAsia"/>
                <w:b/>
                <w:kern w:val="0"/>
                <w:szCs w:val="21"/>
                <w:u w:val="single"/>
              </w:rPr>
              <w:t>主要零配件价格</w:t>
            </w:r>
            <w:r>
              <w:rPr>
                <w:rFonts w:asciiTheme="minorEastAsia" w:hAnsiTheme="minorEastAsia" w:hint="eastAsia"/>
                <w:kern w:val="0"/>
                <w:szCs w:val="21"/>
              </w:rPr>
              <w:t>排名，报价最低的得标准分值，其余排名依次按标准分值的25%减分，最低得0分。三分之二以上技</w:t>
            </w:r>
            <w:r>
              <w:rPr>
                <w:rFonts w:asciiTheme="minorEastAsia" w:hAnsiTheme="minorEastAsia" w:hint="eastAsia"/>
                <w:kern w:val="0"/>
                <w:szCs w:val="21"/>
              </w:rPr>
              <w:lastRenderedPageBreak/>
              <w:t>术专家认为报价不合理的得0分。</w:t>
            </w:r>
          </w:p>
        </w:tc>
        <w:tc>
          <w:tcPr>
            <w:tcW w:w="708" w:type="dxa"/>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lastRenderedPageBreak/>
              <w:t>1</w:t>
            </w:r>
          </w:p>
        </w:tc>
      </w:tr>
      <w:tr w:rsidR="00311BA9">
        <w:trPr>
          <w:trHeight w:val="288"/>
        </w:trPr>
        <w:tc>
          <w:tcPr>
            <w:tcW w:w="708" w:type="dxa"/>
            <w:vMerge/>
            <w:vAlign w:val="center"/>
          </w:tcPr>
          <w:p w:rsidR="00311BA9" w:rsidRDefault="00311BA9">
            <w:pPr>
              <w:spacing w:line="440" w:lineRule="exact"/>
              <w:jc w:val="center"/>
              <w:rPr>
                <w:rFonts w:asciiTheme="minorEastAsia" w:hAnsiTheme="minorEastAsia"/>
                <w:kern w:val="0"/>
                <w:szCs w:val="21"/>
              </w:rPr>
            </w:pPr>
          </w:p>
        </w:tc>
        <w:tc>
          <w:tcPr>
            <w:tcW w:w="994" w:type="dxa"/>
            <w:gridSpan w:val="2"/>
            <w:vMerge/>
            <w:vAlign w:val="center"/>
          </w:tcPr>
          <w:p w:rsidR="00311BA9" w:rsidRDefault="00311BA9">
            <w:pPr>
              <w:spacing w:line="440" w:lineRule="exact"/>
              <w:jc w:val="center"/>
              <w:rPr>
                <w:rFonts w:asciiTheme="minorEastAsia" w:hAnsiTheme="minorEastAsia"/>
                <w:kern w:val="0"/>
                <w:szCs w:val="21"/>
              </w:rPr>
            </w:pPr>
          </w:p>
        </w:tc>
        <w:tc>
          <w:tcPr>
            <w:tcW w:w="6946" w:type="dxa"/>
          </w:tcPr>
          <w:p w:rsidR="00311BA9" w:rsidRDefault="0000703C">
            <w:pPr>
              <w:spacing w:line="440" w:lineRule="exact"/>
              <w:rPr>
                <w:rFonts w:asciiTheme="minorEastAsia" w:hAnsiTheme="minorEastAsia"/>
                <w:kern w:val="0"/>
                <w:szCs w:val="21"/>
              </w:rPr>
            </w:pPr>
            <w:r>
              <w:rPr>
                <w:rFonts w:asciiTheme="minorEastAsia" w:hAnsiTheme="minorEastAsia" w:hint="eastAsia"/>
                <w:kern w:val="0"/>
                <w:szCs w:val="21"/>
              </w:rPr>
              <w:t>按照报价方承诺的零配件保证供应时间长短排名，时间最长的得标准分值，依次递减0.2分，最低得0分。</w:t>
            </w:r>
          </w:p>
        </w:tc>
        <w:tc>
          <w:tcPr>
            <w:tcW w:w="708" w:type="dxa"/>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311BA9">
        <w:trPr>
          <w:trHeight w:val="555"/>
        </w:trPr>
        <w:tc>
          <w:tcPr>
            <w:tcW w:w="708" w:type="dxa"/>
            <w:vMerge/>
            <w:vAlign w:val="center"/>
          </w:tcPr>
          <w:p w:rsidR="00311BA9" w:rsidRDefault="00311BA9">
            <w:pPr>
              <w:spacing w:line="440" w:lineRule="exact"/>
              <w:jc w:val="center"/>
              <w:rPr>
                <w:rFonts w:asciiTheme="minorEastAsia" w:hAnsiTheme="minorEastAsia"/>
                <w:kern w:val="0"/>
                <w:szCs w:val="21"/>
              </w:rPr>
            </w:pPr>
          </w:p>
        </w:tc>
        <w:tc>
          <w:tcPr>
            <w:tcW w:w="994" w:type="dxa"/>
            <w:gridSpan w:val="2"/>
            <w:vMerge/>
            <w:vAlign w:val="center"/>
          </w:tcPr>
          <w:p w:rsidR="00311BA9" w:rsidRDefault="00311BA9">
            <w:pPr>
              <w:spacing w:line="440" w:lineRule="exact"/>
              <w:jc w:val="center"/>
              <w:rPr>
                <w:rFonts w:asciiTheme="minorEastAsia" w:hAnsiTheme="minorEastAsia"/>
                <w:kern w:val="0"/>
                <w:szCs w:val="21"/>
              </w:rPr>
            </w:pPr>
          </w:p>
        </w:tc>
        <w:tc>
          <w:tcPr>
            <w:tcW w:w="6946" w:type="dxa"/>
          </w:tcPr>
          <w:p w:rsidR="00311BA9" w:rsidRDefault="0000703C">
            <w:pPr>
              <w:spacing w:line="440" w:lineRule="exact"/>
              <w:rPr>
                <w:rFonts w:asciiTheme="minorEastAsia" w:hAnsiTheme="minorEastAsia"/>
                <w:kern w:val="0"/>
                <w:szCs w:val="21"/>
              </w:rPr>
            </w:pPr>
            <w:r>
              <w:rPr>
                <w:rFonts w:asciiTheme="minorEastAsia" w:hAnsiTheme="minorEastAsia" w:hint="eastAsia"/>
                <w:kern w:val="0"/>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311BA9">
        <w:trPr>
          <w:trHeight w:val="480"/>
        </w:trPr>
        <w:tc>
          <w:tcPr>
            <w:tcW w:w="708" w:type="dxa"/>
            <w:vMerge/>
            <w:vAlign w:val="center"/>
          </w:tcPr>
          <w:p w:rsidR="00311BA9" w:rsidRDefault="00311BA9">
            <w:pPr>
              <w:spacing w:line="440" w:lineRule="exact"/>
              <w:jc w:val="center"/>
              <w:rPr>
                <w:rFonts w:asciiTheme="minorEastAsia" w:hAnsiTheme="minorEastAsia"/>
                <w:kern w:val="0"/>
                <w:szCs w:val="21"/>
              </w:rPr>
            </w:pPr>
          </w:p>
        </w:tc>
        <w:tc>
          <w:tcPr>
            <w:tcW w:w="994" w:type="dxa"/>
            <w:gridSpan w:val="2"/>
            <w:vMerge/>
            <w:vAlign w:val="center"/>
          </w:tcPr>
          <w:p w:rsidR="00311BA9" w:rsidRDefault="00311BA9">
            <w:pPr>
              <w:spacing w:line="440" w:lineRule="exact"/>
              <w:jc w:val="center"/>
              <w:rPr>
                <w:rFonts w:asciiTheme="minorEastAsia" w:hAnsiTheme="minorEastAsia"/>
                <w:kern w:val="0"/>
                <w:szCs w:val="21"/>
              </w:rPr>
            </w:pPr>
          </w:p>
        </w:tc>
        <w:tc>
          <w:tcPr>
            <w:tcW w:w="6946" w:type="dxa"/>
            <w:tcBorders>
              <w:bottom w:val="single" w:sz="4" w:space="0" w:color="auto"/>
            </w:tcBorders>
          </w:tcPr>
          <w:p w:rsidR="00311BA9" w:rsidRDefault="0000703C">
            <w:pPr>
              <w:spacing w:line="440" w:lineRule="exact"/>
              <w:rPr>
                <w:rFonts w:asciiTheme="minorEastAsia" w:hAnsiTheme="minorEastAsia"/>
                <w:kern w:val="0"/>
                <w:szCs w:val="21"/>
              </w:rPr>
            </w:pPr>
            <w:r>
              <w:rPr>
                <w:rFonts w:asciiTheme="minorEastAsia" w:hAnsiTheme="minorEastAsia" w:hint="eastAsia"/>
                <w:kern w:val="0"/>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311BA9">
        <w:trPr>
          <w:trHeight w:val="2568"/>
        </w:trPr>
        <w:tc>
          <w:tcPr>
            <w:tcW w:w="708" w:type="dxa"/>
            <w:vMerge/>
            <w:vAlign w:val="center"/>
          </w:tcPr>
          <w:p w:rsidR="00311BA9" w:rsidRDefault="00311BA9">
            <w:pPr>
              <w:spacing w:line="440" w:lineRule="exact"/>
              <w:jc w:val="center"/>
              <w:rPr>
                <w:rFonts w:asciiTheme="minorEastAsia" w:hAnsiTheme="minorEastAsia"/>
                <w:kern w:val="0"/>
                <w:szCs w:val="21"/>
              </w:rPr>
            </w:pPr>
          </w:p>
        </w:tc>
        <w:tc>
          <w:tcPr>
            <w:tcW w:w="994" w:type="dxa"/>
            <w:gridSpan w:val="2"/>
            <w:vMerge/>
            <w:vAlign w:val="center"/>
          </w:tcPr>
          <w:p w:rsidR="00311BA9" w:rsidRDefault="00311BA9">
            <w:pPr>
              <w:spacing w:line="440" w:lineRule="exact"/>
              <w:jc w:val="center"/>
              <w:rPr>
                <w:rFonts w:asciiTheme="minorEastAsia" w:hAnsiTheme="minorEastAsia"/>
                <w:kern w:val="0"/>
                <w:szCs w:val="21"/>
              </w:rPr>
            </w:pPr>
          </w:p>
        </w:tc>
        <w:tc>
          <w:tcPr>
            <w:tcW w:w="6946" w:type="dxa"/>
            <w:tcBorders>
              <w:bottom w:val="single" w:sz="4" w:space="0" w:color="auto"/>
            </w:tcBorders>
          </w:tcPr>
          <w:p w:rsidR="00311BA9" w:rsidRDefault="0000703C">
            <w:pPr>
              <w:spacing w:line="440" w:lineRule="exact"/>
              <w:rPr>
                <w:rFonts w:asciiTheme="minorEastAsia" w:hAnsiTheme="minorEastAsia"/>
                <w:kern w:val="0"/>
                <w:szCs w:val="21"/>
              </w:rPr>
            </w:pPr>
            <w:r>
              <w:rPr>
                <w:rFonts w:asciiTheme="minorEastAsia" w:hAnsiTheme="minorEastAsia" w:hint="eastAsia"/>
                <w:kern w:val="0"/>
                <w:szCs w:val="21"/>
              </w:rPr>
              <w:t>技术支持和服务网点：</w:t>
            </w:r>
            <w:r>
              <w:rPr>
                <w:rFonts w:asciiTheme="minorEastAsia" w:hAnsiTheme="minorEastAsia" w:hint="eastAsia"/>
                <w:kern w:val="0"/>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asciiTheme="minorEastAsia" w:hAnsiTheme="minorEastAsia" w:hint="eastAsia"/>
                <w:kern w:val="0"/>
                <w:szCs w:val="21"/>
              </w:rPr>
              <w:br/>
              <w:t>2.根据指定地点的服务网点数量排名，第一名得1分，依次按标准分值25%递减，最低得0分。</w:t>
            </w:r>
          </w:p>
        </w:tc>
        <w:tc>
          <w:tcPr>
            <w:tcW w:w="708" w:type="dxa"/>
            <w:tcBorders>
              <w:bottom w:val="single" w:sz="4" w:space="0" w:color="auto"/>
            </w:tcBorders>
            <w:vAlign w:val="center"/>
          </w:tcPr>
          <w:p w:rsidR="00311BA9" w:rsidRDefault="0000703C">
            <w:pPr>
              <w:spacing w:line="440" w:lineRule="exact"/>
              <w:jc w:val="center"/>
              <w:rPr>
                <w:rFonts w:asciiTheme="minorEastAsia" w:hAnsiTheme="minorEastAsia"/>
                <w:kern w:val="0"/>
                <w:szCs w:val="21"/>
              </w:rPr>
            </w:pPr>
            <w:r>
              <w:rPr>
                <w:rFonts w:asciiTheme="minorEastAsia" w:hAnsiTheme="minorEastAsia" w:hint="eastAsia"/>
                <w:kern w:val="0"/>
                <w:szCs w:val="21"/>
              </w:rPr>
              <w:t>2</w:t>
            </w:r>
          </w:p>
        </w:tc>
      </w:tr>
      <w:tr w:rsidR="00311BA9">
        <w:trPr>
          <w:trHeight w:val="660"/>
        </w:trPr>
        <w:tc>
          <w:tcPr>
            <w:tcW w:w="708" w:type="dxa"/>
            <w:vMerge/>
            <w:vAlign w:val="center"/>
          </w:tcPr>
          <w:p w:rsidR="00311BA9" w:rsidRDefault="00311BA9">
            <w:pPr>
              <w:spacing w:line="440" w:lineRule="exact"/>
              <w:jc w:val="center"/>
              <w:rPr>
                <w:rFonts w:asciiTheme="minorEastAsia" w:hAnsiTheme="minorEastAsia"/>
                <w:kern w:val="0"/>
                <w:sz w:val="20"/>
                <w:szCs w:val="21"/>
              </w:rPr>
            </w:pPr>
          </w:p>
        </w:tc>
        <w:tc>
          <w:tcPr>
            <w:tcW w:w="994" w:type="dxa"/>
            <w:gridSpan w:val="2"/>
            <w:vMerge/>
            <w:vAlign w:val="center"/>
          </w:tcPr>
          <w:p w:rsidR="00311BA9" w:rsidRDefault="00311BA9">
            <w:pPr>
              <w:spacing w:line="440" w:lineRule="exact"/>
              <w:jc w:val="center"/>
              <w:rPr>
                <w:rFonts w:asciiTheme="minorEastAsia" w:hAnsiTheme="minorEastAsia"/>
                <w:kern w:val="0"/>
                <w:sz w:val="20"/>
                <w:szCs w:val="21"/>
              </w:rPr>
            </w:pPr>
          </w:p>
        </w:tc>
        <w:tc>
          <w:tcPr>
            <w:tcW w:w="6946" w:type="dxa"/>
            <w:tcBorders>
              <w:top w:val="single" w:sz="4" w:space="0" w:color="auto"/>
            </w:tcBorders>
          </w:tcPr>
          <w:p w:rsidR="00311BA9" w:rsidRDefault="0000703C">
            <w:pPr>
              <w:spacing w:line="440" w:lineRule="exact"/>
              <w:rPr>
                <w:rFonts w:asciiTheme="minorEastAsia" w:hAnsiTheme="minorEastAsia"/>
                <w:kern w:val="0"/>
                <w:szCs w:val="21"/>
              </w:rPr>
            </w:pPr>
            <w:r>
              <w:rPr>
                <w:rFonts w:asciiTheme="minorEastAsia" w:hAnsiTheme="minorEastAsia" w:hint="eastAsia"/>
                <w:kern w:val="0"/>
                <w:szCs w:val="21"/>
              </w:rPr>
              <w:t>1.近三年企业售后服务未满足用户要求、未按承诺履行义务、被投诉的，每次得-1分。</w:t>
            </w:r>
          </w:p>
        </w:tc>
        <w:tc>
          <w:tcPr>
            <w:tcW w:w="708" w:type="dxa"/>
            <w:tcBorders>
              <w:top w:val="single" w:sz="4" w:space="0" w:color="auto"/>
            </w:tcBorders>
            <w:vAlign w:val="center"/>
          </w:tcPr>
          <w:p w:rsidR="00311BA9" w:rsidRDefault="00311BA9">
            <w:pPr>
              <w:spacing w:line="440" w:lineRule="exact"/>
              <w:jc w:val="center"/>
              <w:rPr>
                <w:rFonts w:asciiTheme="minorEastAsia" w:hAnsiTheme="minorEastAsia"/>
                <w:kern w:val="0"/>
                <w:sz w:val="20"/>
                <w:szCs w:val="21"/>
              </w:rPr>
            </w:pPr>
          </w:p>
        </w:tc>
      </w:tr>
    </w:tbl>
    <w:p w:rsidR="00311BA9" w:rsidRDefault="00311BA9">
      <w:pPr>
        <w:adjustRightInd w:val="0"/>
        <w:snapToGrid w:val="0"/>
        <w:spacing w:line="440" w:lineRule="exact"/>
        <w:rPr>
          <w:rFonts w:ascii="宋体" w:eastAsia="宋体" w:hAnsi="宋体" w:cs="Times New Roman"/>
          <w:kern w:val="0"/>
          <w:sz w:val="28"/>
          <w:szCs w:val="28"/>
        </w:rPr>
      </w:pPr>
    </w:p>
    <w:p w:rsidR="00311BA9" w:rsidRDefault="0000703C">
      <w:pPr>
        <w:widowControl/>
        <w:adjustRightInd w:val="0"/>
        <w:snapToGrid w:val="0"/>
        <w:spacing w:line="440" w:lineRule="exact"/>
        <w:ind w:firstLineChars="245" w:firstLine="56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4.评审委员会评审程序</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①开标时未宣读的投标价格、价格折扣和招标文件允许提供的备选投标方案等实质内容；</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②投标文件中不响应招标文件规定的技术参数指标和商务应答；</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③投标文件中未提供的证明其是否符合招标文件资格性、符合性规定要求的相关材料。</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(8)复核评审情况。评审委员会对评审过程资料和文件逐一进行复核。对排名前3名的预中标人、报价</w:t>
      </w:r>
      <w:proofErr w:type="gramStart"/>
      <w:r>
        <w:rPr>
          <w:rFonts w:asciiTheme="minorEastAsia" w:hAnsiTheme="minorEastAsia" w:cs="Times New Roman" w:hint="eastAsia"/>
          <w:kern w:val="0"/>
          <w:sz w:val="24"/>
          <w:szCs w:val="24"/>
        </w:rPr>
        <w:t>最高且预中标</w:t>
      </w:r>
      <w:proofErr w:type="gramEnd"/>
      <w:r>
        <w:rPr>
          <w:rFonts w:asciiTheme="minorEastAsia" w:hAnsiTheme="minorEastAsia" w:cs="Times New Roman" w:hint="eastAsia"/>
          <w:kern w:val="0"/>
          <w:sz w:val="24"/>
          <w:szCs w:val="24"/>
        </w:rPr>
        <w:t>的、报价最低未预中标的、超预算以及投标文件被认定为无效的、废标的和终止评审等情形，进行重点复核、分析原因，并在评标报告中注明。</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(9)评审委员会依据经过复核的评审结果，对投标人进行排序并推荐预中标人。本项</w:t>
      </w:r>
      <w:r>
        <w:rPr>
          <w:rFonts w:asciiTheme="minorEastAsia" w:hAnsiTheme="minorEastAsia" w:cs="Times New Roman" w:hint="eastAsia"/>
          <w:kern w:val="0"/>
          <w:sz w:val="24"/>
          <w:szCs w:val="24"/>
        </w:rPr>
        <w:lastRenderedPageBreak/>
        <w:t>目只确认一家中标供应商。</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①开标日期和地点；</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②获取招标文件供应商名单、投标人名单和评审委员会成员名单；</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③评标方法；</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④开标记录和评标情况及说明，包括无效投标人名单及原因；</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⑤评标结果和候选中标人排序、报价汇总表，以及推荐候选中标人的理由，尤其是报价</w:t>
      </w:r>
      <w:proofErr w:type="gramStart"/>
      <w:r>
        <w:rPr>
          <w:rFonts w:asciiTheme="minorEastAsia" w:hAnsiTheme="minorEastAsia" w:cs="Times New Roman" w:hint="eastAsia"/>
          <w:kern w:val="0"/>
          <w:sz w:val="24"/>
          <w:szCs w:val="24"/>
        </w:rPr>
        <w:t>最高且预中标</w:t>
      </w:r>
      <w:proofErr w:type="gramEnd"/>
      <w:r>
        <w:rPr>
          <w:rFonts w:asciiTheme="minorEastAsia" w:hAnsiTheme="minorEastAsia" w:cs="Times New Roman" w:hint="eastAsia"/>
          <w:kern w:val="0"/>
          <w:sz w:val="24"/>
          <w:szCs w:val="24"/>
        </w:rPr>
        <w:t>的、报价最低未预中标的情形，超预算以及投标文件被认定为无效的、废标的和终止评审等情形，评审委员会应当进行重点复核、分析原因，并在评标报告中注明。</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⑥评审委员会授标建议。</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仿宋_GB2312" w:eastAsia="仿宋_GB2312" w:hAnsi="宋体" w:cs="Times New Roman" w:hint="eastAsia"/>
          <w:kern w:val="0"/>
          <w:sz w:val="32"/>
          <w:szCs w:val="32"/>
        </w:rPr>
        <w:t xml:space="preserve"> </w:t>
      </w:r>
      <w:r>
        <w:rPr>
          <w:rFonts w:ascii="宋体" w:eastAsia="宋体" w:hAnsi="宋体" w:cs="Times New Roman" w:hint="eastAsia"/>
          <w:kern w:val="0"/>
          <w:sz w:val="24"/>
          <w:szCs w:val="24"/>
        </w:rPr>
        <w:t>投标书、资格证明文件正副本数量齐全、密封完好，只是未按照招标文件要求进行分装、</w:t>
      </w:r>
      <w:proofErr w:type="gramStart"/>
      <w:r>
        <w:rPr>
          <w:rFonts w:ascii="宋体" w:eastAsia="宋体" w:hAnsi="宋体" w:cs="Times New Roman" w:hint="eastAsia"/>
          <w:kern w:val="0"/>
          <w:sz w:val="24"/>
          <w:szCs w:val="24"/>
        </w:rPr>
        <w:t>统装的</w:t>
      </w:r>
      <w:proofErr w:type="gramEnd"/>
      <w:r>
        <w:rPr>
          <w:rFonts w:ascii="宋体" w:eastAsia="宋体" w:hAnsi="宋体" w:cs="Times New Roman" w:hint="eastAsia"/>
          <w:kern w:val="0"/>
          <w:sz w:val="24"/>
          <w:szCs w:val="24"/>
        </w:rPr>
        <w:t>；价格文件内容完整、单独密封，只是未按招标文件要求胶装成册的</w:t>
      </w:r>
      <w:r>
        <w:rPr>
          <w:rFonts w:asciiTheme="minorEastAsia" w:hAnsiTheme="minorEastAsia" w:cs="Times New Roman" w:hint="eastAsia"/>
          <w:kern w:val="0"/>
          <w:sz w:val="24"/>
          <w:szCs w:val="24"/>
        </w:rPr>
        <w:t>；</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(3)存在个别地方（总数不超过2个且占应签字地方的比例不超过20%）没有法定代</w:t>
      </w:r>
      <w:r>
        <w:rPr>
          <w:rFonts w:asciiTheme="minorEastAsia" w:hAnsiTheme="minorEastAsia" w:cs="Times New Roman" w:hint="eastAsia"/>
          <w:kern w:val="0"/>
          <w:sz w:val="24"/>
          <w:szCs w:val="24"/>
        </w:rPr>
        <w:lastRenderedPageBreak/>
        <w:t>表人签字，但有法定代表人的私人印章或者授权代表有效签字的；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(4)除招标文件明确要求加盖供应商（法人）公章的以外，其他地方以相关专用章加盖的。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6.在商务评审过程中，有下列情形之一者，其投标将被否决：</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(1)投标人或其制造商与招标人有利害关系可能影响招标公正性的；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(2)投标人参与项目前期咨询或招标文件编制的；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(3)不同投标人单位负责人为同一人或者存在控股、管理关系的；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(4)投标文件未按招标文件的要求签署的；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(5)投标人的投标书、资格证明材料未提供，或不符合国家规定或者招标文件要求的；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(6)同一投标人提交两个以上不同的投标方案或者投标报价的，但招标文件要求提交备选方案的除外；</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(7)投标文件不满足招标文件加注星号（“★”）的关键商务条款要求的；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(8)投标人有串通投标、弄虚作假、行贿等违法行为的；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(9)存在招标文件中规定的否决投标的其他商务条款的。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7.技术评审过程中，有下列情形之一者，其投标将被否决：</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(2)投标文件技术规格中一般参数超出允许偏离的最大范围或最多项数的；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(3)投标文件技术规格中的响应与事实不符或虚假投标的；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(4)投标人复制招标文件的技术规格相关部分内容作为其投标文件中一部分的；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(5)存在招标文件中规定的否决投标的其他技术条款的。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8.投标人及其投标文件有下列情形之一的，在符合性审查时按照无效投标处理：</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(1)未按照招标文件规定要求密封、签署、盖章的（前述第5条情形除外）；</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(2)投标文件组成明显不符合招标文件的规定要求，影响评审委员会评判的；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(3)投标有效期不符合招标文件要求的；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(4)其他未满足对投标文件有效性、完整性和对招标文件响应程度要求的情形。</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9.投标人及其投标文件有下列情形之一的，在资格性审查时按照无效投标处理：</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(1)不具备招标文件中规定的资格性要求的；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(2)法定代表人授权不符合要求的；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(3)属于禁止参加投标的供应商的；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(4)不符合法律、法规、规章规定的资格性要求的；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(5)供应商授权代理人参加我院采购活动，致使该供应商受到处罚期间，该代理人代理其他供应商参加我院采购活动的；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(6)代理人同期（180天以内）代理2家以上供应商参加我院采购活动的。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10.有下列情形之一的，属于投标人相互串通投标，评审委员会</w:t>
      </w:r>
      <w:proofErr w:type="gramStart"/>
      <w:r>
        <w:rPr>
          <w:rFonts w:asciiTheme="minorEastAsia" w:hAnsiTheme="minorEastAsia" w:cs="Times New Roman" w:hint="eastAsia"/>
          <w:kern w:val="0"/>
          <w:sz w:val="24"/>
          <w:szCs w:val="24"/>
        </w:rPr>
        <w:t>应当对串标</w:t>
      </w:r>
      <w:proofErr w:type="gramEnd"/>
      <w:r>
        <w:rPr>
          <w:rFonts w:asciiTheme="minorEastAsia" w:hAnsiTheme="minorEastAsia" w:cs="Times New Roman" w:hint="eastAsia"/>
          <w:kern w:val="0"/>
          <w:sz w:val="24"/>
          <w:szCs w:val="24"/>
        </w:rPr>
        <w:t>人按照无效投标处理：</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(1)投标人之间协商投标报价等投标文件的实质性内容的；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(2)投标人之间约定中标人的；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(3)投标人之间约定部分投标人放弃投标或者中标的；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(4)属于同一集团、协会、商会等组织成员的投标人按照该组织要求协同投标的；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(5)投标人之间为谋取中标或者排斥特定投标人而采取其他联合行动的。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11.有下列情形之一的，视为投标人相互串通投标，评审委员会</w:t>
      </w:r>
      <w:proofErr w:type="gramStart"/>
      <w:r>
        <w:rPr>
          <w:rFonts w:asciiTheme="minorEastAsia" w:hAnsiTheme="minorEastAsia" w:cs="Times New Roman" w:hint="eastAsia"/>
          <w:kern w:val="0"/>
          <w:sz w:val="24"/>
          <w:szCs w:val="24"/>
        </w:rPr>
        <w:t>应当对串标</w:t>
      </w:r>
      <w:proofErr w:type="gramEnd"/>
      <w:r>
        <w:rPr>
          <w:rFonts w:asciiTheme="minorEastAsia" w:hAnsiTheme="minorEastAsia" w:cs="Times New Roman" w:hint="eastAsia"/>
          <w:kern w:val="0"/>
          <w:sz w:val="24"/>
          <w:szCs w:val="24"/>
        </w:rPr>
        <w:t>人按照无效投标处理：</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(1)不同投标人的投标文件由同一单位或者个人编制的；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(2)不同投标人委托同一单位或者个人办理投标事宜的；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(3)不同投标人的投标文件载明的项目管理成员为同一人的；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(4)不同投标人的投标文件异常一致或者投标报价呈规律性差异的；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(5)不同投标人的投标文件相互混装的；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12.有下列情形之一的，属于招标人与投标人串通投标，评审委员会</w:t>
      </w:r>
      <w:proofErr w:type="gramStart"/>
      <w:r>
        <w:rPr>
          <w:rFonts w:asciiTheme="minorEastAsia" w:hAnsiTheme="minorEastAsia" w:cs="Times New Roman" w:hint="eastAsia"/>
          <w:kern w:val="0"/>
          <w:sz w:val="24"/>
          <w:szCs w:val="24"/>
        </w:rPr>
        <w:t>应当对串标</w:t>
      </w:r>
      <w:proofErr w:type="gramEnd"/>
      <w:r>
        <w:rPr>
          <w:rFonts w:asciiTheme="minorEastAsia" w:hAnsiTheme="minorEastAsia" w:cs="Times New Roman" w:hint="eastAsia"/>
          <w:kern w:val="0"/>
          <w:sz w:val="24"/>
          <w:szCs w:val="24"/>
        </w:rPr>
        <w:t>投标人按照无效投标处理：</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(1)招标人在开标前开启投标文件并将有关信息泄露给其他投标人的；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(2)招标人直接或者间接向投标人泄露采购预算、评审委员会成员等信息的；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(3)招标人明示或者暗示投标人压低或者抬高投标报价的；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(4)招标人授意投标人撤换、修改投标文件的；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(5)招标人明示或者暗示投标人为特定投标人中标提供方便的；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(6)招标人与投标人为谋求特定投标人中标而采取其他串通行为的。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13.有下列情形之一的，属于虚假投标，评审委员会应当对投标人按照无效投标处理：</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(1)使用通过受让或者租借等方式获取资格、资质证书投标的；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(2)使用伪造、变造的许可证件的；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(3)提供虚假的财务状况或者业绩的；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(4)提供虚假的项目负责人或者主要技术人员简历、劳动关系证明的；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(5)提供虚假信用状况的；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(6)提供虚假样品或借用、冒用其他供应商样品的；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w:t>
      </w:r>
      <w:r>
        <w:rPr>
          <w:rFonts w:asciiTheme="minorEastAsia" w:hAnsiTheme="minorEastAsia" w:cs="Times New Roman" w:hint="eastAsia"/>
          <w:kern w:val="0"/>
          <w:sz w:val="24"/>
          <w:szCs w:val="24"/>
        </w:rPr>
        <w:t>7</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其他弄虚作假行为的。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14.有下列情形之一的，</w:t>
      </w:r>
      <w:proofErr w:type="gramStart"/>
      <w:r>
        <w:rPr>
          <w:rFonts w:asciiTheme="minorEastAsia" w:hAnsiTheme="minorEastAsia" w:cs="Times New Roman" w:hint="eastAsia"/>
          <w:kern w:val="0"/>
          <w:sz w:val="24"/>
          <w:szCs w:val="24"/>
        </w:rPr>
        <w:t>按照废标处理</w:t>
      </w:r>
      <w:proofErr w:type="gramEnd"/>
      <w:r>
        <w:rPr>
          <w:rFonts w:asciiTheme="minorEastAsia" w:hAnsiTheme="minorEastAsia" w:cs="Times New Roman" w:hint="eastAsia"/>
          <w:kern w:val="0"/>
          <w:sz w:val="24"/>
          <w:szCs w:val="24"/>
        </w:rPr>
        <w:t>：</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(1)出现影响采购公平公正的违法、违规行为的；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(2)因重大变故，取消采购任务的。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15.开标后对下列情况，招标人以及评审委员会按照《军队物资采购评审管理办法》相关规定处理。</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(1)经评审满足招标文件要求的投标供应商只有2家的，评审委员会应当分析原因。评审委员会（五分之四以上评委）认定投标人报价客观合理的，应当在评标报告中注明，</w:t>
      </w:r>
      <w:r>
        <w:rPr>
          <w:rFonts w:ascii="宋体" w:eastAsia="宋体" w:hAnsi="宋体" w:cs="Times New Roman" w:hint="eastAsia"/>
          <w:kern w:val="0"/>
          <w:sz w:val="24"/>
          <w:szCs w:val="24"/>
        </w:rPr>
        <w:t>采购机构报采购管理部门审批同意后，可直接比照竞争性谈判方式</w:t>
      </w:r>
      <w:r>
        <w:rPr>
          <w:rFonts w:asciiTheme="minorEastAsia" w:hAnsiTheme="minorEastAsia" w:cs="Times New Roman" w:hint="eastAsia"/>
          <w:kern w:val="0"/>
          <w:sz w:val="24"/>
          <w:szCs w:val="24"/>
        </w:rPr>
        <w:t>，按照至少2轮谈判、供应商3次报价程序，采用原评审方法及评审标准组织评审。</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w:t>
      </w:r>
      <w:r>
        <w:rPr>
          <w:rFonts w:asciiTheme="minorEastAsia" w:hAnsiTheme="minorEastAsia" w:cs="Times New Roman" w:hint="eastAsia"/>
          <w:kern w:val="0"/>
          <w:sz w:val="24"/>
          <w:szCs w:val="24"/>
        </w:rPr>
        <w:lastRenderedPageBreak/>
        <w:t>理，应当在评标报告中注明。</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(6)同</w:t>
      </w:r>
      <w:proofErr w:type="gramStart"/>
      <w:r>
        <w:rPr>
          <w:rFonts w:asciiTheme="minorEastAsia" w:hAnsiTheme="minorEastAsia" w:cs="Times New Roman" w:hint="eastAsia"/>
          <w:kern w:val="0"/>
          <w:sz w:val="24"/>
          <w:szCs w:val="24"/>
        </w:rPr>
        <w:t>一需求</w:t>
      </w:r>
      <w:proofErr w:type="gramEnd"/>
      <w:r>
        <w:rPr>
          <w:rFonts w:asciiTheme="minorEastAsia" w:hAnsiTheme="minorEastAsia" w:cs="Times New Roman" w:hint="eastAsia"/>
          <w:kern w:val="0"/>
          <w:sz w:val="24"/>
          <w:szCs w:val="24"/>
        </w:rPr>
        <w:t>部门（单位）同</w:t>
      </w:r>
      <w:proofErr w:type="gramStart"/>
      <w:r>
        <w:rPr>
          <w:rFonts w:asciiTheme="minorEastAsia" w:hAnsiTheme="minorEastAsia" w:cs="Times New Roman" w:hint="eastAsia"/>
          <w:kern w:val="0"/>
          <w:sz w:val="24"/>
          <w:szCs w:val="24"/>
        </w:rPr>
        <w:t>一经费</w:t>
      </w:r>
      <w:proofErr w:type="gramEnd"/>
      <w:r>
        <w:rPr>
          <w:rFonts w:asciiTheme="minorEastAsia" w:hAnsiTheme="minorEastAsia" w:cs="Times New Roman" w:hint="eastAsia"/>
          <w:kern w:val="0"/>
          <w:sz w:val="24"/>
          <w:szCs w:val="24"/>
        </w:rPr>
        <w:t>来源的同类物资，部分产品单价或者金额超采购预算，但中标总金额未超采购预算的，</w:t>
      </w:r>
      <w:proofErr w:type="gramStart"/>
      <w:r>
        <w:rPr>
          <w:rFonts w:asciiTheme="minorEastAsia" w:hAnsiTheme="minorEastAsia" w:cs="Times New Roman" w:hint="eastAsia"/>
          <w:kern w:val="0"/>
          <w:sz w:val="24"/>
          <w:szCs w:val="24"/>
        </w:rPr>
        <w:t>不</w:t>
      </w:r>
      <w:proofErr w:type="gramEnd"/>
      <w:r>
        <w:rPr>
          <w:rFonts w:asciiTheme="minorEastAsia" w:hAnsiTheme="minorEastAsia" w:cs="Times New Roman" w:hint="eastAsia"/>
          <w:kern w:val="0"/>
          <w:sz w:val="24"/>
          <w:szCs w:val="24"/>
        </w:rPr>
        <w:t>视为需求部门（单位）不能支付。</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16.经评审委员会评审，认为所有投标都不符合招标文件要求的，评审委员会将否决所有投标，招标人有权重新组织招标。</w:t>
      </w:r>
    </w:p>
    <w:p w:rsidR="00311BA9" w:rsidRDefault="00311BA9">
      <w:pPr>
        <w:adjustRightInd w:val="0"/>
        <w:snapToGrid w:val="0"/>
        <w:spacing w:line="440" w:lineRule="exact"/>
        <w:jc w:val="center"/>
        <w:rPr>
          <w:rFonts w:asciiTheme="minorEastAsia" w:hAnsiTheme="minorEastAsia" w:cs="Times New Roman"/>
          <w:kern w:val="0"/>
          <w:sz w:val="24"/>
          <w:szCs w:val="24"/>
        </w:rPr>
      </w:pPr>
    </w:p>
    <w:p w:rsidR="00311BA9" w:rsidRDefault="0000703C">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六、</w:t>
      </w:r>
      <w:r>
        <w:rPr>
          <w:rFonts w:asciiTheme="minorEastAsia" w:hAnsiTheme="minorEastAsia" w:cs="Times New Roman"/>
          <w:kern w:val="0"/>
          <w:sz w:val="24"/>
          <w:szCs w:val="24"/>
        </w:rPr>
        <w:t>质疑与投诉</w:t>
      </w:r>
    </w:p>
    <w:p w:rsidR="00311BA9" w:rsidRDefault="00311BA9">
      <w:pPr>
        <w:adjustRightInd w:val="0"/>
        <w:snapToGrid w:val="0"/>
        <w:spacing w:line="440" w:lineRule="exact"/>
        <w:jc w:val="center"/>
        <w:rPr>
          <w:rFonts w:asciiTheme="minorEastAsia" w:hAnsiTheme="minorEastAsia" w:cs="Times New Roman"/>
          <w:kern w:val="0"/>
          <w:sz w:val="24"/>
          <w:szCs w:val="24"/>
        </w:rPr>
      </w:pP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（二）质疑由我院物资采购中心受理，投诉由我院采购领导小组办公室受理。供应</w:t>
      </w:r>
      <w:proofErr w:type="gramStart"/>
      <w:r>
        <w:rPr>
          <w:rFonts w:asciiTheme="minorEastAsia" w:hAnsiTheme="minorEastAsia" w:cs="Times New Roman" w:hint="eastAsia"/>
          <w:kern w:val="0"/>
          <w:sz w:val="24"/>
          <w:szCs w:val="24"/>
        </w:rPr>
        <w:t>商投诉</w:t>
      </w:r>
      <w:proofErr w:type="gramEnd"/>
      <w:r>
        <w:rPr>
          <w:rFonts w:asciiTheme="minorEastAsia" w:hAnsiTheme="minorEastAsia" w:cs="Times New Roman" w:hint="eastAsia"/>
          <w:kern w:val="0"/>
          <w:sz w:val="24"/>
          <w:szCs w:val="24"/>
        </w:rPr>
        <w:t>事项应当是经过质疑的事项，未质疑的事项，投诉不予受理。</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（三）招标人</w:t>
      </w:r>
      <w:r>
        <w:rPr>
          <w:rFonts w:asciiTheme="minorEastAsia" w:hAnsiTheme="minorEastAsia" w:cs="Times New Roman"/>
          <w:kern w:val="0"/>
          <w:sz w:val="24"/>
          <w:szCs w:val="24"/>
        </w:rPr>
        <w:t>质疑</w:t>
      </w:r>
      <w:r>
        <w:rPr>
          <w:rFonts w:asciiTheme="minorEastAsia" w:hAnsiTheme="minorEastAsia" w:cs="Times New Roman" w:hint="eastAsia"/>
          <w:kern w:val="0"/>
          <w:sz w:val="24"/>
          <w:szCs w:val="24"/>
        </w:rPr>
        <w:t>处理</w:t>
      </w:r>
      <w:r>
        <w:rPr>
          <w:rFonts w:asciiTheme="minorEastAsia" w:hAnsiTheme="minorEastAsia" w:cs="Times New Roman"/>
          <w:kern w:val="0"/>
          <w:sz w:val="24"/>
          <w:szCs w:val="24"/>
        </w:rPr>
        <w:t>联系方式</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Pr>
          <w:rFonts w:asciiTheme="minorEastAsia" w:hAnsiTheme="minorEastAsia" w:cs="Times New Roman"/>
          <w:kern w:val="0"/>
          <w:sz w:val="24"/>
          <w:szCs w:val="24"/>
        </w:rPr>
        <w:t>联系人：</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甘老师、杨老师             </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电</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话：</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023-68766148               </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地</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址：</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重庆市                     </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proofErr w:type="gramStart"/>
      <w:r>
        <w:rPr>
          <w:rFonts w:asciiTheme="minorEastAsia" w:hAnsiTheme="minorEastAsia" w:cs="Times New Roman"/>
          <w:kern w:val="0"/>
          <w:sz w:val="24"/>
          <w:szCs w:val="24"/>
        </w:rPr>
        <w:t>邮</w:t>
      </w:r>
      <w:proofErr w:type="gramEnd"/>
      <w:r>
        <w:rPr>
          <w:rFonts w:asciiTheme="minorEastAsia" w:hAnsiTheme="minorEastAsia" w:cs="Times New Roman"/>
          <w:kern w:val="0"/>
          <w:sz w:val="24"/>
          <w:szCs w:val="24"/>
        </w:rPr>
        <w:t xml:space="preserve">  编：</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400038                     </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（四）供应商认为招标文件存在限制性、倾向性、排他性条款，使自己权益受到损害的，可以在投标截止时间10日前向物资采购中心提出书面质疑和相关证明材料。</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（五）供应商</w:t>
      </w:r>
      <w:r>
        <w:rPr>
          <w:rFonts w:asciiTheme="minorEastAsia" w:hAnsiTheme="minorEastAsia" w:cs="Times New Roman"/>
          <w:kern w:val="0"/>
          <w:sz w:val="24"/>
          <w:szCs w:val="24"/>
        </w:rPr>
        <w:t>认为下列事项使自己权益受到损害的，</w:t>
      </w:r>
      <w:r>
        <w:rPr>
          <w:rFonts w:asciiTheme="minorEastAsia" w:hAnsiTheme="minorEastAsia" w:cs="Times New Roman" w:hint="eastAsia"/>
          <w:kern w:val="0"/>
          <w:sz w:val="24"/>
          <w:szCs w:val="24"/>
        </w:rPr>
        <w:t>可以</w:t>
      </w:r>
      <w:r>
        <w:rPr>
          <w:rFonts w:asciiTheme="minorEastAsia" w:hAnsiTheme="minorEastAsia" w:cs="Times New Roman"/>
          <w:kern w:val="0"/>
          <w:sz w:val="24"/>
          <w:szCs w:val="24"/>
        </w:rPr>
        <w:t>在评审结果公示期内，向</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提出书面质疑</w:t>
      </w:r>
      <w:r>
        <w:rPr>
          <w:rFonts w:asciiTheme="minorEastAsia" w:hAnsiTheme="minorEastAsia" w:cs="Times New Roman" w:hint="eastAsia"/>
          <w:kern w:val="0"/>
          <w:sz w:val="24"/>
          <w:szCs w:val="24"/>
        </w:rPr>
        <w:t>和相关证明材料：</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w:t>
      </w:r>
      <w:r>
        <w:rPr>
          <w:rFonts w:asciiTheme="minorEastAsia" w:hAnsiTheme="minorEastAsia" w:cs="Times New Roman"/>
          <w:kern w:val="0"/>
          <w:sz w:val="24"/>
          <w:szCs w:val="24"/>
        </w:rPr>
        <w:t>或者相关人员与供应商有利害关系，应当回避而没有回避的；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采购程序违反军队采购相关规定的；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w:t>
      </w:r>
      <w:r>
        <w:rPr>
          <w:rFonts w:asciiTheme="minorEastAsia" w:hAnsiTheme="minorEastAsia" w:cs="Times New Roman"/>
          <w:kern w:val="0"/>
          <w:sz w:val="24"/>
          <w:szCs w:val="24"/>
        </w:rPr>
        <w:t>之间</w:t>
      </w:r>
      <w:r>
        <w:rPr>
          <w:rFonts w:asciiTheme="minorEastAsia" w:hAnsiTheme="minorEastAsia" w:cs="Times New Roman" w:hint="eastAsia"/>
          <w:kern w:val="0"/>
          <w:sz w:val="24"/>
          <w:szCs w:val="24"/>
        </w:rPr>
        <w:t>或者招标人与投标人之间</w:t>
      </w:r>
      <w:r>
        <w:rPr>
          <w:rFonts w:asciiTheme="minorEastAsia" w:hAnsiTheme="minorEastAsia" w:cs="Times New Roman"/>
          <w:kern w:val="0"/>
          <w:sz w:val="24"/>
          <w:szCs w:val="24"/>
        </w:rPr>
        <w:t>存在串通行为的；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提供虚假资料</w:t>
      </w:r>
      <w:r>
        <w:rPr>
          <w:rFonts w:asciiTheme="minorEastAsia" w:hAnsiTheme="minorEastAsia" w:cs="Times New Roman" w:hint="eastAsia"/>
          <w:kern w:val="0"/>
          <w:sz w:val="24"/>
          <w:szCs w:val="24"/>
        </w:rPr>
        <w:t>骗取中标</w:t>
      </w:r>
      <w:r>
        <w:rPr>
          <w:rFonts w:asciiTheme="minorEastAsia" w:hAnsiTheme="minorEastAsia" w:cs="Times New Roman"/>
          <w:kern w:val="0"/>
          <w:sz w:val="24"/>
          <w:szCs w:val="24"/>
        </w:rPr>
        <w:t>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Pr>
          <w:rFonts w:asciiTheme="minorEastAsia" w:hAnsiTheme="minorEastAsia" w:cs="Times New Roman"/>
          <w:kern w:val="0"/>
          <w:sz w:val="24"/>
          <w:szCs w:val="24"/>
        </w:rPr>
        <w:t>违反采购相关法律法规使自己权益受到损害的其他事项。</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（六）</w:t>
      </w:r>
      <w:r>
        <w:rPr>
          <w:rFonts w:asciiTheme="minorEastAsia" w:hAnsiTheme="minorEastAsia" w:cs="Times New Roman"/>
          <w:kern w:val="0"/>
          <w:sz w:val="24"/>
          <w:szCs w:val="24"/>
        </w:rPr>
        <w:t>书面质疑</w:t>
      </w:r>
      <w:r>
        <w:rPr>
          <w:rFonts w:asciiTheme="minorEastAsia" w:hAnsiTheme="minorEastAsia" w:cs="Times New Roman" w:hint="eastAsia"/>
          <w:kern w:val="0"/>
          <w:sz w:val="24"/>
          <w:szCs w:val="24"/>
        </w:rPr>
        <w:t>应</w:t>
      </w:r>
      <w:r>
        <w:rPr>
          <w:rFonts w:asciiTheme="minorEastAsia" w:hAnsiTheme="minorEastAsia" w:cs="Times New Roman"/>
          <w:kern w:val="0"/>
          <w:sz w:val="24"/>
          <w:szCs w:val="24"/>
        </w:rPr>
        <w:t>由法定代表人签字</w:t>
      </w:r>
      <w:r>
        <w:rPr>
          <w:rFonts w:asciiTheme="minorEastAsia" w:hAnsiTheme="minorEastAsia" w:cs="Times New Roman" w:hint="eastAsia"/>
          <w:kern w:val="0"/>
          <w:sz w:val="24"/>
          <w:szCs w:val="24"/>
        </w:rPr>
        <w:t>并</w:t>
      </w:r>
      <w:r>
        <w:rPr>
          <w:rFonts w:asciiTheme="minorEastAsia" w:hAnsiTheme="minorEastAsia" w:cs="Times New Roman"/>
          <w:kern w:val="0"/>
          <w:sz w:val="24"/>
          <w:szCs w:val="24"/>
        </w:rPr>
        <w:t>加盖单位公章，同时出具法定代表人资格证</w:t>
      </w:r>
      <w:r>
        <w:rPr>
          <w:rFonts w:asciiTheme="minorEastAsia" w:hAnsiTheme="minorEastAsia" w:cs="Times New Roman"/>
          <w:kern w:val="0"/>
          <w:sz w:val="24"/>
          <w:szCs w:val="24"/>
        </w:rPr>
        <w:lastRenderedPageBreak/>
        <w:t>明书</w:t>
      </w:r>
      <w:r>
        <w:rPr>
          <w:rFonts w:asciiTheme="minorEastAsia" w:hAnsiTheme="minorEastAsia" w:cs="Times New Roman" w:hint="eastAsia"/>
          <w:kern w:val="0"/>
          <w:sz w:val="24"/>
          <w:szCs w:val="24"/>
        </w:rPr>
        <w:t>。</w:t>
      </w:r>
      <w:r>
        <w:rPr>
          <w:rFonts w:asciiTheme="minorEastAsia" w:hAnsiTheme="minorEastAsia" w:cs="Times New Roman"/>
          <w:kern w:val="0"/>
          <w:sz w:val="24"/>
          <w:szCs w:val="24"/>
        </w:rPr>
        <w:t>由</w:t>
      </w:r>
      <w:r>
        <w:rPr>
          <w:rFonts w:asciiTheme="minorEastAsia" w:hAnsiTheme="minorEastAsia" w:cs="Times New Roman" w:hint="eastAsia"/>
          <w:kern w:val="0"/>
          <w:sz w:val="24"/>
          <w:szCs w:val="24"/>
        </w:rPr>
        <w:t>全权代表</w:t>
      </w:r>
      <w:r>
        <w:rPr>
          <w:rFonts w:asciiTheme="minorEastAsia" w:hAnsiTheme="minorEastAsia" w:cs="Times New Roman"/>
          <w:kern w:val="0"/>
          <w:sz w:val="24"/>
          <w:szCs w:val="24"/>
        </w:rPr>
        <w:t>签字的，必须有法定代表人授权</w:t>
      </w:r>
      <w:r>
        <w:rPr>
          <w:rFonts w:asciiTheme="minorEastAsia" w:hAnsiTheme="minorEastAsia" w:cs="Times New Roman" w:hint="eastAsia"/>
          <w:kern w:val="0"/>
          <w:sz w:val="24"/>
          <w:szCs w:val="24"/>
        </w:rPr>
        <w:t>书和</w:t>
      </w:r>
      <w:r>
        <w:rPr>
          <w:rFonts w:asciiTheme="minorEastAsia" w:hAnsiTheme="minorEastAsia" w:cs="Times New Roman"/>
          <w:kern w:val="0"/>
          <w:sz w:val="24"/>
          <w:szCs w:val="24"/>
        </w:rPr>
        <w:t>法定代表人资格证明书</w:t>
      </w:r>
      <w:r>
        <w:rPr>
          <w:rFonts w:asciiTheme="minorEastAsia" w:hAnsiTheme="minorEastAsia" w:cs="Times New Roman" w:hint="eastAsia"/>
          <w:kern w:val="0"/>
          <w:sz w:val="24"/>
          <w:szCs w:val="24"/>
        </w:rPr>
        <w:t>，并</w:t>
      </w:r>
      <w:r>
        <w:rPr>
          <w:rFonts w:asciiTheme="minorEastAsia" w:hAnsiTheme="minorEastAsia" w:cs="Times New Roman"/>
          <w:kern w:val="0"/>
          <w:sz w:val="24"/>
          <w:szCs w:val="24"/>
        </w:rPr>
        <w:t>加盖单位公章</w:t>
      </w:r>
      <w:r>
        <w:rPr>
          <w:rFonts w:asciiTheme="minorEastAsia" w:hAnsiTheme="minorEastAsia" w:cs="Times New Roman" w:hint="eastAsia"/>
          <w:kern w:val="0"/>
          <w:sz w:val="24"/>
          <w:szCs w:val="24"/>
        </w:rPr>
        <w:t>。书面</w:t>
      </w:r>
      <w:r>
        <w:rPr>
          <w:rFonts w:asciiTheme="minorEastAsia" w:hAnsiTheme="minorEastAsia" w:cs="Times New Roman"/>
          <w:kern w:val="0"/>
          <w:sz w:val="24"/>
          <w:szCs w:val="24"/>
        </w:rPr>
        <w:t>质疑主要包括下列内容：</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1.质疑的采购项目名称和项目编号；</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质疑</w:t>
      </w:r>
      <w:r>
        <w:rPr>
          <w:rFonts w:asciiTheme="minorEastAsia" w:hAnsiTheme="minorEastAsia" w:cs="Times New Roman" w:hint="eastAsia"/>
          <w:kern w:val="0"/>
          <w:sz w:val="24"/>
          <w:szCs w:val="24"/>
        </w:rPr>
        <w:t>人</w:t>
      </w:r>
      <w:r>
        <w:rPr>
          <w:rFonts w:asciiTheme="minorEastAsia" w:hAnsiTheme="minorEastAsia" w:cs="Times New Roman"/>
          <w:kern w:val="0"/>
          <w:sz w:val="24"/>
          <w:szCs w:val="24"/>
        </w:rPr>
        <w:t>和被质疑人的名称，质疑人的地址、联系方式等；</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具体的质疑事项、事实依据及相关证明材料；</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提起质疑的日期。</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（七）</w:t>
      </w:r>
      <w:r>
        <w:rPr>
          <w:rFonts w:asciiTheme="minorEastAsia" w:hAnsiTheme="minorEastAsia" w:cs="Times New Roman"/>
          <w:kern w:val="0"/>
          <w:sz w:val="24"/>
          <w:szCs w:val="24"/>
        </w:rPr>
        <w:t>质疑有以下情形之一的，不予受理：</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1.未按规定程序和渠道提出质疑的；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超</w:t>
      </w:r>
      <w:r>
        <w:rPr>
          <w:rFonts w:asciiTheme="minorEastAsia" w:hAnsiTheme="minorEastAsia" w:cs="Times New Roman" w:hint="eastAsia"/>
          <w:kern w:val="0"/>
          <w:sz w:val="24"/>
          <w:szCs w:val="24"/>
        </w:rPr>
        <w:t>过</w:t>
      </w:r>
      <w:r>
        <w:rPr>
          <w:rFonts w:asciiTheme="minorEastAsia" w:hAnsiTheme="minorEastAsia" w:cs="Times New Roman"/>
          <w:kern w:val="0"/>
          <w:sz w:val="24"/>
          <w:szCs w:val="24"/>
        </w:rPr>
        <w:t>质疑限期</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3.书面</w:t>
      </w:r>
      <w:r>
        <w:rPr>
          <w:rFonts w:asciiTheme="minorEastAsia" w:hAnsiTheme="minorEastAsia" w:cs="Times New Roman"/>
          <w:kern w:val="0"/>
          <w:sz w:val="24"/>
          <w:szCs w:val="24"/>
        </w:rPr>
        <w:t>质疑的形式和内容不符合</w:t>
      </w:r>
      <w:r>
        <w:rPr>
          <w:rFonts w:asciiTheme="minorEastAsia" w:hAnsiTheme="minorEastAsia" w:cs="Times New Roman" w:hint="eastAsia"/>
          <w:kern w:val="0"/>
          <w:sz w:val="24"/>
          <w:szCs w:val="24"/>
        </w:rPr>
        <w:t>上述要求的</w:t>
      </w:r>
      <w:r>
        <w:rPr>
          <w:rFonts w:asciiTheme="minorEastAsia" w:hAnsiTheme="minorEastAsia" w:cs="Times New Roman"/>
          <w:kern w:val="0"/>
          <w:sz w:val="24"/>
          <w:szCs w:val="24"/>
        </w:rPr>
        <w:t>；</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提出的质疑事项已经明确答复的；</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Pr>
          <w:rFonts w:asciiTheme="minorEastAsia" w:hAnsiTheme="minorEastAsia" w:cs="Times New Roman"/>
          <w:kern w:val="0"/>
          <w:sz w:val="24"/>
          <w:szCs w:val="24"/>
        </w:rPr>
        <w:t>法律法规规定的其他不予受理的条件。</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（八）物资采购中心</w:t>
      </w:r>
      <w:r>
        <w:rPr>
          <w:rFonts w:asciiTheme="minorEastAsia" w:hAnsiTheme="minorEastAsia" w:cs="Times New Roman"/>
          <w:kern w:val="0"/>
          <w:sz w:val="24"/>
          <w:szCs w:val="24"/>
        </w:rPr>
        <w:t>应当自质疑签收之日起</w:t>
      </w:r>
      <w:r>
        <w:rPr>
          <w:rFonts w:asciiTheme="minorEastAsia" w:hAnsiTheme="minorEastAsia" w:cs="Times New Roman" w:hint="eastAsia"/>
          <w:kern w:val="0"/>
          <w:sz w:val="24"/>
          <w:szCs w:val="24"/>
        </w:rPr>
        <w:t>7</w:t>
      </w:r>
      <w:r>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在</w:t>
      </w:r>
      <w:proofErr w:type="gramStart"/>
      <w:r>
        <w:rPr>
          <w:rFonts w:asciiTheme="minorEastAsia" w:hAnsiTheme="minorEastAsia" w:cs="Times New Roman"/>
          <w:kern w:val="0"/>
          <w:sz w:val="24"/>
          <w:szCs w:val="24"/>
        </w:rPr>
        <w:t>作出</w:t>
      </w:r>
      <w:proofErr w:type="gramEnd"/>
      <w:r>
        <w:rPr>
          <w:rFonts w:asciiTheme="minorEastAsia" w:hAnsiTheme="minorEastAsia" w:cs="Times New Roman"/>
          <w:kern w:val="0"/>
          <w:sz w:val="24"/>
          <w:szCs w:val="24"/>
        </w:rPr>
        <w:t>书面答复之前，可以采取现场解答的方式向</w:t>
      </w:r>
      <w:r>
        <w:rPr>
          <w:rFonts w:asciiTheme="minorEastAsia" w:hAnsiTheme="minorEastAsia" w:cs="Times New Roman" w:hint="eastAsia"/>
          <w:kern w:val="0"/>
          <w:sz w:val="24"/>
          <w:szCs w:val="24"/>
        </w:rPr>
        <w:t>质疑人</w:t>
      </w:r>
      <w:r>
        <w:rPr>
          <w:rFonts w:asciiTheme="minorEastAsia" w:hAnsiTheme="minorEastAsia" w:cs="Times New Roman"/>
          <w:kern w:val="0"/>
          <w:sz w:val="24"/>
          <w:szCs w:val="24"/>
        </w:rPr>
        <w:t>通报初步处理结果。供应商认可处理结果的，可在出具书面申请后撤回质疑或者放弃质疑，</w:t>
      </w:r>
      <w:r>
        <w:rPr>
          <w:rFonts w:asciiTheme="minorEastAsia" w:hAnsiTheme="minorEastAsia" w:cs="Times New Roman" w:hint="eastAsia"/>
          <w:kern w:val="0"/>
          <w:sz w:val="24"/>
          <w:szCs w:val="24"/>
        </w:rPr>
        <w:t>质疑处理机构</w:t>
      </w:r>
      <w:r>
        <w:rPr>
          <w:rFonts w:asciiTheme="minorEastAsia" w:hAnsiTheme="minorEastAsia" w:cs="Times New Roman"/>
          <w:kern w:val="0"/>
          <w:sz w:val="24"/>
          <w:szCs w:val="24"/>
        </w:rPr>
        <w:t>不再进行书面答复。</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（九）供应商</w:t>
      </w:r>
      <w:r>
        <w:rPr>
          <w:rFonts w:asciiTheme="minorEastAsia" w:hAnsiTheme="minorEastAsia" w:cs="Times New Roman"/>
          <w:kern w:val="0"/>
          <w:sz w:val="24"/>
          <w:szCs w:val="24"/>
        </w:rPr>
        <w:t>质疑有下列情形之一的，视为无效质疑，</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应当驳回质疑：</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Pr>
          <w:rFonts w:asciiTheme="minorEastAsia" w:hAnsiTheme="minorEastAsia" w:cs="Times New Roman"/>
          <w:kern w:val="0"/>
          <w:sz w:val="24"/>
          <w:szCs w:val="24"/>
        </w:rPr>
        <w:t>无具体的质疑事项，或者质疑事项缺乏事实和法律依据</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质疑内容涉及评审工作细节、其他供应商</w:t>
      </w:r>
      <w:r>
        <w:rPr>
          <w:rFonts w:asciiTheme="minorEastAsia" w:hAnsiTheme="minorEastAsia" w:cs="Times New Roman" w:hint="eastAsia"/>
          <w:kern w:val="0"/>
          <w:sz w:val="24"/>
          <w:szCs w:val="24"/>
        </w:rPr>
        <w:t>投标</w:t>
      </w:r>
      <w:r>
        <w:rPr>
          <w:rFonts w:asciiTheme="minorEastAsia" w:hAnsiTheme="minorEastAsia" w:cs="Times New Roman"/>
          <w:kern w:val="0"/>
          <w:sz w:val="24"/>
          <w:szCs w:val="24"/>
        </w:rPr>
        <w:t>资料等保密事项且无法提供信息的合法来源</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质疑已经处理并明确答复后，质疑人就同一事项再次提起质疑且未提供新的有效证据</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应当对供应商无效质疑情况记录存档</w:t>
      </w:r>
      <w:r>
        <w:rPr>
          <w:rFonts w:asciiTheme="minorEastAsia" w:hAnsiTheme="minorEastAsia" w:cs="Times New Roman" w:hint="eastAsia"/>
          <w:kern w:val="0"/>
          <w:sz w:val="24"/>
          <w:szCs w:val="24"/>
        </w:rPr>
        <w:t>。</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（十）供应商</w:t>
      </w:r>
      <w:r>
        <w:rPr>
          <w:rFonts w:asciiTheme="minorEastAsia" w:hAnsiTheme="minorEastAsia" w:cs="Times New Roman"/>
          <w:kern w:val="0"/>
          <w:sz w:val="24"/>
          <w:szCs w:val="24"/>
        </w:rPr>
        <w:t>进行虚假和恶意质疑，干扰</w:t>
      </w:r>
      <w:r>
        <w:rPr>
          <w:rFonts w:asciiTheme="minorEastAsia" w:hAnsiTheme="minorEastAsia" w:cs="Times New Roman" w:hint="eastAsia"/>
          <w:kern w:val="0"/>
          <w:sz w:val="24"/>
          <w:szCs w:val="24"/>
        </w:rPr>
        <w:t>我院</w:t>
      </w:r>
      <w:r>
        <w:rPr>
          <w:rFonts w:asciiTheme="minorEastAsia" w:hAnsiTheme="minorEastAsia" w:cs="Times New Roman"/>
          <w:kern w:val="0"/>
          <w:sz w:val="24"/>
          <w:szCs w:val="24"/>
        </w:rPr>
        <w:t>采购活动的，</w:t>
      </w:r>
      <w:r>
        <w:rPr>
          <w:rFonts w:asciiTheme="minorEastAsia" w:hAnsiTheme="minorEastAsia" w:cs="Times New Roman" w:hint="eastAsia"/>
          <w:kern w:val="0"/>
          <w:sz w:val="24"/>
          <w:szCs w:val="24"/>
        </w:rPr>
        <w:t>物资采购中心可以申请上级采购管理部门</w:t>
      </w:r>
      <w:proofErr w:type="gramStart"/>
      <w:r>
        <w:rPr>
          <w:rFonts w:asciiTheme="minorEastAsia" w:hAnsiTheme="minorEastAsia" w:cs="Times New Roman" w:hint="eastAsia"/>
          <w:kern w:val="0"/>
          <w:sz w:val="24"/>
          <w:szCs w:val="24"/>
        </w:rPr>
        <w:t>作出</w:t>
      </w:r>
      <w:proofErr w:type="gramEnd"/>
      <w:r>
        <w:rPr>
          <w:rFonts w:asciiTheme="minorEastAsia" w:hAnsiTheme="minorEastAsia" w:cs="Times New Roman" w:hint="eastAsia"/>
          <w:kern w:val="0"/>
          <w:sz w:val="24"/>
          <w:szCs w:val="24"/>
        </w:rPr>
        <w:t>处罚。</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（十一）</w:t>
      </w:r>
      <w:r>
        <w:rPr>
          <w:rFonts w:asciiTheme="minorEastAsia" w:hAnsiTheme="minorEastAsia" w:cs="Times New Roman"/>
          <w:kern w:val="0"/>
          <w:sz w:val="24"/>
          <w:szCs w:val="24"/>
        </w:rPr>
        <w:t>对</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的书面答复及处理结果不满意，</w:t>
      </w:r>
      <w:r>
        <w:rPr>
          <w:rFonts w:asciiTheme="minorEastAsia" w:hAnsiTheme="minorEastAsia" w:cs="Times New Roman" w:hint="eastAsia"/>
          <w:kern w:val="0"/>
          <w:sz w:val="24"/>
          <w:szCs w:val="24"/>
        </w:rPr>
        <w:t>或者质疑处理机构未答复以及未在规定期限内</w:t>
      </w:r>
      <w:proofErr w:type="gramStart"/>
      <w:r>
        <w:rPr>
          <w:rFonts w:asciiTheme="minorEastAsia" w:hAnsiTheme="minorEastAsia" w:cs="Times New Roman" w:hint="eastAsia"/>
          <w:kern w:val="0"/>
          <w:sz w:val="24"/>
          <w:szCs w:val="24"/>
        </w:rPr>
        <w:t>作出</w:t>
      </w:r>
      <w:proofErr w:type="gramEnd"/>
      <w:r>
        <w:rPr>
          <w:rFonts w:asciiTheme="minorEastAsia" w:hAnsiTheme="minorEastAsia" w:cs="Times New Roman" w:hint="eastAsia"/>
          <w:kern w:val="0"/>
          <w:sz w:val="24"/>
          <w:szCs w:val="24"/>
        </w:rPr>
        <w:t>答复的，</w:t>
      </w:r>
      <w:r>
        <w:rPr>
          <w:rFonts w:asciiTheme="minorEastAsia" w:hAnsiTheme="minorEastAsia" w:cs="Times New Roman"/>
          <w:kern w:val="0"/>
          <w:sz w:val="24"/>
          <w:szCs w:val="24"/>
        </w:rPr>
        <w:t>质疑人可以在</w:t>
      </w:r>
      <w:r>
        <w:rPr>
          <w:rFonts w:asciiTheme="minorEastAsia" w:hAnsiTheme="minorEastAsia" w:cs="Times New Roman" w:hint="eastAsia"/>
          <w:kern w:val="0"/>
          <w:sz w:val="24"/>
          <w:szCs w:val="24"/>
        </w:rPr>
        <w:t>质疑</w:t>
      </w:r>
      <w:r>
        <w:rPr>
          <w:rFonts w:asciiTheme="minorEastAsia" w:hAnsiTheme="minorEastAsia" w:cs="Times New Roman"/>
          <w:kern w:val="0"/>
          <w:sz w:val="24"/>
          <w:szCs w:val="24"/>
        </w:rPr>
        <w:t>答复</w:t>
      </w:r>
      <w:r>
        <w:rPr>
          <w:rFonts w:asciiTheme="minorEastAsia" w:hAnsiTheme="minorEastAsia" w:cs="Times New Roman" w:hint="eastAsia"/>
          <w:kern w:val="0"/>
          <w:sz w:val="24"/>
          <w:szCs w:val="24"/>
        </w:rPr>
        <w:t>期满</w:t>
      </w:r>
      <w:r>
        <w:rPr>
          <w:rFonts w:asciiTheme="minorEastAsia" w:hAnsiTheme="minorEastAsia" w:cs="Times New Roman"/>
          <w:kern w:val="0"/>
          <w:sz w:val="24"/>
          <w:szCs w:val="24"/>
        </w:rPr>
        <w:t>之日起</w:t>
      </w:r>
      <w:r>
        <w:rPr>
          <w:rFonts w:asciiTheme="minorEastAsia" w:hAnsiTheme="minorEastAsia" w:cs="Times New Roman" w:hint="eastAsia"/>
          <w:kern w:val="0"/>
          <w:sz w:val="24"/>
          <w:szCs w:val="24"/>
        </w:rPr>
        <w:t>15</w:t>
      </w:r>
      <w:r>
        <w:rPr>
          <w:rFonts w:asciiTheme="minorEastAsia" w:hAnsiTheme="minorEastAsia" w:cs="Times New Roman"/>
          <w:kern w:val="0"/>
          <w:sz w:val="24"/>
          <w:szCs w:val="24"/>
        </w:rPr>
        <w:t>个工作日内，向</w:t>
      </w:r>
      <w:r>
        <w:rPr>
          <w:rFonts w:asciiTheme="minorEastAsia" w:hAnsiTheme="minorEastAsia" w:cs="Times New Roman" w:hint="eastAsia"/>
          <w:kern w:val="0"/>
          <w:sz w:val="24"/>
          <w:szCs w:val="24"/>
        </w:rPr>
        <w:lastRenderedPageBreak/>
        <w:t>我院采购领导小组办公室</w:t>
      </w:r>
      <w:r>
        <w:rPr>
          <w:rFonts w:asciiTheme="minorEastAsia" w:hAnsiTheme="minorEastAsia" w:cs="Times New Roman"/>
          <w:kern w:val="0"/>
          <w:sz w:val="24"/>
          <w:szCs w:val="24"/>
        </w:rPr>
        <w:t>提出投诉。</w:t>
      </w:r>
    </w:p>
    <w:p w:rsidR="00311BA9" w:rsidRDefault="00311BA9">
      <w:pPr>
        <w:adjustRightInd w:val="0"/>
        <w:snapToGrid w:val="0"/>
        <w:spacing w:line="440" w:lineRule="exact"/>
        <w:ind w:firstLineChars="200" w:firstLine="462"/>
        <w:rPr>
          <w:rFonts w:asciiTheme="minorEastAsia" w:hAnsiTheme="minorEastAsia" w:cs="Times New Roman"/>
          <w:snapToGrid w:val="0"/>
          <w:kern w:val="0"/>
          <w:sz w:val="24"/>
          <w:szCs w:val="24"/>
        </w:rPr>
      </w:pPr>
    </w:p>
    <w:p w:rsidR="00311BA9" w:rsidRDefault="0000703C">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七、定标</w:t>
      </w:r>
    </w:p>
    <w:p w:rsidR="00311BA9" w:rsidRDefault="00311BA9">
      <w:pPr>
        <w:adjustRightInd w:val="0"/>
        <w:snapToGrid w:val="0"/>
        <w:spacing w:line="440" w:lineRule="exact"/>
        <w:jc w:val="center"/>
        <w:rPr>
          <w:rFonts w:asciiTheme="minorEastAsia" w:hAnsiTheme="minorEastAsia" w:cs="Times New Roman"/>
          <w:kern w:val="0"/>
          <w:sz w:val="24"/>
          <w:szCs w:val="24"/>
        </w:rPr>
      </w:pP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kern w:val="0"/>
          <w:sz w:val="24"/>
          <w:szCs w:val="24"/>
        </w:rPr>
        <w:t>确定</w:t>
      </w:r>
      <w:r>
        <w:rPr>
          <w:rFonts w:asciiTheme="minorEastAsia" w:hAnsiTheme="minorEastAsia" w:cs="Times New Roman" w:hint="eastAsia"/>
          <w:kern w:val="0"/>
          <w:sz w:val="24"/>
          <w:szCs w:val="24"/>
        </w:rPr>
        <w:t>中标人</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1.评审结束后3个工作日内，招标人根据评审委员会提出的书面评标报告，在</w:t>
      </w:r>
      <w:r>
        <w:rPr>
          <w:rFonts w:asciiTheme="majorEastAsia" w:eastAsiaTheme="majorEastAsia" w:hAnsiTheme="majorEastAsia" w:cs="Times New Roman" w:hint="eastAsia"/>
          <w:kern w:val="0"/>
          <w:sz w:val="24"/>
          <w:szCs w:val="24"/>
        </w:rPr>
        <w:t>网</w:t>
      </w:r>
      <w:r>
        <w:rPr>
          <w:rFonts w:asciiTheme="minorEastAsia" w:hAnsiTheme="minorEastAsia" w:cs="Times New Roman" w:hint="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2.招标人有权根据采购任务变更等实际情况调整中标数量。</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（二）中标</w:t>
      </w:r>
      <w:r>
        <w:rPr>
          <w:rFonts w:asciiTheme="minorEastAsia" w:hAnsiTheme="minorEastAsia" w:cs="Times New Roman"/>
          <w:kern w:val="0"/>
          <w:sz w:val="24"/>
          <w:szCs w:val="24"/>
        </w:rPr>
        <w:t>通知</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1.招标人在确定中标人后3个工作日内，以书面形式向中标人发出《中标通知书》。</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2.《中标通知书》是签订合同草案的依据。</w:t>
      </w:r>
      <w:proofErr w:type="gramStart"/>
      <w:r>
        <w:rPr>
          <w:rFonts w:asciiTheme="minorEastAsia" w:hAnsiTheme="minorEastAsia" w:cs="Times New Roman" w:hint="eastAsia"/>
          <w:kern w:val="0"/>
          <w:sz w:val="24"/>
          <w:szCs w:val="24"/>
        </w:rPr>
        <w:t>若合同</w:t>
      </w:r>
      <w:proofErr w:type="gramEnd"/>
      <w:r>
        <w:rPr>
          <w:rFonts w:asciiTheme="minorEastAsia" w:hAnsiTheme="minorEastAsia" w:cs="Times New Roman" w:hint="eastAsia"/>
          <w:kern w:val="0"/>
          <w:sz w:val="24"/>
          <w:szCs w:val="24"/>
        </w:rPr>
        <w:t>草案未获批准，招标人有权取消合同草案。</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中标</w:t>
      </w:r>
      <w:r>
        <w:rPr>
          <w:rFonts w:asciiTheme="minorEastAsia" w:hAnsiTheme="minorEastAsia" w:cs="Times New Roman"/>
          <w:kern w:val="0"/>
          <w:sz w:val="24"/>
          <w:szCs w:val="24"/>
        </w:rPr>
        <w:t>通知书》</w:t>
      </w:r>
      <w:r>
        <w:rPr>
          <w:rFonts w:asciiTheme="minorEastAsia" w:hAnsiTheme="minorEastAsia" w:cs="Times New Roman" w:hint="eastAsia"/>
          <w:kern w:val="0"/>
          <w:sz w:val="24"/>
          <w:szCs w:val="24"/>
        </w:rPr>
        <w:t>及签订的合同草案不能作为中标人启动生产或备货的依据，应待正式合同签订后再启动生产备货，否则，由此造成的后果由中标人自行承担。</w:t>
      </w:r>
    </w:p>
    <w:p w:rsidR="00311BA9" w:rsidRDefault="00311BA9">
      <w:pPr>
        <w:adjustRightInd w:val="0"/>
        <w:snapToGrid w:val="0"/>
        <w:spacing w:line="440" w:lineRule="exact"/>
        <w:ind w:firstLineChars="200" w:firstLine="462"/>
        <w:rPr>
          <w:rFonts w:asciiTheme="minorEastAsia" w:hAnsiTheme="minorEastAsia" w:cs="Times New Roman"/>
          <w:kern w:val="0"/>
          <w:sz w:val="24"/>
          <w:szCs w:val="24"/>
        </w:rPr>
      </w:pPr>
    </w:p>
    <w:p w:rsidR="00311BA9" w:rsidRDefault="0000703C">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八、签订</w:t>
      </w:r>
      <w:r>
        <w:rPr>
          <w:rFonts w:asciiTheme="minorEastAsia" w:hAnsiTheme="minorEastAsia" w:cs="Times New Roman"/>
          <w:kern w:val="0"/>
          <w:sz w:val="24"/>
          <w:szCs w:val="24"/>
        </w:rPr>
        <w:t>合同</w:t>
      </w:r>
    </w:p>
    <w:p w:rsidR="00311BA9" w:rsidRDefault="00311BA9">
      <w:pPr>
        <w:adjustRightInd w:val="0"/>
        <w:snapToGrid w:val="0"/>
        <w:spacing w:line="440" w:lineRule="exact"/>
        <w:jc w:val="center"/>
        <w:rPr>
          <w:rFonts w:asciiTheme="minorEastAsia" w:hAnsiTheme="minorEastAsia" w:cs="Times New Roman"/>
          <w:kern w:val="0"/>
          <w:sz w:val="24"/>
          <w:szCs w:val="24"/>
        </w:rPr>
      </w:pP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（三）中标人应当按照合同约定履行义务，完成中标项目。中标人不得向他人转让中标项目，也不得将中标项目分包向他人转让或委托加工。</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（四）受到禁止参加军队、大学、医院采购活动处罚的供应商，起始时间自有关机</w:t>
      </w:r>
      <w:r>
        <w:rPr>
          <w:rFonts w:asciiTheme="minorEastAsia" w:hAnsiTheme="minorEastAsia" w:cs="Times New Roman" w:hint="eastAsia"/>
          <w:kern w:val="0"/>
          <w:sz w:val="24"/>
          <w:szCs w:val="24"/>
        </w:rPr>
        <w:lastRenderedPageBreak/>
        <w:t>关批准之日起计算。处罚起始时间之前，经有关机关批准签订的正式采购合同，可以继续执行。自处罚起始之日起，采购机构发给相关供应商的中标通知书及签订的合同草案自动失效。</w:t>
      </w:r>
    </w:p>
    <w:p w:rsidR="00311BA9" w:rsidRDefault="00311BA9">
      <w:pPr>
        <w:adjustRightInd w:val="0"/>
        <w:snapToGrid w:val="0"/>
        <w:spacing w:line="440" w:lineRule="exact"/>
        <w:ind w:firstLineChars="200" w:firstLine="462"/>
        <w:rPr>
          <w:rFonts w:asciiTheme="minorEastAsia" w:hAnsiTheme="minorEastAsia" w:cs="Times New Roman"/>
          <w:kern w:val="0"/>
          <w:sz w:val="24"/>
          <w:szCs w:val="24"/>
        </w:rPr>
      </w:pPr>
    </w:p>
    <w:p w:rsidR="00311BA9" w:rsidRDefault="0000703C">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九、</w:t>
      </w:r>
      <w:r>
        <w:rPr>
          <w:rFonts w:asciiTheme="minorEastAsia" w:hAnsiTheme="minorEastAsia" w:cs="Times New Roman"/>
          <w:kern w:val="0"/>
          <w:sz w:val="24"/>
          <w:szCs w:val="24"/>
        </w:rPr>
        <w:t>产品</w:t>
      </w:r>
      <w:r>
        <w:rPr>
          <w:rFonts w:asciiTheme="minorEastAsia" w:hAnsiTheme="minorEastAsia" w:cs="Times New Roman" w:hint="eastAsia"/>
          <w:kern w:val="0"/>
          <w:sz w:val="24"/>
          <w:szCs w:val="24"/>
        </w:rPr>
        <w:t>质量</w:t>
      </w:r>
      <w:r>
        <w:rPr>
          <w:rFonts w:asciiTheme="minorEastAsia" w:hAnsiTheme="minorEastAsia" w:cs="Times New Roman"/>
          <w:kern w:val="0"/>
          <w:sz w:val="24"/>
          <w:szCs w:val="24"/>
        </w:rPr>
        <w:t>检验验收</w:t>
      </w:r>
    </w:p>
    <w:p w:rsidR="00311BA9" w:rsidRDefault="00311BA9">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产品质量验收由合同甲方或者其指定（委托）的质检机构组织实施，中标人应予以积极配合。</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（二）验收方式</w:t>
      </w:r>
    </w:p>
    <w:p w:rsidR="00311BA9" w:rsidRDefault="0000703C">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1.产品到达指定地点后，合同甲方根据合同要求，进行外观验收，确认产地、规格、型号和数量。</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，由合同甲方或者其指定（委托）的质检机构出具验收合格证明。</w:t>
      </w:r>
    </w:p>
    <w:p w:rsidR="00311BA9" w:rsidRDefault="0000703C">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.验收依据：</w:t>
      </w:r>
    </w:p>
    <w:p w:rsidR="00311BA9" w:rsidRDefault="0000703C">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311BA9" w:rsidRDefault="0000703C">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311BA9" w:rsidRDefault="0000703C">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中标人应将所提供货物的装箱清单、配件、随机工具、用户使用手册、维修手册、原厂保修卡等资料交付给合同甲方。</w:t>
      </w:r>
    </w:p>
    <w:p w:rsidR="00311BA9" w:rsidRDefault="0000703C">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t>（三）合同甲方认为需要对产品内在质量进行检测的，可以交由国家认证的权威检测机构检测。</w:t>
      </w: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rsidR="00311BA9" w:rsidRDefault="00311BA9">
      <w:pPr>
        <w:adjustRightInd w:val="0"/>
        <w:snapToGrid w:val="0"/>
        <w:spacing w:line="440" w:lineRule="exact"/>
        <w:ind w:firstLineChars="200" w:firstLine="462"/>
        <w:rPr>
          <w:rFonts w:asciiTheme="minorEastAsia" w:hAnsiTheme="minorEastAsia" w:cs="Times New Roman"/>
          <w:kern w:val="0"/>
          <w:sz w:val="24"/>
          <w:szCs w:val="24"/>
        </w:rPr>
      </w:pPr>
    </w:p>
    <w:p w:rsidR="00311BA9" w:rsidRDefault="00311BA9">
      <w:pPr>
        <w:adjustRightInd w:val="0"/>
        <w:snapToGrid w:val="0"/>
        <w:spacing w:line="440" w:lineRule="exact"/>
        <w:jc w:val="center"/>
        <w:rPr>
          <w:rFonts w:asciiTheme="minorEastAsia" w:hAnsiTheme="minorEastAsia" w:cs="Times New Roman"/>
          <w:kern w:val="0"/>
          <w:sz w:val="24"/>
          <w:szCs w:val="24"/>
        </w:rPr>
      </w:pPr>
    </w:p>
    <w:p w:rsidR="00311BA9" w:rsidRDefault="0000703C">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十、</w:t>
      </w:r>
      <w:r>
        <w:rPr>
          <w:rFonts w:asciiTheme="minorEastAsia" w:hAnsiTheme="minorEastAsia" w:cs="Times New Roman"/>
          <w:kern w:val="0"/>
          <w:sz w:val="24"/>
          <w:szCs w:val="24"/>
        </w:rPr>
        <w:t>解释权限</w:t>
      </w:r>
    </w:p>
    <w:p w:rsidR="00311BA9" w:rsidRDefault="00311BA9">
      <w:pPr>
        <w:adjustRightInd w:val="0"/>
        <w:snapToGrid w:val="0"/>
        <w:spacing w:line="440" w:lineRule="exact"/>
        <w:ind w:firstLineChars="200" w:firstLine="462"/>
        <w:rPr>
          <w:rFonts w:asciiTheme="minorEastAsia" w:hAnsiTheme="minorEastAsia" w:cs="Times New Roman"/>
          <w:kern w:val="0"/>
          <w:sz w:val="24"/>
          <w:szCs w:val="24"/>
        </w:rPr>
      </w:pPr>
    </w:p>
    <w:p w:rsidR="00311BA9" w:rsidRDefault="0000703C">
      <w:pPr>
        <w:adjustRightInd w:val="0"/>
        <w:snapToGrid w:val="0"/>
        <w:spacing w:line="440" w:lineRule="exact"/>
        <w:ind w:firstLineChars="200" w:firstLine="462"/>
        <w:rPr>
          <w:rFonts w:asciiTheme="minorEastAsia" w:hAnsiTheme="minorEastAsia" w:cs="Times New Roman"/>
          <w:kern w:val="0"/>
          <w:sz w:val="24"/>
          <w:szCs w:val="24"/>
        </w:rPr>
        <w:sectPr w:rsidR="00311BA9">
          <w:headerReference w:type="default" r:id="rId14"/>
          <w:pgSz w:w="11906" w:h="16838"/>
          <w:pgMar w:top="2098" w:right="1474" w:bottom="1985" w:left="1588" w:header="851" w:footer="992" w:gutter="0"/>
          <w:cols w:space="425"/>
          <w:docGrid w:type="linesAndChars" w:linePitch="579" w:charSpace="-1844"/>
        </w:sectPr>
      </w:pPr>
      <w:r>
        <w:rPr>
          <w:rFonts w:asciiTheme="minorEastAsia" w:hAnsiTheme="minorEastAsia" w:cs="Times New Roman"/>
          <w:kern w:val="0"/>
          <w:sz w:val="24"/>
          <w:szCs w:val="24"/>
        </w:rPr>
        <w:lastRenderedPageBreak/>
        <w:t>本</w:t>
      </w:r>
      <w:r>
        <w:rPr>
          <w:rFonts w:asciiTheme="minorEastAsia" w:hAnsiTheme="minorEastAsia" w:cs="Times New Roman" w:hint="eastAsia"/>
          <w:kern w:val="0"/>
          <w:sz w:val="24"/>
          <w:szCs w:val="24"/>
        </w:rPr>
        <w:t>招标</w:t>
      </w:r>
      <w:r>
        <w:rPr>
          <w:rFonts w:asciiTheme="minorEastAsia" w:hAnsiTheme="minorEastAsia" w:cs="Times New Roman"/>
          <w:kern w:val="0"/>
          <w:sz w:val="24"/>
          <w:szCs w:val="24"/>
        </w:rPr>
        <w:t>文件由</w:t>
      </w:r>
      <w:r>
        <w:rPr>
          <w:rFonts w:asciiTheme="minorEastAsia" w:hAnsiTheme="minorEastAsia" w:cs="Times New Roman" w:hint="eastAsia"/>
          <w:kern w:val="0"/>
          <w:sz w:val="24"/>
          <w:szCs w:val="24"/>
        </w:rPr>
        <w:t>招标人</w:t>
      </w:r>
      <w:r>
        <w:rPr>
          <w:rFonts w:asciiTheme="minorEastAsia" w:hAnsiTheme="minorEastAsia" w:cs="Times New Roman"/>
          <w:kern w:val="0"/>
          <w:sz w:val="24"/>
          <w:szCs w:val="24"/>
        </w:rPr>
        <w:t>负责解释。</w:t>
      </w:r>
    </w:p>
    <w:p w:rsidR="00311BA9" w:rsidRDefault="0000703C">
      <w:pPr>
        <w:jc w:val="center"/>
        <w:outlineLvl w:val="0"/>
        <w:rPr>
          <w:rFonts w:ascii="黑体" w:eastAsia="黑体" w:hAnsi="黑体" w:cs="Times New Roman"/>
          <w:bCs/>
          <w:kern w:val="0"/>
          <w:sz w:val="32"/>
          <w:szCs w:val="32"/>
        </w:rPr>
      </w:pPr>
      <w:bookmarkStart w:id="14" w:name="_Toc37172690"/>
      <w:bookmarkStart w:id="15" w:name="_Toc435540981"/>
      <w:bookmarkStart w:id="16" w:name="_Toc390713969"/>
      <w:bookmarkStart w:id="17" w:name="_Toc285612603"/>
      <w:r>
        <w:rPr>
          <w:rFonts w:ascii="黑体" w:eastAsia="黑体" w:hAnsi="黑体" w:cs="Times New Roman" w:hint="eastAsia"/>
          <w:bCs/>
          <w:kern w:val="0"/>
          <w:sz w:val="32"/>
          <w:szCs w:val="32"/>
        </w:rPr>
        <w:lastRenderedPageBreak/>
        <w:t>第四部分</w:t>
      </w:r>
      <w:r>
        <w:rPr>
          <w:rFonts w:ascii="黑体" w:eastAsia="黑体" w:hAnsi="黑体" w:cs="Times New Roman"/>
          <w:bCs/>
          <w:kern w:val="0"/>
          <w:sz w:val="32"/>
          <w:szCs w:val="32"/>
        </w:rPr>
        <w:t xml:space="preserve">  </w:t>
      </w:r>
      <w:r>
        <w:rPr>
          <w:rFonts w:ascii="黑体" w:eastAsia="黑体" w:hAnsi="黑体" w:cs="Times New Roman" w:hint="eastAsia"/>
          <w:bCs/>
          <w:kern w:val="0"/>
          <w:sz w:val="32"/>
          <w:szCs w:val="32"/>
        </w:rPr>
        <w:t>合同样本</w:t>
      </w:r>
      <w:bookmarkEnd w:id="14"/>
      <w:bookmarkEnd w:id="15"/>
      <w:bookmarkEnd w:id="16"/>
      <w:bookmarkEnd w:id="17"/>
    </w:p>
    <w:p w:rsidR="00311BA9" w:rsidRDefault="0000703C">
      <w:pPr>
        <w:adjustRightInd w:val="0"/>
        <w:snapToGrid w:val="0"/>
        <w:jc w:val="center"/>
        <w:rPr>
          <w:rFonts w:ascii="黑体" w:eastAsia="黑体" w:hAnsi="黑体" w:cs="Times New Roman"/>
          <w:bCs/>
          <w:sz w:val="32"/>
          <w:szCs w:val="32"/>
        </w:rPr>
      </w:pPr>
      <w:r>
        <w:rPr>
          <w:rFonts w:ascii="Times New Roman" w:eastAsia="华文中宋" w:hAnsi="Times New Roman" w:cs="Times New Roman"/>
          <w:b/>
          <w:bCs/>
          <w:sz w:val="48"/>
        </w:rPr>
        <w:t xml:space="preserve"> </w:t>
      </w:r>
      <w:r>
        <w:rPr>
          <w:rFonts w:ascii="黑体" w:eastAsia="黑体" w:hAnsi="黑体" w:cs="Times New Roman"/>
          <w:b/>
          <w:bCs/>
          <w:sz w:val="32"/>
          <w:szCs w:val="32"/>
        </w:rPr>
        <w:t xml:space="preserve"> </w:t>
      </w:r>
      <w:r>
        <w:rPr>
          <w:rFonts w:ascii="黑体" w:eastAsia="黑体" w:hAnsi="黑体" w:cs="Times New Roman"/>
          <w:b/>
          <w:bCs/>
          <w:sz w:val="32"/>
          <w:szCs w:val="32"/>
          <w:u w:val="single"/>
        </w:rPr>
        <w:t xml:space="preserve">              </w:t>
      </w:r>
      <w:r>
        <w:rPr>
          <w:rFonts w:ascii="黑体" w:eastAsia="黑体" w:hAnsi="黑体" w:cs="Times New Roman" w:hint="eastAsia"/>
          <w:bCs/>
          <w:sz w:val="32"/>
          <w:szCs w:val="32"/>
        </w:rPr>
        <w:t>采</w:t>
      </w:r>
      <w:r>
        <w:rPr>
          <w:rFonts w:ascii="黑体" w:eastAsia="黑体" w:hAnsi="黑体" w:cs="Times New Roman"/>
          <w:bCs/>
          <w:sz w:val="32"/>
          <w:szCs w:val="32"/>
        </w:rPr>
        <w:t xml:space="preserve"> </w:t>
      </w:r>
      <w:r>
        <w:rPr>
          <w:rFonts w:ascii="黑体" w:eastAsia="黑体" w:hAnsi="黑体" w:cs="Times New Roman" w:hint="eastAsia"/>
          <w:bCs/>
          <w:sz w:val="32"/>
          <w:szCs w:val="32"/>
        </w:rPr>
        <w:t>购</w:t>
      </w:r>
      <w:r>
        <w:rPr>
          <w:rFonts w:ascii="黑体" w:eastAsia="黑体" w:hAnsi="黑体" w:cs="Times New Roman"/>
          <w:bCs/>
          <w:sz w:val="32"/>
          <w:szCs w:val="32"/>
        </w:rPr>
        <w:t xml:space="preserve"> </w:t>
      </w:r>
      <w:r>
        <w:rPr>
          <w:rFonts w:ascii="黑体" w:eastAsia="黑体" w:hAnsi="黑体" w:cs="Times New Roman" w:hint="eastAsia"/>
          <w:bCs/>
          <w:sz w:val="32"/>
          <w:szCs w:val="32"/>
        </w:rPr>
        <w:t>合</w:t>
      </w:r>
      <w:r>
        <w:rPr>
          <w:rFonts w:ascii="黑体" w:eastAsia="黑体" w:hAnsi="黑体" w:cs="Times New Roman"/>
          <w:bCs/>
          <w:sz w:val="32"/>
          <w:szCs w:val="32"/>
        </w:rPr>
        <w:t xml:space="preserve"> </w:t>
      </w:r>
      <w:r>
        <w:rPr>
          <w:rFonts w:ascii="黑体" w:eastAsia="黑体" w:hAnsi="黑体" w:cs="Times New Roman" w:hint="eastAsia"/>
          <w:bCs/>
          <w:sz w:val="32"/>
          <w:szCs w:val="32"/>
        </w:rPr>
        <w:t>同</w:t>
      </w:r>
      <w:r>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311BA9" w:rsidRDefault="00311BA9">
      <w:pPr>
        <w:adjustRightInd w:val="0"/>
        <w:snapToGrid w:val="0"/>
        <w:jc w:val="center"/>
        <w:rPr>
          <w:rFonts w:ascii="Times New Roman" w:eastAsia="方正小标宋简体" w:hAnsi="Times New Roman" w:cs="Times New Roman"/>
          <w:bCs/>
          <w:sz w:val="48"/>
        </w:rPr>
      </w:pPr>
    </w:p>
    <w:p w:rsidR="00311BA9" w:rsidRDefault="0000703C">
      <w:pPr>
        <w:adjustRightInd w:val="0"/>
        <w:snapToGrid w:val="0"/>
        <w:rPr>
          <w:rFonts w:ascii="Times New Roman" w:eastAsia="华文中宋" w:hAnsi="Times New Roman" w:cs="Times New Roman"/>
          <w:bCs/>
          <w:szCs w:val="21"/>
        </w:rPr>
      </w:pPr>
      <w:r>
        <w:rPr>
          <w:rFonts w:ascii="Times New Roman" w:eastAsia="宋体" w:hAnsi="Times New Roman" w:cs="Times New Roman" w:hint="eastAsia"/>
          <w:bCs/>
        </w:rPr>
        <w:t>合同编号</w:t>
      </w:r>
      <w:r>
        <w:rPr>
          <w:rFonts w:ascii="Times New Roman" w:eastAsia="宋体" w:hAnsi="Times New Roman" w:cs="Times New Roman" w:hint="eastAsia"/>
        </w:rPr>
        <w:t>：</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bCs/>
        </w:rPr>
        <w:t>签订日期</w:t>
      </w:r>
      <w:r>
        <w:rPr>
          <w:rFonts w:ascii="Times New Roman" w:eastAsia="宋体" w:hAnsi="Times New Roman" w:cs="Times New Roman" w:hint="eastAsia"/>
        </w:rPr>
        <w:t>：</w:t>
      </w:r>
      <w:r>
        <w:rPr>
          <w:rFonts w:ascii="Times New Roman" w:eastAsia="宋体" w:hAnsi="Times New Roman" w:cs="Times New Roman"/>
          <w:bCs/>
        </w:rPr>
        <w:t xml:space="preserve">      </w:t>
      </w:r>
      <w:r>
        <w:rPr>
          <w:rFonts w:ascii="Times New Roman" w:eastAsia="宋体" w:hAnsi="Times New Roman" w:cs="Times New Roman" w:hint="eastAsia"/>
          <w:bCs/>
        </w:rPr>
        <w:t>年</w:t>
      </w:r>
      <w:r>
        <w:rPr>
          <w:rFonts w:ascii="Times New Roman" w:eastAsia="宋体" w:hAnsi="Times New Roman" w:cs="Times New Roman"/>
          <w:bCs/>
        </w:rPr>
        <w:t xml:space="preserve">   </w:t>
      </w:r>
      <w:r>
        <w:rPr>
          <w:rFonts w:ascii="Times New Roman" w:eastAsia="宋体" w:hAnsi="Times New Roman" w:cs="Times New Roman" w:hint="eastAsia"/>
          <w:bCs/>
        </w:rPr>
        <w:t>月</w:t>
      </w:r>
      <w:r>
        <w:rPr>
          <w:rFonts w:ascii="Times New Roman" w:eastAsia="宋体" w:hAnsi="Times New Roman" w:cs="Times New Roman"/>
          <w:bCs/>
        </w:rPr>
        <w:t xml:space="preserve">   </w:t>
      </w:r>
      <w:r>
        <w:rPr>
          <w:rFonts w:ascii="Times New Roman" w:eastAsia="宋体" w:hAnsi="Times New Roman" w:cs="Times New Roman" w:hint="eastAsia"/>
          <w:bCs/>
        </w:rPr>
        <w:t>日</w:t>
      </w:r>
      <w:r>
        <w:rPr>
          <w:rFonts w:ascii="Times New Roman" w:eastAsia="宋体" w:hAnsi="Times New Roman" w:cs="Times New Roman"/>
        </w:rPr>
        <w:t xml:space="preserve">       </w:t>
      </w:r>
      <w:r>
        <w:rPr>
          <w:rFonts w:ascii="Times New Roman" w:eastAsia="宋体" w:hAnsi="Times New Roman" w:cs="Times New Roman" w:hint="eastAsia"/>
        </w:rPr>
        <w:t xml:space="preserve">　　</w:t>
      </w:r>
      <w:proofErr w:type="gramStart"/>
      <w:r>
        <w:rPr>
          <w:rFonts w:ascii="Times New Roman" w:eastAsia="宋体" w:hAnsi="Times New Roman" w:cs="Times New Roman" w:hint="eastAsia"/>
        </w:rPr>
        <w:t xml:space="preserve">　</w:t>
      </w:r>
      <w:proofErr w:type="gramEnd"/>
      <w:r>
        <w:rPr>
          <w:rFonts w:ascii="Times New Roman" w:eastAsia="宋体" w:hAnsi="Times New Roman" w:cs="Times New Roman"/>
        </w:rPr>
        <w:t xml:space="preserve">                                </w:t>
      </w:r>
      <w:r>
        <w:rPr>
          <w:rFonts w:ascii="Times New Roman" w:eastAsia="宋体" w:hAnsi="Times New Roman" w:cs="Times New Roman" w:hint="eastAsia"/>
          <w:bCs/>
        </w:rPr>
        <w:t>签订地点：重庆市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583"/>
        <w:gridCol w:w="659"/>
        <w:gridCol w:w="148"/>
        <w:gridCol w:w="1272"/>
        <w:gridCol w:w="1558"/>
        <w:gridCol w:w="3182"/>
        <w:gridCol w:w="364"/>
        <w:gridCol w:w="707"/>
        <w:gridCol w:w="417"/>
        <w:gridCol w:w="574"/>
        <w:gridCol w:w="1561"/>
        <w:gridCol w:w="1558"/>
        <w:gridCol w:w="1700"/>
        <w:gridCol w:w="503"/>
      </w:tblGrid>
      <w:tr w:rsidR="00311BA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311BA9" w:rsidRDefault="0000703C">
            <w:pPr>
              <w:adjustRightInd w:val="0"/>
              <w:snapToGrid w:val="0"/>
              <w:jc w:val="center"/>
              <w:rPr>
                <w:rFonts w:ascii="宋体" w:eastAsia="宋体" w:hAnsi="宋体" w:cs="Times New Roman"/>
                <w:bCs/>
                <w:szCs w:val="21"/>
              </w:rPr>
            </w:pPr>
            <w:r>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311BA9" w:rsidRDefault="0000703C">
            <w:pPr>
              <w:adjustRightInd w:val="0"/>
              <w:snapToGrid w:val="0"/>
              <w:jc w:val="center"/>
              <w:rPr>
                <w:rFonts w:ascii="宋体" w:eastAsia="宋体" w:hAnsi="宋体" w:cs="Times New Roman"/>
                <w:bCs/>
                <w:szCs w:val="21"/>
              </w:rPr>
            </w:pPr>
            <w:r>
              <w:rPr>
                <w:rFonts w:ascii="宋体" w:eastAsia="宋体" w:hAnsi="宋体" w:cs="Times New Roman" w:hint="eastAsia"/>
                <w:bCs/>
                <w:spacing w:val="20"/>
                <w:szCs w:val="21"/>
              </w:rPr>
              <w:t>乙　　方</w:t>
            </w:r>
          </w:p>
        </w:tc>
      </w:tr>
      <w:tr w:rsidR="00311BA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311BA9" w:rsidRDefault="0000703C">
            <w:pPr>
              <w:adjustRightInd w:val="0"/>
              <w:snapToGrid w:val="0"/>
              <w:jc w:val="center"/>
              <w:rPr>
                <w:rFonts w:ascii="宋体" w:eastAsia="宋体" w:hAnsi="宋体" w:cs="Times New Roman"/>
                <w:bCs/>
                <w:szCs w:val="21"/>
              </w:rPr>
            </w:pPr>
            <w:r w:rsidRPr="0000703C">
              <w:rPr>
                <w:rFonts w:ascii="宋体" w:eastAsia="宋体" w:hAnsi="宋体" w:cs="Times New Roman" w:hint="eastAsia"/>
                <w:bCs/>
                <w:spacing w:val="48"/>
                <w:kern w:val="0"/>
                <w:szCs w:val="21"/>
              </w:rPr>
              <w:t>单位名</w:t>
            </w:r>
            <w:r w:rsidRPr="0000703C">
              <w:rPr>
                <w:rFonts w:ascii="宋体" w:eastAsia="宋体" w:hAnsi="宋体" w:cs="Times New Roman" w:hint="eastAsia"/>
                <w:bCs/>
                <w:spacing w:val="6"/>
                <w:kern w:val="0"/>
                <w:szCs w:val="21"/>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311BA9" w:rsidRDefault="0000703C">
            <w:pPr>
              <w:adjustRightInd w:val="0"/>
              <w:snapToGrid w:val="0"/>
              <w:jc w:val="center"/>
              <w:rPr>
                <w:rFonts w:ascii="宋体" w:eastAsia="宋体" w:hAnsi="宋体" w:cs="Times New Roman"/>
                <w:bCs/>
                <w:spacing w:val="55"/>
                <w:kern w:val="0"/>
                <w:szCs w:val="21"/>
              </w:rPr>
            </w:pPr>
            <w:r w:rsidRPr="00E27311">
              <w:rPr>
                <w:rFonts w:ascii="宋体" w:eastAsia="宋体" w:hAnsi="宋体" w:cs="Times New Roman" w:hint="eastAsia"/>
                <w:bCs/>
                <w:spacing w:val="45"/>
                <w:kern w:val="0"/>
                <w:szCs w:val="21"/>
                <w:fitText w:val="1170" w:id="1"/>
              </w:rPr>
              <w:t>单位名</w:t>
            </w:r>
            <w:r w:rsidRPr="00E27311">
              <w:rPr>
                <w:rFonts w:ascii="宋体" w:eastAsia="宋体" w:hAnsi="宋体" w:cs="Times New Roman" w:hint="eastAsia"/>
                <w:bCs/>
                <w:spacing w:val="30"/>
                <w:kern w:val="0"/>
                <w:szCs w:val="21"/>
                <w:fitText w:val="1170" w:id="1"/>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311BA9" w:rsidRDefault="00311BA9">
            <w:pPr>
              <w:adjustRightInd w:val="0"/>
              <w:snapToGrid w:val="0"/>
              <w:ind w:left="100"/>
              <w:jc w:val="center"/>
              <w:rPr>
                <w:rFonts w:ascii="宋体" w:eastAsia="宋体" w:hAnsi="宋体" w:cs="Times New Roman"/>
                <w:bCs/>
                <w:spacing w:val="20"/>
                <w:szCs w:val="21"/>
              </w:rPr>
            </w:pPr>
          </w:p>
        </w:tc>
      </w:tr>
      <w:tr w:rsidR="00311BA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311BA9" w:rsidRDefault="0000703C">
            <w:pPr>
              <w:adjustRightInd w:val="0"/>
              <w:snapToGrid w:val="0"/>
              <w:jc w:val="center"/>
              <w:rPr>
                <w:rFonts w:ascii="宋体" w:eastAsia="宋体" w:hAnsi="宋体" w:cs="Times New Roman"/>
                <w:bCs/>
                <w:spacing w:val="55"/>
                <w:kern w:val="0"/>
                <w:szCs w:val="21"/>
              </w:rPr>
            </w:pPr>
            <w:r w:rsidRPr="009321B1">
              <w:rPr>
                <w:rFonts w:ascii="宋体" w:eastAsia="宋体" w:hAnsi="宋体" w:cs="Times New Roman" w:hint="eastAsia"/>
                <w:bCs/>
                <w:spacing w:val="15"/>
                <w:kern w:val="0"/>
                <w:szCs w:val="21"/>
                <w:fitText w:val="1170" w:id="2"/>
              </w:rPr>
              <w:t>法定代表</w:t>
            </w:r>
            <w:r w:rsidRPr="009321B1">
              <w:rPr>
                <w:rFonts w:ascii="宋体" w:eastAsia="宋体" w:hAnsi="宋体" w:cs="Times New Roman" w:hint="eastAsia"/>
                <w:bCs/>
                <w:kern w:val="0"/>
                <w:szCs w:val="21"/>
                <w:fitText w:val="1170" w:id="2"/>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311BA9" w:rsidRDefault="0000703C">
            <w:pPr>
              <w:adjustRightInd w:val="0"/>
              <w:snapToGrid w:val="0"/>
              <w:jc w:val="center"/>
              <w:rPr>
                <w:rFonts w:ascii="宋体" w:eastAsia="宋体" w:hAnsi="宋体" w:cs="Times New Roman"/>
                <w:bCs/>
                <w:spacing w:val="55"/>
                <w:kern w:val="0"/>
                <w:szCs w:val="21"/>
              </w:rPr>
            </w:pPr>
            <w:r w:rsidRPr="009321B1">
              <w:rPr>
                <w:rFonts w:ascii="宋体" w:eastAsia="宋体" w:hAnsi="宋体" w:cs="Times New Roman" w:hint="eastAsia"/>
                <w:bCs/>
                <w:spacing w:val="15"/>
                <w:kern w:val="0"/>
                <w:szCs w:val="21"/>
                <w:fitText w:val="1170" w:id="3"/>
              </w:rPr>
              <w:t>法定代表</w:t>
            </w:r>
            <w:r w:rsidRPr="009321B1">
              <w:rPr>
                <w:rFonts w:ascii="宋体" w:eastAsia="宋体" w:hAnsi="宋体" w:cs="Times New Roman" w:hint="eastAsia"/>
                <w:bCs/>
                <w:kern w:val="0"/>
                <w:szCs w:val="21"/>
                <w:fitText w:val="1170" w:id="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311BA9" w:rsidRDefault="00311BA9">
            <w:pPr>
              <w:adjustRightInd w:val="0"/>
              <w:snapToGrid w:val="0"/>
              <w:ind w:left="100"/>
              <w:jc w:val="center"/>
              <w:rPr>
                <w:rFonts w:ascii="宋体" w:eastAsia="宋体" w:hAnsi="宋体" w:cs="Times New Roman"/>
                <w:bCs/>
                <w:szCs w:val="21"/>
              </w:rPr>
            </w:pPr>
          </w:p>
        </w:tc>
      </w:tr>
      <w:tr w:rsidR="00311BA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311BA9" w:rsidRDefault="0000703C">
            <w:pPr>
              <w:adjustRightInd w:val="0"/>
              <w:snapToGrid w:val="0"/>
              <w:jc w:val="center"/>
              <w:rPr>
                <w:rFonts w:ascii="宋体" w:eastAsia="宋体" w:hAnsi="宋体" w:cs="Times New Roman"/>
                <w:bCs/>
                <w:spacing w:val="55"/>
                <w:kern w:val="0"/>
                <w:szCs w:val="21"/>
              </w:rPr>
            </w:pPr>
            <w:r w:rsidRPr="009321B1">
              <w:rPr>
                <w:rFonts w:ascii="宋体" w:eastAsia="宋体" w:hAnsi="宋体" w:cs="Times New Roman" w:hint="eastAsia"/>
                <w:bCs/>
                <w:spacing w:val="15"/>
                <w:kern w:val="0"/>
                <w:szCs w:val="21"/>
                <w:fitText w:val="1170" w:id="4"/>
              </w:rPr>
              <w:t>委托代理</w:t>
            </w:r>
            <w:r w:rsidRPr="009321B1">
              <w:rPr>
                <w:rFonts w:ascii="宋体" w:eastAsia="宋体" w:hAnsi="宋体" w:cs="Times New Roman" w:hint="eastAsia"/>
                <w:bCs/>
                <w:kern w:val="0"/>
                <w:szCs w:val="21"/>
                <w:fitText w:val="1170" w:id="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311BA9" w:rsidRDefault="0000703C">
            <w:pPr>
              <w:adjustRightInd w:val="0"/>
              <w:snapToGrid w:val="0"/>
              <w:jc w:val="center"/>
              <w:rPr>
                <w:rFonts w:ascii="宋体" w:eastAsia="宋体" w:hAnsi="宋体" w:cs="Times New Roman"/>
                <w:bCs/>
                <w:spacing w:val="55"/>
                <w:kern w:val="0"/>
                <w:szCs w:val="21"/>
              </w:rPr>
            </w:pPr>
            <w:r w:rsidRPr="009321B1">
              <w:rPr>
                <w:rFonts w:ascii="宋体" w:eastAsia="宋体" w:hAnsi="宋体" w:cs="Times New Roman" w:hint="eastAsia"/>
                <w:bCs/>
                <w:spacing w:val="15"/>
                <w:kern w:val="0"/>
                <w:szCs w:val="21"/>
                <w:fitText w:val="1170" w:id="5"/>
              </w:rPr>
              <w:t>委托代理</w:t>
            </w:r>
            <w:r w:rsidRPr="009321B1">
              <w:rPr>
                <w:rFonts w:ascii="宋体" w:eastAsia="宋体" w:hAnsi="宋体" w:cs="Times New Roman" w:hint="eastAsia"/>
                <w:bCs/>
                <w:kern w:val="0"/>
                <w:szCs w:val="21"/>
                <w:fitText w:val="1170" w:id="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311BA9" w:rsidRDefault="00311BA9">
            <w:pPr>
              <w:adjustRightInd w:val="0"/>
              <w:snapToGrid w:val="0"/>
              <w:ind w:left="100"/>
              <w:jc w:val="center"/>
              <w:rPr>
                <w:rFonts w:ascii="宋体" w:eastAsia="宋体" w:hAnsi="宋体" w:cs="Times New Roman"/>
                <w:bCs/>
                <w:szCs w:val="21"/>
              </w:rPr>
            </w:pPr>
          </w:p>
        </w:tc>
      </w:tr>
      <w:tr w:rsidR="00311BA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311BA9" w:rsidRDefault="0000703C">
            <w:pPr>
              <w:adjustRightInd w:val="0"/>
              <w:snapToGrid w:val="0"/>
              <w:jc w:val="center"/>
              <w:rPr>
                <w:rFonts w:ascii="宋体" w:eastAsia="宋体" w:hAnsi="宋体" w:cs="Times New Roman"/>
                <w:bCs/>
                <w:spacing w:val="55"/>
                <w:kern w:val="0"/>
                <w:szCs w:val="21"/>
              </w:rPr>
            </w:pPr>
            <w:r w:rsidRPr="009321B1">
              <w:rPr>
                <w:rFonts w:ascii="宋体" w:eastAsia="宋体" w:hAnsi="宋体" w:cs="Times New Roman" w:hint="eastAsia"/>
                <w:bCs/>
                <w:spacing w:val="135"/>
                <w:kern w:val="0"/>
                <w:szCs w:val="21"/>
                <w:fitText w:val="1170" w:id="6"/>
              </w:rPr>
              <w:t>联系</w:t>
            </w:r>
            <w:r w:rsidRPr="009321B1">
              <w:rPr>
                <w:rFonts w:ascii="宋体" w:eastAsia="宋体" w:hAnsi="宋体" w:cs="Times New Roman" w:hint="eastAsia"/>
                <w:bCs/>
                <w:kern w:val="0"/>
                <w:szCs w:val="21"/>
                <w:fitText w:val="1170" w:id="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311BA9" w:rsidRDefault="0000703C">
            <w:pPr>
              <w:adjustRightInd w:val="0"/>
              <w:snapToGrid w:val="0"/>
              <w:jc w:val="center"/>
              <w:rPr>
                <w:rFonts w:ascii="宋体" w:eastAsia="宋体" w:hAnsi="宋体" w:cs="Times New Roman"/>
                <w:bCs/>
                <w:spacing w:val="55"/>
                <w:kern w:val="0"/>
                <w:szCs w:val="21"/>
              </w:rPr>
            </w:pPr>
            <w:r w:rsidRPr="009321B1">
              <w:rPr>
                <w:rFonts w:ascii="宋体" w:eastAsia="宋体" w:hAnsi="宋体" w:cs="Times New Roman" w:hint="eastAsia"/>
                <w:bCs/>
                <w:spacing w:val="135"/>
                <w:kern w:val="0"/>
                <w:szCs w:val="21"/>
                <w:fitText w:val="1170" w:id="7"/>
              </w:rPr>
              <w:t>联系</w:t>
            </w:r>
            <w:r w:rsidRPr="009321B1">
              <w:rPr>
                <w:rFonts w:ascii="宋体" w:eastAsia="宋体" w:hAnsi="宋体" w:cs="Times New Roman" w:hint="eastAsia"/>
                <w:bCs/>
                <w:kern w:val="0"/>
                <w:szCs w:val="21"/>
                <w:fitText w:val="1170" w:id="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311BA9" w:rsidRDefault="00311BA9">
            <w:pPr>
              <w:adjustRightInd w:val="0"/>
              <w:snapToGrid w:val="0"/>
              <w:ind w:left="100"/>
              <w:jc w:val="center"/>
              <w:rPr>
                <w:rFonts w:ascii="宋体" w:eastAsia="宋体" w:hAnsi="宋体" w:cs="Times New Roman"/>
                <w:bCs/>
                <w:spacing w:val="20"/>
                <w:szCs w:val="21"/>
              </w:rPr>
            </w:pPr>
          </w:p>
        </w:tc>
      </w:tr>
      <w:tr w:rsidR="00311BA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311BA9" w:rsidRDefault="0000703C">
            <w:pPr>
              <w:adjustRightInd w:val="0"/>
              <w:snapToGrid w:val="0"/>
              <w:jc w:val="center"/>
              <w:rPr>
                <w:rFonts w:ascii="宋体" w:eastAsia="宋体" w:hAnsi="宋体" w:cs="Times New Roman"/>
                <w:bCs/>
                <w:spacing w:val="55"/>
                <w:kern w:val="0"/>
                <w:szCs w:val="21"/>
              </w:rPr>
            </w:pPr>
            <w:r w:rsidRPr="00E27311">
              <w:rPr>
                <w:rFonts w:ascii="宋体" w:eastAsia="宋体" w:hAnsi="宋体" w:cs="Times New Roman" w:hint="eastAsia"/>
                <w:bCs/>
                <w:spacing w:val="45"/>
                <w:kern w:val="0"/>
                <w:szCs w:val="21"/>
                <w:fitText w:val="1170" w:id="8"/>
              </w:rPr>
              <w:t>联系电</w:t>
            </w:r>
            <w:r w:rsidRPr="00E27311">
              <w:rPr>
                <w:rFonts w:ascii="宋体" w:eastAsia="宋体" w:hAnsi="宋体" w:cs="Times New Roman" w:hint="eastAsia"/>
                <w:bCs/>
                <w:spacing w:val="30"/>
                <w:kern w:val="0"/>
                <w:szCs w:val="21"/>
                <w:fitText w:val="1170" w:id="8"/>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311BA9" w:rsidRDefault="0000703C">
            <w:pPr>
              <w:adjustRightInd w:val="0"/>
              <w:snapToGrid w:val="0"/>
              <w:jc w:val="center"/>
              <w:rPr>
                <w:rFonts w:ascii="宋体" w:eastAsia="宋体" w:hAnsi="宋体" w:cs="Times New Roman"/>
                <w:bCs/>
                <w:spacing w:val="55"/>
                <w:kern w:val="0"/>
                <w:szCs w:val="21"/>
              </w:rPr>
            </w:pPr>
            <w:r w:rsidRPr="00E27311">
              <w:rPr>
                <w:rFonts w:ascii="宋体" w:eastAsia="宋体" w:hAnsi="宋体" w:cs="Times New Roman" w:hint="eastAsia"/>
                <w:bCs/>
                <w:spacing w:val="45"/>
                <w:kern w:val="0"/>
                <w:szCs w:val="21"/>
                <w:fitText w:val="1170" w:id="9"/>
              </w:rPr>
              <w:t>联系电</w:t>
            </w:r>
            <w:r w:rsidRPr="00E27311">
              <w:rPr>
                <w:rFonts w:ascii="宋体" w:eastAsia="宋体" w:hAnsi="宋体" w:cs="Times New Roman" w:hint="eastAsia"/>
                <w:bCs/>
                <w:spacing w:val="30"/>
                <w:kern w:val="0"/>
                <w:szCs w:val="21"/>
                <w:fitText w:val="1170" w:id="9"/>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311BA9" w:rsidRDefault="00311BA9">
            <w:pPr>
              <w:adjustRightInd w:val="0"/>
              <w:snapToGrid w:val="0"/>
              <w:ind w:left="100"/>
              <w:jc w:val="center"/>
              <w:rPr>
                <w:rFonts w:ascii="宋体" w:eastAsia="宋体" w:hAnsi="宋体" w:cs="Times New Roman"/>
                <w:bCs/>
                <w:spacing w:val="20"/>
                <w:szCs w:val="21"/>
              </w:rPr>
            </w:pPr>
          </w:p>
        </w:tc>
      </w:tr>
      <w:tr w:rsidR="00311BA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311BA9" w:rsidRDefault="0000703C">
            <w:pPr>
              <w:adjustRightInd w:val="0"/>
              <w:snapToGrid w:val="0"/>
              <w:jc w:val="center"/>
              <w:rPr>
                <w:rFonts w:ascii="宋体" w:eastAsia="宋体" w:hAnsi="宋体" w:cs="Times New Roman"/>
                <w:bCs/>
                <w:spacing w:val="55"/>
                <w:kern w:val="0"/>
                <w:szCs w:val="21"/>
              </w:rPr>
            </w:pPr>
            <w:r w:rsidRPr="00E27311">
              <w:rPr>
                <w:rFonts w:ascii="宋体" w:eastAsia="宋体" w:hAnsi="宋体" w:cs="Times New Roman" w:hint="eastAsia"/>
                <w:bCs/>
                <w:spacing w:val="45"/>
                <w:kern w:val="0"/>
                <w:szCs w:val="21"/>
                <w:fitText w:val="1170" w:id="10"/>
              </w:rPr>
              <w:t>通讯地</w:t>
            </w:r>
            <w:r w:rsidRPr="00E27311">
              <w:rPr>
                <w:rFonts w:ascii="宋体" w:eastAsia="宋体" w:hAnsi="宋体" w:cs="Times New Roman" w:hint="eastAsia"/>
                <w:bCs/>
                <w:spacing w:val="30"/>
                <w:kern w:val="0"/>
                <w:szCs w:val="21"/>
                <w:fitText w:val="1170" w:id="1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311BA9" w:rsidRDefault="0000703C">
            <w:pPr>
              <w:adjustRightInd w:val="0"/>
              <w:snapToGrid w:val="0"/>
              <w:jc w:val="center"/>
              <w:rPr>
                <w:rFonts w:ascii="宋体" w:eastAsia="宋体" w:hAnsi="宋体" w:cs="Times New Roman"/>
                <w:bCs/>
                <w:spacing w:val="55"/>
                <w:kern w:val="0"/>
                <w:szCs w:val="21"/>
              </w:rPr>
            </w:pPr>
            <w:r w:rsidRPr="00E27311">
              <w:rPr>
                <w:rFonts w:ascii="宋体" w:eastAsia="宋体" w:hAnsi="宋体" w:cs="Times New Roman" w:hint="eastAsia"/>
                <w:bCs/>
                <w:spacing w:val="45"/>
                <w:kern w:val="0"/>
                <w:szCs w:val="21"/>
                <w:fitText w:val="1170" w:id="11"/>
              </w:rPr>
              <w:t>通讯地</w:t>
            </w:r>
            <w:r w:rsidRPr="00E27311">
              <w:rPr>
                <w:rFonts w:ascii="宋体" w:eastAsia="宋体" w:hAnsi="宋体" w:cs="Times New Roman" w:hint="eastAsia"/>
                <w:bCs/>
                <w:spacing w:val="30"/>
                <w:kern w:val="0"/>
                <w:szCs w:val="21"/>
                <w:fitText w:val="1170" w:id="11"/>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311BA9" w:rsidRDefault="00311BA9">
            <w:pPr>
              <w:adjustRightInd w:val="0"/>
              <w:snapToGrid w:val="0"/>
              <w:ind w:left="100"/>
              <w:jc w:val="center"/>
              <w:rPr>
                <w:rFonts w:ascii="宋体" w:eastAsia="宋体" w:hAnsi="宋体" w:cs="Times New Roman"/>
                <w:bCs/>
                <w:spacing w:val="20"/>
                <w:szCs w:val="21"/>
              </w:rPr>
            </w:pPr>
          </w:p>
        </w:tc>
      </w:tr>
      <w:tr w:rsidR="00311BA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311BA9" w:rsidRDefault="0000703C">
            <w:pPr>
              <w:adjustRightInd w:val="0"/>
              <w:snapToGrid w:val="0"/>
              <w:jc w:val="center"/>
              <w:rPr>
                <w:rFonts w:ascii="宋体" w:eastAsia="宋体" w:hAnsi="宋体" w:cs="Times New Roman"/>
                <w:bCs/>
                <w:spacing w:val="55"/>
                <w:kern w:val="0"/>
                <w:szCs w:val="21"/>
              </w:rPr>
            </w:pPr>
            <w:r w:rsidRPr="00E27311">
              <w:rPr>
                <w:rFonts w:ascii="宋体" w:eastAsia="宋体" w:hAnsi="宋体" w:cs="Times New Roman" w:hint="eastAsia"/>
                <w:bCs/>
                <w:spacing w:val="45"/>
                <w:kern w:val="0"/>
                <w:szCs w:val="21"/>
                <w:fitText w:val="1170" w:id="12"/>
              </w:rPr>
              <w:t>邮政编</w:t>
            </w:r>
            <w:r w:rsidRPr="00E27311">
              <w:rPr>
                <w:rFonts w:ascii="宋体" w:eastAsia="宋体" w:hAnsi="宋体" w:cs="Times New Roman" w:hint="eastAsia"/>
                <w:bCs/>
                <w:spacing w:val="30"/>
                <w:kern w:val="0"/>
                <w:szCs w:val="21"/>
                <w:fitText w:val="1170" w:id="12"/>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311BA9" w:rsidRDefault="0000703C">
            <w:pPr>
              <w:adjustRightInd w:val="0"/>
              <w:snapToGrid w:val="0"/>
              <w:jc w:val="center"/>
              <w:rPr>
                <w:rFonts w:ascii="宋体" w:eastAsia="宋体" w:hAnsi="宋体" w:cs="Times New Roman"/>
                <w:bCs/>
                <w:spacing w:val="55"/>
                <w:kern w:val="0"/>
                <w:szCs w:val="21"/>
              </w:rPr>
            </w:pPr>
            <w:r w:rsidRPr="00E27311">
              <w:rPr>
                <w:rFonts w:ascii="宋体" w:eastAsia="宋体" w:hAnsi="宋体" w:cs="Times New Roman" w:hint="eastAsia"/>
                <w:bCs/>
                <w:spacing w:val="45"/>
                <w:kern w:val="0"/>
                <w:szCs w:val="21"/>
                <w:fitText w:val="1170" w:id="13"/>
              </w:rPr>
              <w:t>邮政编</w:t>
            </w:r>
            <w:r w:rsidRPr="00E27311">
              <w:rPr>
                <w:rFonts w:ascii="宋体" w:eastAsia="宋体" w:hAnsi="宋体" w:cs="Times New Roman" w:hint="eastAsia"/>
                <w:bCs/>
                <w:spacing w:val="30"/>
                <w:kern w:val="0"/>
                <w:szCs w:val="21"/>
                <w:fitText w:val="1170" w:id="13"/>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311BA9" w:rsidRDefault="00311BA9">
            <w:pPr>
              <w:adjustRightInd w:val="0"/>
              <w:snapToGrid w:val="0"/>
              <w:ind w:left="100"/>
              <w:jc w:val="center"/>
              <w:rPr>
                <w:rFonts w:ascii="宋体" w:eastAsia="宋体" w:hAnsi="宋体" w:cs="Times New Roman"/>
                <w:bCs/>
                <w:spacing w:val="20"/>
                <w:szCs w:val="21"/>
              </w:rPr>
            </w:pPr>
          </w:p>
        </w:tc>
      </w:tr>
      <w:tr w:rsidR="00311BA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311BA9" w:rsidRDefault="0000703C">
            <w:pPr>
              <w:adjustRightInd w:val="0"/>
              <w:snapToGrid w:val="0"/>
              <w:jc w:val="center"/>
              <w:rPr>
                <w:rFonts w:ascii="宋体" w:eastAsia="宋体" w:hAnsi="宋体" w:cs="Times New Roman"/>
                <w:bCs/>
                <w:spacing w:val="55"/>
                <w:kern w:val="0"/>
                <w:szCs w:val="21"/>
              </w:rPr>
            </w:pPr>
            <w:r w:rsidRPr="00E27311">
              <w:rPr>
                <w:rFonts w:ascii="宋体" w:eastAsia="宋体" w:hAnsi="宋体" w:cs="Times New Roman" w:hint="eastAsia"/>
                <w:bCs/>
                <w:spacing w:val="45"/>
                <w:kern w:val="0"/>
                <w:szCs w:val="21"/>
                <w:fitText w:val="1170" w:id="14"/>
              </w:rPr>
              <w:t>付款单</w:t>
            </w:r>
            <w:r w:rsidRPr="00E27311">
              <w:rPr>
                <w:rFonts w:ascii="宋体" w:eastAsia="宋体" w:hAnsi="宋体" w:cs="Times New Roman" w:hint="eastAsia"/>
                <w:bCs/>
                <w:spacing w:val="30"/>
                <w:kern w:val="0"/>
                <w:szCs w:val="21"/>
                <w:fitText w:val="1170" w:id="14"/>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311BA9" w:rsidRDefault="0000703C">
            <w:pPr>
              <w:adjustRightInd w:val="0"/>
              <w:snapToGrid w:val="0"/>
              <w:jc w:val="center"/>
              <w:rPr>
                <w:rFonts w:ascii="宋体" w:eastAsia="宋体" w:hAnsi="宋体" w:cs="Times New Roman"/>
                <w:bCs/>
                <w:spacing w:val="55"/>
                <w:kern w:val="0"/>
                <w:szCs w:val="21"/>
              </w:rPr>
            </w:pPr>
            <w:r w:rsidRPr="00E27311">
              <w:rPr>
                <w:rFonts w:ascii="宋体" w:eastAsia="宋体" w:hAnsi="宋体" w:cs="Times New Roman" w:hint="eastAsia"/>
                <w:bCs/>
                <w:spacing w:val="45"/>
                <w:kern w:val="0"/>
                <w:szCs w:val="21"/>
                <w:fitText w:val="1170" w:id="15"/>
              </w:rPr>
              <w:t>开户名</w:t>
            </w:r>
            <w:r w:rsidRPr="00E27311">
              <w:rPr>
                <w:rFonts w:ascii="宋体" w:eastAsia="宋体" w:hAnsi="宋体" w:cs="Times New Roman" w:hint="eastAsia"/>
                <w:bCs/>
                <w:spacing w:val="30"/>
                <w:kern w:val="0"/>
                <w:szCs w:val="21"/>
                <w:fitText w:val="1170" w:id="1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311BA9" w:rsidRDefault="00311BA9">
            <w:pPr>
              <w:adjustRightInd w:val="0"/>
              <w:snapToGrid w:val="0"/>
              <w:ind w:left="100"/>
              <w:jc w:val="center"/>
              <w:rPr>
                <w:rFonts w:ascii="宋体" w:eastAsia="宋体" w:hAnsi="宋体" w:cs="Times New Roman"/>
                <w:bCs/>
                <w:spacing w:val="20"/>
                <w:szCs w:val="21"/>
              </w:rPr>
            </w:pPr>
          </w:p>
        </w:tc>
      </w:tr>
      <w:tr w:rsidR="00311BA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311BA9" w:rsidRDefault="0000703C">
            <w:pPr>
              <w:adjustRightInd w:val="0"/>
              <w:snapToGrid w:val="0"/>
              <w:jc w:val="center"/>
              <w:rPr>
                <w:rFonts w:ascii="宋体" w:eastAsia="宋体" w:hAnsi="宋体" w:cs="Times New Roman"/>
                <w:bCs/>
                <w:spacing w:val="55"/>
                <w:kern w:val="0"/>
                <w:szCs w:val="21"/>
              </w:rPr>
            </w:pPr>
            <w:r w:rsidRPr="00E27311">
              <w:rPr>
                <w:rFonts w:ascii="宋体" w:eastAsia="宋体" w:hAnsi="宋体" w:cs="Times New Roman" w:hint="eastAsia"/>
                <w:bCs/>
                <w:spacing w:val="45"/>
                <w:kern w:val="0"/>
                <w:szCs w:val="21"/>
                <w:fitText w:val="1170" w:id="16"/>
              </w:rPr>
              <w:t>开户银</w:t>
            </w:r>
            <w:r w:rsidRPr="00E27311">
              <w:rPr>
                <w:rFonts w:ascii="宋体" w:eastAsia="宋体" w:hAnsi="宋体" w:cs="Times New Roman" w:hint="eastAsia"/>
                <w:bCs/>
                <w:spacing w:val="30"/>
                <w:kern w:val="0"/>
                <w:szCs w:val="21"/>
                <w:fitText w:val="1170" w:id="16"/>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311BA9" w:rsidRDefault="0000703C">
            <w:pPr>
              <w:adjustRightInd w:val="0"/>
              <w:snapToGrid w:val="0"/>
              <w:jc w:val="center"/>
              <w:rPr>
                <w:rFonts w:ascii="宋体" w:eastAsia="宋体" w:hAnsi="宋体" w:cs="Times New Roman"/>
                <w:bCs/>
                <w:spacing w:val="55"/>
                <w:kern w:val="0"/>
                <w:szCs w:val="21"/>
              </w:rPr>
            </w:pPr>
            <w:r w:rsidRPr="00E27311">
              <w:rPr>
                <w:rFonts w:ascii="宋体" w:eastAsia="宋体" w:hAnsi="宋体" w:cs="Times New Roman" w:hint="eastAsia"/>
                <w:bCs/>
                <w:spacing w:val="45"/>
                <w:kern w:val="0"/>
                <w:szCs w:val="21"/>
                <w:fitText w:val="1170" w:id="17"/>
              </w:rPr>
              <w:t>开户银</w:t>
            </w:r>
            <w:r w:rsidRPr="00E27311">
              <w:rPr>
                <w:rFonts w:ascii="宋体" w:eastAsia="宋体" w:hAnsi="宋体" w:cs="Times New Roman" w:hint="eastAsia"/>
                <w:bCs/>
                <w:spacing w:val="30"/>
                <w:kern w:val="0"/>
                <w:szCs w:val="21"/>
                <w:fitText w:val="1170" w:id="17"/>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311BA9" w:rsidRDefault="00311BA9">
            <w:pPr>
              <w:adjustRightInd w:val="0"/>
              <w:snapToGrid w:val="0"/>
              <w:ind w:left="100"/>
              <w:jc w:val="center"/>
              <w:rPr>
                <w:rFonts w:ascii="宋体" w:eastAsia="宋体" w:hAnsi="宋体" w:cs="Times New Roman"/>
                <w:bCs/>
                <w:spacing w:val="20"/>
                <w:szCs w:val="21"/>
              </w:rPr>
            </w:pPr>
          </w:p>
        </w:tc>
      </w:tr>
      <w:tr w:rsidR="00311BA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311BA9" w:rsidRDefault="0000703C">
            <w:pPr>
              <w:adjustRightInd w:val="0"/>
              <w:snapToGrid w:val="0"/>
              <w:jc w:val="center"/>
              <w:rPr>
                <w:rFonts w:ascii="宋体" w:eastAsia="宋体" w:hAnsi="宋体" w:cs="Times New Roman"/>
                <w:bCs/>
                <w:spacing w:val="55"/>
                <w:kern w:val="0"/>
                <w:szCs w:val="21"/>
              </w:rPr>
            </w:pPr>
            <w:r w:rsidRPr="00E27311">
              <w:rPr>
                <w:rFonts w:ascii="宋体" w:eastAsia="宋体" w:hAnsi="宋体" w:cs="Times New Roman" w:hint="eastAsia"/>
                <w:bCs/>
                <w:spacing w:val="45"/>
                <w:kern w:val="0"/>
                <w:szCs w:val="21"/>
                <w:fitText w:val="1170" w:id="18"/>
              </w:rPr>
              <w:t>银行账</w:t>
            </w:r>
            <w:r w:rsidRPr="00E27311">
              <w:rPr>
                <w:rFonts w:ascii="宋体" w:eastAsia="宋体" w:hAnsi="宋体" w:cs="Times New Roman" w:hint="eastAsia"/>
                <w:bCs/>
                <w:spacing w:val="30"/>
                <w:kern w:val="0"/>
                <w:szCs w:val="21"/>
                <w:fitText w:val="1170" w:id="18"/>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311BA9" w:rsidRDefault="0000703C">
            <w:pPr>
              <w:adjustRightInd w:val="0"/>
              <w:snapToGrid w:val="0"/>
              <w:jc w:val="center"/>
              <w:rPr>
                <w:rFonts w:ascii="宋体" w:eastAsia="宋体" w:hAnsi="宋体" w:cs="Times New Roman"/>
                <w:bCs/>
                <w:spacing w:val="55"/>
                <w:kern w:val="0"/>
                <w:szCs w:val="21"/>
              </w:rPr>
            </w:pPr>
            <w:r w:rsidRPr="00E27311">
              <w:rPr>
                <w:rFonts w:ascii="宋体" w:eastAsia="宋体" w:hAnsi="宋体" w:cs="Times New Roman" w:hint="eastAsia"/>
                <w:bCs/>
                <w:spacing w:val="45"/>
                <w:kern w:val="0"/>
                <w:szCs w:val="21"/>
                <w:fitText w:val="1170" w:id="19"/>
              </w:rPr>
              <w:t>银行账</w:t>
            </w:r>
            <w:r w:rsidRPr="00E27311">
              <w:rPr>
                <w:rFonts w:ascii="宋体" w:eastAsia="宋体" w:hAnsi="宋体" w:cs="Times New Roman" w:hint="eastAsia"/>
                <w:bCs/>
                <w:spacing w:val="30"/>
                <w:kern w:val="0"/>
                <w:szCs w:val="21"/>
                <w:fitText w:val="1170" w:id="19"/>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311BA9" w:rsidRDefault="00311BA9">
            <w:pPr>
              <w:adjustRightInd w:val="0"/>
              <w:snapToGrid w:val="0"/>
              <w:ind w:left="100"/>
              <w:jc w:val="center"/>
              <w:rPr>
                <w:rFonts w:ascii="宋体" w:eastAsia="宋体" w:hAnsi="宋体" w:cs="Times New Roman"/>
                <w:bCs/>
                <w:spacing w:val="20"/>
                <w:szCs w:val="21"/>
              </w:rPr>
            </w:pPr>
          </w:p>
        </w:tc>
      </w:tr>
      <w:tr w:rsidR="00311BA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311BA9" w:rsidRDefault="0000703C">
            <w:pPr>
              <w:adjustRightInd w:val="0"/>
              <w:snapToGrid w:val="0"/>
              <w:rPr>
                <w:rFonts w:ascii="Times New Roman" w:eastAsia="宋体" w:hAnsi="Times New Roman" w:cs="Times New Roman"/>
                <w:bCs/>
                <w:snapToGrid w:val="0"/>
                <w:spacing w:val="-10"/>
                <w:szCs w:val="21"/>
              </w:rPr>
            </w:pPr>
            <w:r>
              <w:rPr>
                <w:rFonts w:ascii="Times New Roman" w:eastAsia="宋体" w:hAnsi="Times New Roman" w:cs="Times New Roman" w:hint="eastAsia"/>
                <w:bCs/>
                <w:snapToGrid w:val="0"/>
                <w:spacing w:val="-10"/>
                <w:szCs w:val="21"/>
              </w:rPr>
              <w:t>一、项目编号：</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311BA9" w:rsidRDefault="0000703C">
            <w:pPr>
              <w:adjustRightInd w:val="0"/>
              <w:snapToGrid w:val="0"/>
              <w:rPr>
                <w:rFonts w:ascii="Times New Roman" w:eastAsia="宋体" w:hAnsi="Times New Roman" w:cs="Times New Roman"/>
                <w:bCs/>
                <w:snapToGrid w:val="0"/>
                <w:spacing w:val="-10"/>
                <w:sz w:val="18"/>
              </w:rPr>
            </w:pPr>
            <w:r>
              <w:rPr>
                <w:rFonts w:ascii="Times New Roman" w:eastAsia="宋体" w:hAnsi="Times New Roman" w:cs="Times New Roman" w:hint="eastAsia"/>
                <w:bCs/>
                <w:snapToGrid w:val="0"/>
                <w:spacing w:val="-10"/>
                <w:szCs w:val="21"/>
              </w:rPr>
              <w:t>二、合同标的</w:t>
            </w:r>
            <w:r>
              <w:rPr>
                <w:rFonts w:ascii="Times New Roman" w:eastAsia="宋体" w:hAnsi="Times New Roman" w:cs="Times New Roman"/>
                <w:bCs/>
                <w:snapToGrid w:val="0"/>
                <w:spacing w:val="-10"/>
                <w:szCs w:val="21"/>
              </w:rPr>
              <w:t xml:space="preserve"> </w:t>
            </w:r>
          </w:p>
        </w:tc>
      </w:tr>
      <w:tr w:rsidR="00311BA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311BA9" w:rsidRDefault="0000703C">
            <w:pPr>
              <w:adjustRightInd w:val="0"/>
              <w:snapToGrid w:val="0"/>
              <w:ind w:left="-105" w:rightChars="-58" w:right="-113"/>
              <w:jc w:val="center"/>
              <w:rPr>
                <w:rFonts w:ascii="Times New Roman" w:eastAsia="宋体" w:hAnsi="Times New Roman" w:cs="Times New Roman"/>
                <w:bCs/>
                <w:sz w:val="18"/>
              </w:rPr>
            </w:pPr>
            <w:r>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311BA9" w:rsidRDefault="0000703C">
            <w:pPr>
              <w:adjustRightInd w:val="0"/>
              <w:snapToGrid w:val="0"/>
              <w:ind w:leftChars="-52" w:left="-101"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311BA9" w:rsidRDefault="0000703C">
            <w:pPr>
              <w:adjustRightInd w:val="0"/>
              <w:snapToGrid w:val="0"/>
              <w:ind w:leftChars="-51" w:left="-99"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311BA9" w:rsidRDefault="0000703C">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生产厂家</w:t>
            </w:r>
          </w:p>
          <w:p w:rsidR="00311BA9" w:rsidRDefault="0000703C">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311BA9" w:rsidRDefault="0000703C">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311BA9" w:rsidRDefault="0000703C">
            <w:pPr>
              <w:adjustRightInd w:val="0"/>
              <w:snapToGrid w:val="0"/>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计量</w:t>
            </w:r>
          </w:p>
          <w:p w:rsidR="00311BA9" w:rsidRDefault="0000703C">
            <w:pPr>
              <w:adjustRightInd w:val="0"/>
              <w:snapToGrid w:val="0"/>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311BA9" w:rsidRDefault="0000703C">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311BA9" w:rsidRDefault="0000703C">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单价</w:t>
            </w:r>
          </w:p>
          <w:p w:rsidR="00311BA9" w:rsidRDefault="0000703C">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311BA9" w:rsidRDefault="0000703C">
            <w:pPr>
              <w:widowControl/>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合计金额</w:t>
            </w:r>
          </w:p>
          <w:p w:rsidR="00311BA9" w:rsidRDefault="0000703C">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311BA9" w:rsidRDefault="0000703C">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311BA9" w:rsidRDefault="0000703C">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备注</w:t>
            </w:r>
          </w:p>
        </w:tc>
      </w:tr>
      <w:tr w:rsidR="00311BA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311BA9" w:rsidRDefault="00311BA9">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311BA9" w:rsidRDefault="00311BA9">
            <w:pPr>
              <w:adjustRightInd w:val="0"/>
              <w:snapToGrid w:val="0"/>
              <w:ind w:left="100"/>
              <w:jc w:val="center"/>
              <w:rPr>
                <w:rFonts w:ascii="Times New Roman" w:eastAsia="宋体" w:hAnsi="Times New Roman" w:cs="Times New Roman"/>
                <w:sz w:val="18"/>
              </w:rPr>
            </w:pPr>
          </w:p>
        </w:tc>
      </w:tr>
      <w:tr w:rsidR="00311BA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311BA9" w:rsidRDefault="00311BA9">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311BA9" w:rsidRDefault="00311BA9">
            <w:pPr>
              <w:widowControl/>
              <w:jc w:val="left"/>
              <w:rPr>
                <w:rFonts w:ascii="Times New Roman" w:eastAsia="宋体" w:hAnsi="Times New Roman" w:cs="Times New Roman"/>
                <w:sz w:val="18"/>
              </w:rPr>
            </w:pPr>
          </w:p>
        </w:tc>
      </w:tr>
      <w:tr w:rsidR="00311BA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311BA9" w:rsidRDefault="00311BA9">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311BA9" w:rsidRDefault="00311BA9">
            <w:pPr>
              <w:widowControl/>
              <w:jc w:val="left"/>
              <w:rPr>
                <w:rFonts w:ascii="Times New Roman" w:eastAsia="宋体" w:hAnsi="Times New Roman" w:cs="Times New Roman"/>
                <w:sz w:val="18"/>
              </w:rPr>
            </w:pPr>
          </w:p>
        </w:tc>
      </w:tr>
      <w:tr w:rsidR="00311BA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311BA9" w:rsidRDefault="00311BA9">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311BA9" w:rsidRDefault="00311BA9">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311BA9" w:rsidRDefault="00311BA9">
            <w:pPr>
              <w:widowControl/>
              <w:jc w:val="left"/>
              <w:rPr>
                <w:rFonts w:ascii="Times New Roman" w:eastAsia="宋体" w:hAnsi="Times New Roman" w:cs="Times New Roman"/>
                <w:sz w:val="18"/>
              </w:rPr>
            </w:pPr>
          </w:p>
        </w:tc>
      </w:tr>
      <w:tr w:rsidR="00311BA9">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311BA9" w:rsidRDefault="0000703C" w:rsidP="00217049">
            <w:pPr>
              <w:adjustRightInd w:val="0"/>
              <w:snapToGrid w:val="0"/>
              <w:ind w:firstLineChars="50" w:firstLine="97"/>
              <w:rPr>
                <w:rFonts w:ascii="Times New Roman" w:eastAsia="宋体" w:hAnsi="Times New Roman" w:cs="Times New Roman"/>
                <w:bCs/>
              </w:rPr>
            </w:pPr>
            <w:r>
              <w:rPr>
                <w:rFonts w:ascii="Times New Roman" w:eastAsia="宋体" w:hAnsi="Times New Roman" w:cs="Times New Roman" w:hint="eastAsia"/>
                <w:bCs/>
              </w:rPr>
              <w:t>合计：人民币（</w:t>
            </w:r>
            <w:r>
              <w:rPr>
                <w:rFonts w:ascii="Times New Roman" w:eastAsia="宋体" w:hAnsi="Times New Roman" w:cs="Times New Roman"/>
                <w:bCs/>
              </w:rPr>
              <w:t xml:space="preserve">      </w:t>
            </w:r>
            <w:r>
              <w:rPr>
                <w:rFonts w:ascii="Times New Roman" w:eastAsia="宋体" w:hAnsi="Times New Roman" w:cs="Times New Roman" w:hint="eastAsia"/>
                <w:bCs/>
              </w:rPr>
              <w:t>）金额（大写）</w:t>
            </w:r>
            <w:r>
              <w:rPr>
                <w:rFonts w:ascii="Times New Roman" w:eastAsia="宋体" w:hAnsi="Times New Roman" w:cs="Times New Roman"/>
                <w:bCs/>
              </w:rPr>
              <w:t xml:space="preserve">    </w:t>
            </w:r>
            <w:r>
              <w:rPr>
                <w:rFonts w:ascii="Times New Roman" w:eastAsia="宋体" w:hAnsi="Times New Roman" w:cs="Times New Roman" w:hint="eastAsia"/>
                <w:bCs/>
              </w:rPr>
              <w:t>亿</w:t>
            </w:r>
            <w:r>
              <w:rPr>
                <w:rFonts w:ascii="Times New Roman" w:eastAsia="宋体" w:hAnsi="Times New Roman" w:cs="Times New Roman"/>
                <w:bCs/>
              </w:rPr>
              <w:t xml:space="preserve">    </w:t>
            </w:r>
            <w:proofErr w:type="gramStart"/>
            <w:r>
              <w:rPr>
                <w:rFonts w:ascii="Times New Roman" w:eastAsia="宋体" w:hAnsi="Times New Roman" w:cs="Times New Roman" w:hint="eastAsia"/>
                <w:bCs/>
              </w:rPr>
              <w:t>仟</w:t>
            </w:r>
            <w:proofErr w:type="gramEnd"/>
            <w:r>
              <w:rPr>
                <w:rFonts w:ascii="Times New Roman" w:eastAsia="宋体" w:hAnsi="Times New Roman" w:cs="Times New Roman"/>
                <w:bCs/>
              </w:rPr>
              <w:t xml:space="preserve">    </w:t>
            </w:r>
            <w:proofErr w:type="gramStart"/>
            <w:r>
              <w:rPr>
                <w:rFonts w:ascii="Times New Roman" w:eastAsia="宋体" w:hAnsi="Times New Roman" w:cs="Times New Roman" w:hint="eastAsia"/>
                <w:bCs/>
              </w:rPr>
              <w:t>佰</w:t>
            </w:r>
            <w:proofErr w:type="gramEnd"/>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万</w:t>
            </w:r>
            <w:r>
              <w:rPr>
                <w:rFonts w:ascii="Times New Roman" w:eastAsia="宋体" w:hAnsi="Times New Roman" w:cs="Times New Roman"/>
                <w:bCs/>
              </w:rPr>
              <w:t xml:space="preserve">    </w:t>
            </w:r>
            <w:proofErr w:type="gramStart"/>
            <w:r>
              <w:rPr>
                <w:rFonts w:ascii="Times New Roman" w:eastAsia="宋体" w:hAnsi="Times New Roman" w:cs="Times New Roman" w:hint="eastAsia"/>
                <w:bCs/>
              </w:rPr>
              <w:t>仟</w:t>
            </w:r>
            <w:proofErr w:type="gramEnd"/>
            <w:r>
              <w:rPr>
                <w:rFonts w:ascii="Times New Roman" w:eastAsia="宋体" w:hAnsi="Times New Roman" w:cs="Times New Roman"/>
                <w:bCs/>
              </w:rPr>
              <w:t xml:space="preserve">    </w:t>
            </w:r>
            <w:proofErr w:type="gramStart"/>
            <w:r>
              <w:rPr>
                <w:rFonts w:ascii="Times New Roman" w:eastAsia="宋体" w:hAnsi="Times New Roman" w:cs="Times New Roman" w:hint="eastAsia"/>
                <w:bCs/>
              </w:rPr>
              <w:t>佰</w:t>
            </w:r>
            <w:proofErr w:type="gramEnd"/>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元</w:t>
            </w:r>
            <w:r>
              <w:rPr>
                <w:rFonts w:ascii="Times New Roman" w:eastAsia="宋体" w:hAnsi="Times New Roman" w:cs="Times New Roman"/>
                <w:bCs/>
              </w:rPr>
              <w:t xml:space="preserve">    </w:t>
            </w:r>
            <w:r>
              <w:rPr>
                <w:rFonts w:ascii="Times New Roman" w:eastAsia="宋体" w:hAnsi="Times New Roman" w:cs="Times New Roman" w:hint="eastAsia"/>
                <w:bCs/>
              </w:rPr>
              <w:t>角</w:t>
            </w:r>
            <w:r>
              <w:rPr>
                <w:rFonts w:ascii="Times New Roman" w:eastAsia="宋体" w:hAnsi="Times New Roman" w:cs="Times New Roman"/>
                <w:bCs/>
              </w:rPr>
              <w:t xml:space="preserve">    </w:t>
            </w:r>
            <w:r>
              <w:rPr>
                <w:rFonts w:ascii="Times New Roman" w:eastAsia="宋体" w:hAnsi="Times New Roman" w:cs="Times New Roman" w:hint="eastAsia"/>
                <w:bCs/>
              </w:rPr>
              <w:t>分</w:t>
            </w:r>
            <w:r>
              <w:rPr>
                <w:rFonts w:ascii="Times New Roman" w:eastAsia="宋体" w:hAnsi="Times New Roman" w:cs="Times New Roman"/>
                <w:bCs/>
              </w:rPr>
              <w:t xml:space="preserve">   </w:t>
            </w:r>
            <w:r>
              <w:rPr>
                <w:rFonts w:ascii="Times New Roman" w:eastAsia="宋体" w:hAnsi="Times New Roman" w:cs="Times New Roman" w:hint="eastAsia"/>
                <w:bCs/>
              </w:rPr>
              <w:t>（小写）</w:t>
            </w:r>
            <w:r>
              <w:rPr>
                <w:rFonts w:ascii="Times New Roman" w:eastAsia="宋体" w:hAnsi="Times New Roman" w:cs="Times New Roman"/>
                <w:bCs/>
              </w:rPr>
              <w:t>¥</w:t>
            </w:r>
            <w:r>
              <w:rPr>
                <w:rFonts w:ascii="Times New Roman" w:eastAsia="宋体" w:hAnsi="Times New Roman" w:cs="Times New Roman" w:hint="eastAsia"/>
                <w:bCs/>
              </w:rPr>
              <w:t>：</w:t>
            </w:r>
          </w:p>
        </w:tc>
      </w:tr>
    </w:tbl>
    <w:p w:rsidR="00311BA9" w:rsidRDefault="00311BA9">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14786"/>
      </w:tblGrid>
      <w:tr w:rsidR="00311BA9">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311BA9" w:rsidRDefault="0000703C">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lastRenderedPageBreak/>
              <w:t>三、质量标准</w:t>
            </w:r>
            <w:r>
              <w:rPr>
                <w:rFonts w:ascii="宋体" w:eastAsia="宋体" w:hAnsi="宋体" w:cs="Times New Roman" w:hint="eastAsia"/>
                <w:snapToGrid w:val="0"/>
                <w:sz w:val="18"/>
              </w:rPr>
              <w:t xml:space="preserve">  乙方提供的货物必须是全新的、未使用过的，物资质量应符合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投标书或投标文件承</w:t>
            </w:r>
          </w:p>
          <w:p w:rsidR="00311BA9" w:rsidRDefault="0000703C" w:rsidP="00217049">
            <w:pPr>
              <w:adjustRightInd w:val="0"/>
              <w:snapToGrid w:val="0"/>
              <w:ind w:firstLineChars="751" w:firstLine="1234"/>
              <w:rPr>
                <w:rFonts w:ascii="宋体" w:eastAsia="宋体" w:hAnsi="宋体" w:cs="Times New Roman"/>
                <w:snapToGrid w:val="0"/>
                <w:sz w:val="18"/>
                <w:u w:val="single"/>
              </w:rPr>
            </w:pPr>
            <w:r>
              <w:rPr>
                <w:rFonts w:ascii="宋体" w:eastAsia="宋体" w:hAnsi="宋体" w:cs="Times New Roman" w:hint="eastAsia"/>
                <w:snapToGrid w:val="0"/>
                <w:sz w:val="18"/>
              </w:rPr>
              <w:t xml:space="preserve">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311BA9" w:rsidRDefault="0000703C">
            <w:pPr>
              <w:adjustRightInd w:val="0"/>
              <w:snapToGrid w:val="0"/>
              <w:rPr>
                <w:rFonts w:ascii="宋体" w:eastAsia="宋体" w:hAnsi="宋体" w:cs="Times New Roman"/>
                <w:b/>
                <w:bCs/>
                <w:snapToGrid w:val="0"/>
                <w:sz w:val="18"/>
              </w:rPr>
            </w:pPr>
            <w:r>
              <w:rPr>
                <w:rFonts w:ascii="黑体" w:eastAsia="黑体" w:hAnsi="黑体" w:cs="Times New Roman" w:hint="eastAsia"/>
                <w:bCs/>
                <w:snapToGrid w:val="0"/>
                <w:sz w:val="18"/>
              </w:rPr>
              <w:t>四、包装及资料</w:t>
            </w:r>
            <w:r>
              <w:rPr>
                <w:rFonts w:ascii="宋体" w:eastAsia="宋体" w:hAnsi="宋体" w:cs="Times New Roman" w:hint="eastAsia"/>
                <w:snapToGrid w:val="0"/>
                <w:sz w:val="18"/>
              </w:rPr>
              <w:t xml:space="preserve">  物资包装应符合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 xml:space="preserve">投标书或投标文件承诺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311BA9" w:rsidRDefault="0000703C" w:rsidP="00217049">
            <w:pPr>
              <w:adjustRightInd w:val="0"/>
              <w:snapToGrid w:val="0"/>
              <w:ind w:firstLineChars="851" w:firstLine="139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中文使用操作说明书（</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售后服务手册  </w:t>
            </w:r>
            <w:r>
              <w:rPr>
                <w:rFonts w:ascii="宋体" w:eastAsia="宋体" w:hAnsi="宋体" w:cs="Times New Roman"/>
                <w:snapToGrid w:val="0"/>
                <w:sz w:val="18"/>
              </w:rPr>
              <w:t>□</w:t>
            </w:r>
            <w:r>
              <w:rPr>
                <w:rFonts w:ascii="宋体" w:eastAsia="宋体" w:hAnsi="宋体" w:cs="Times New Roman" w:hint="eastAsia"/>
                <w:snapToGrid w:val="0"/>
                <w:sz w:val="18"/>
              </w:rPr>
              <w:t>操作维修光盘（</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履历书  </w:t>
            </w:r>
            <w:r>
              <w:rPr>
                <w:rFonts w:ascii="宋体" w:eastAsia="宋体" w:hAnsi="宋体" w:cs="Times New Roman"/>
                <w:snapToGrid w:val="0"/>
                <w:sz w:val="18"/>
              </w:rPr>
              <w:t>□</w:t>
            </w:r>
            <w:r>
              <w:rPr>
                <w:rFonts w:ascii="宋体" w:eastAsia="宋体" w:hAnsi="宋体" w:cs="Times New Roman" w:hint="eastAsia"/>
                <w:snapToGrid w:val="0"/>
                <w:sz w:val="18"/>
              </w:rPr>
              <w:t xml:space="preserve">装箱清单  </w:t>
            </w:r>
            <w:r>
              <w:rPr>
                <w:rFonts w:ascii="宋体" w:eastAsia="宋体" w:hAnsi="宋体" w:cs="Times New Roman"/>
                <w:snapToGrid w:val="0"/>
                <w:sz w:val="18"/>
              </w:rPr>
              <w:t>□</w:t>
            </w:r>
            <w:r>
              <w:rPr>
                <w:rFonts w:ascii="宋体" w:eastAsia="宋体" w:hAnsi="宋体" w:cs="Times New Roman" w:hint="eastAsia"/>
                <w:snapToGrid w:val="0"/>
                <w:sz w:val="18"/>
              </w:rPr>
              <w:t xml:space="preserve">随装工具  </w:t>
            </w:r>
            <w:r>
              <w:rPr>
                <w:rFonts w:ascii="宋体" w:eastAsia="宋体" w:hAnsi="宋体" w:cs="Times New Roman"/>
                <w:snapToGrid w:val="0"/>
                <w:sz w:val="18"/>
              </w:rPr>
              <w:t>□</w:t>
            </w:r>
            <w:r>
              <w:rPr>
                <w:rFonts w:ascii="宋体" w:eastAsia="宋体" w:hAnsi="宋体" w:cs="Times New Roman" w:hint="eastAsia"/>
                <w:snapToGrid w:val="0"/>
                <w:sz w:val="18"/>
              </w:rPr>
              <w:t xml:space="preserve">随装备件  </w:t>
            </w:r>
          </w:p>
          <w:p w:rsidR="00311BA9" w:rsidRDefault="0000703C" w:rsidP="00217049">
            <w:pPr>
              <w:adjustRightInd w:val="0"/>
              <w:snapToGrid w:val="0"/>
              <w:ind w:firstLineChars="851" w:firstLine="1398"/>
              <w:rPr>
                <w:rFonts w:ascii="宋体" w:eastAsia="宋体" w:hAnsi="宋体" w:cs="Times New Roman"/>
                <w:b/>
                <w:bCs/>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质量检验证明</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产品合格证  </w:t>
            </w:r>
            <w:r>
              <w:rPr>
                <w:rFonts w:ascii="宋体" w:eastAsia="宋体" w:hAnsi="宋体" w:cs="Times New Roman"/>
                <w:snapToGrid w:val="0"/>
                <w:sz w:val="18"/>
              </w:rPr>
              <w:t>□</w:t>
            </w:r>
            <w:proofErr w:type="gramStart"/>
            <w:r>
              <w:rPr>
                <w:rFonts w:ascii="宋体" w:eastAsia="宋体" w:hAnsi="宋体" w:cs="Times New Roman" w:hint="eastAsia"/>
                <w:snapToGrid w:val="0"/>
                <w:sz w:val="18"/>
              </w:rPr>
              <w:t>军检合格证</w:t>
            </w:r>
            <w:proofErr w:type="gramEnd"/>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装备铭牌（块数、式样、材质、安装位置供需双方商定）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311BA9" w:rsidRDefault="0000703C">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五、检验验收</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出厂验收由</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组织，乙方配合。  □乙方详细生产地址</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311BA9" w:rsidRDefault="0000703C" w:rsidP="00217049">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交货验收</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过程检验</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311BA9" w:rsidRDefault="0000703C">
            <w:pPr>
              <w:adjustRightInd w:val="0"/>
              <w:snapToGrid w:val="0"/>
              <w:rPr>
                <w:rFonts w:ascii="Times New Roman" w:eastAsia="宋体" w:hAnsi="Times New Roman" w:cs="Times New Roman"/>
                <w:b/>
                <w:bCs/>
                <w:snapToGrid w:val="0"/>
                <w:sz w:val="18"/>
              </w:rPr>
            </w:pPr>
            <w:r>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乙方</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甲方发运接收单指定地点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311BA9" w:rsidRDefault="0000703C">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甲方自提　</w:t>
            </w:r>
            <w:r>
              <w:rPr>
                <w:rFonts w:ascii="宋体" w:eastAsia="宋体" w:hAnsi="宋体" w:cs="Times New Roman"/>
                <w:snapToGrid w:val="0"/>
                <w:sz w:val="18"/>
              </w:rPr>
              <w:t>□</w:t>
            </w:r>
            <w:r>
              <w:rPr>
                <w:rFonts w:ascii="宋体" w:eastAsia="宋体" w:hAnsi="宋体" w:cs="Times New Roman" w:hint="eastAsia"/>
                <w:snapToGrid w:val="0"/>
                <w:sz w:val="18"/>
              </w:rPr>
              <w:t xml:space="preserve">乙方送货　</w:t>
            </w:r>
            <w:r>
              <w:rPr>
                <w:rFonts w:ascii="宋体" w:eastAsia="宋体" w:hAnsi="宋体" w:cs="Times New Roman"/>
                <w:snapToGrid w:val="0"/>
                <w:sz w:val="18"/>
              </w:rPr>
              <w:t>□</w:t>
            </w:r>
            <w:r>
              <w:rPr>
                <w:rFonts w:ascii="宋体" w:eastAsia="宋体" w:hAnsi="宋体" w:cs="Times New Roman" w:hint="eastAsia"/>
                <w:snapToGrid w:val="0"/>
                <w:sz w:val="18"/>
              </w:rPr>
              <w:t>甲方负责申请（</w:t>
            </w:r>
            <w:r>
              <w:rPr>
                <w:rFonts w:ascii="宋体" w:eastAsia="宋体" w:hAnsi="宋体" w:cs="Times New Roman"/>
                <w:snapToGrid w:val="0"/>
                <w:sz w:val="18"/>
              </w:rPr>
              <w:t>□</w:t>
            </w:r>
            <w:r>
              <w:rPr>
                <w:rFonts w:ascii="宋体" w:eastAsia="宋体" w:hAnsi="宋体" w:cs="Times New Roman" w:hint="eastAsia"/>
                <w:snapToGrid w:val="0"/>
                <w:sz w:val="18"/>
              </w:rPr>
              <w:t>公路</w:t>
            </w:r>
            <w:r>
              <w:rPr>
                <w:rFonts w:ascii="宋体" w:eastAsia="宋体" w:hAnsi="宋体" w:cs="Times New Roman"/>
                <w:snapToGrid w:val="0"/>
                <w:sz w:val="18"/>
              </w:rPr>
              <w:t xml:space="preserve">  □</w:t>
            </w:r>
            <w:r>
              <w:rPr>
                <w:rFonts w:ascii="宋体" w:eastAsia="宋体" w:hAnsi="宋体" w:cs="Times New Roman" w:hint="eastAsia"/>
                <w:snapToGrid w:val="0"/>
                <w:sz w:val="18"/>
              </w:rPr>
              <w:t>铁路</w:t>
            </w:r>
            <w:r>
              <w:rPr>
                <w:rFonts w:ascii="宋体" w:eastAsia="宋体" w:hAnsi="宋体" w:cs="Times New Roman"/>
                <w:snapToGrid w:val="0"/>
                <w:sz w:val="18"/>
              </w:rPr>
              <w:t xml:space="preserve">  □</w:t>
            </w:r>
            <w:r>
              <w:rPr>
                <w:rFonts w:ascii="宋体" w:eastAsia="宋体" w:hAnsi="宋体" w:cs="Times New Roman" w:hint="eastAsia"/>
                <w:snapToGrid w:val="0"/>
                <w:sz w:val="18"/>
              </w:rPr>
              <w:t>水运</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航空）军事运输计划组织发运，乙方配合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311BA9" w:rsidRDefault="0000703C">
            <w:pPr>
              <w:adjustRightInd w:val="0"/>
              <w:snapToGrid w:val="0"/>
              <w:rPr>
                <w:rFonts w:ascii="Times New Roman" w:eastAsia="宋体" w:hAnsi="Times New Roman" w:cs="Times New Roman"/>
                <w:snapToGrid w:val="0"/>
                <w:sz w:val="18"/>
                <w:u w:val="single"/>
              </w:rPr>
            </w:pPr>
            <w:r>
              <w:rPr>
                <w:rFonts w:ascii="黑体" w:eastAsia="黑体" w:hAnsi="黑体" w:cs="Times New Roman" w:hint="eastAsia"/>
                <w:bCs/>
                <w:snapToGrid w:val="0"/>
                <w:sz w:val="18"/>
              </w:rPr>
              <w:t>八、运输费用</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甲方承担，乙方代垫，凭票据报销  </w:t>
            </w:r>
            <w:r>
              <w:rPr>
                <w:rFonts w:ascii="宋体" w:eastAsia="宋体" w:hAnsi="宋体" w:cs="Times New Roman"/>
                <w:snapToGrid w:val="0"/>
                <w:sz w:val="18"/>
              </w:rPr>
              <w:t>□</w:t>
            </w:r>
            <w:r>
              <w:rPr>
                <w:rFonts w:ascii="宋体" w:eastAsia="宋体" w:hAnsi="宋体" w:cs="Times New Roman" w:hint="eastAsia"/>
                <w:snapToGrid w:val="0"/>
                <w:sz w:val="18"/>
              </w:rPr>
              <w:t xml:space="preserve">乙方承担  </w:t>
            </w:r>
            <w:r>
              <w:rPr>
                <w:rFonts w:ascii="宋体" w:eastAsia="宋体" w:hAnsi="宋体" w:cs="Times New Roman"/>
                <w:snapToGrid w:val="0"/>
                <w:sz w:val="18"/>
              </w:rPr>
              <w:t>□</w:t>
            </w:r>
            <w:r>
              <w:rPr>
                <w:rFonts w:ascii="宋体" w:eastAsia="宋体" w:hAnsi="宋体" w:cs="Times New Roman" w:hint="eastAsia"/>
                <w:snapToGrid w:val="0"/>
                <w:sz w:val="18"/>
              </w:rPr>
              <w:t>甲方承担费用</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元，乙方包干使用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311BA9" w:rsidRDefault="0000703C">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售后服务联系方式：固定电话</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，手机</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，电子邮箱</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311BA9" w:rsidRDefault="0000703C" w:rsidP="00217049">
            <w:pPr>
              <w:adjustRightInd w:val="0"/>
              <w:snapToGrid w:val="0"/>
              <w:ind w:firstLineChars="775" w:firstLine="1273"/>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质保期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。质保期内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，超出质保期后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311BA9" w:rsidRDefault="0000703C" w:rsidP="00217049">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保修期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。保修期内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，超出保修期后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311BA9" w:rsidRDefault="0000703C" w:rsidP="00217049">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培训方式及费用承担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311BA9" w:rsidRDefault="0000703C" w:rsidP="00217049">
            <w:pPr>
              <w:adjustRightInd w:val="0"/>
              <w:snapToGrid w:val="0"/>
              <w:ind w:firstLineChars="778" w:firstLine="1278"/>
              <w:rPr>
                <w:rFonts w:ascii="宋体" w:eastAsia="宋体" w:hAnsi="宋体" w:cs="Times New Roman"/>
                <w:snapToGrid w:val="0"/>
                <w:sz w:val="18"/>
                <w:szCs w:val="18"/>
              </w:rPr>
            </w:pPr>
            <w:r>
              <w:rPr>
                <w:rFonts w:ascii="宋体" w:eastAsia="宋体" w:hAnsi="宋体" w:cs="Times New Roman"/>
                <w:snapToGrid w:val="0"/>
                <w:sz w:val="18"/>
              </w:rPr>
              <w:t>□</w:t>
            </w:r>
            <w:r>
              <w:rPr>
                <w:rFonts w:ascii="宋体" w:eastAsia="宋体" w:hAnsi="宋体" w:cs="Times New Roman" w:hint="eastAsia"/>
                <w:snapToGrid w:val="0"/>
                <w:sz w:val="18"/>
              </w:rPr>
              <w:t xml:space="preserve">乙方承诺在战时和平时特殊情况下的军事行动中优先向甲方提供有关支援服务。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szCs w:val="18"/>
              </w:rPr>
              <w:t>。</w:t>
            </w:r>
          </w:p>
          <w:p w:rsidR="00311BA9" w:rsidRDefault="0000703C" w:rsidP="00217049">
            <w:pPr>
              <w:adjustRightInd w:val="0"/>
              <w:snapToGrid w:val="0"/>
              <w:ind w:left="1276" w:hangingChars="777" w:hanging="1276"/>
              <w:rPr>
                <w:rFonts w:ascii="宋体" w:eastAsia="宋体" w:hAnsi="宋体" w:cs="Times New Roman"/>
                <w:snapToGrid w:val="0"/>
                <w:sz w:val="18"/>
              </w:rPr>
            </w:pPr>
            <w:r>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的预付款。  </w:t>
            </w:r>
            <w:r>
              <w:rPr>
                <w:rFonts w:ascii="宋体" w:eastAsia="宋体" w:hAnsi="宋体" w:cs="Times New Roman"/>
                <w:snapToGrid w:val="0"/>
                <w:sz w:val="18"/>
              </w:rPr>
              <w:t>□</w:t>
            </w:r>
            <w:r>
              <w:rPr>
                <w:rFonts w:ascii="宋体" w:eastAsia="宋体" w:hAnsi="宋体" w:cs="Times New Roman" w:hint="eastAsia"/>
                <w:snapToGrid w:val="0"/>
                <w:sz w:val="18"/>
              </w:rPr>
              <w:t>首检合格后再办理预付款。</w:t>
            </w:r>
            <w:r>
              <w:rPr>
                <w:rFonts w:asciiTheme="minorEastAsia" w:hAnsiTheme="minorEastAsia" w:cs="Times New Roman"/>
                <w:snapToGrid w:val="0"/>
                <w:sz w:val="18"/>
                <w:szCs w:val="18"/>
              </w:rPr>
              <w:t>□</w:t>
            </w:r>
            <w:r>
              <w:rPr>
                <w:rFonts w:ascii="宋体" w:eastAsia="宋体" w:hAnsi="宋体" w:cs="Times New Roman" w:hint="eastAsia"/>
                <w:snapToGrid w:val="0"/>
                <w:sz w:val="18"/>
              </w:rPr>
              <w:t>物资检验验收合格并完成交货后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天内，甲方凭乙方提供的相关票据单证，向乙方支付合同总金额的</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余</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作为质量保证金，自交货之日起  </w:t>
            </w:r>
            <w:r>
              <w:rPr>
                <w:rFonts w:ascii="宋体" w:eastAsia="宋体" w:hAnsi="宋体" w:cs="Times New Roman"/>
                <w:snapToGrid w:val="0"/>
                <w:sz w:val="18"/>
              </w:rPr>
              <w:t>□</w:t>
            </w:r>
            <w:r>
              <w:rPr>
                <w:rFonts w:ascii="宋体" w:eastAsia="宋体" w:hAnsi="宋体" w:cs="Times New Roman" w:hint="eastAsia"/>
                <w:snapToGrid w:val="0"/>
                <w:sz w:val="18"/>
              </w:rPr>
              <w:t xml:space="preserve">三个月  </w:t>
            </w:r>
            <w:r>
              <w:rPr>
                <w:rFonts w:ascii="宋体" w:eastAsia="宋体" w:hAnsi="宋体" w:cs="Times New Roman"/>
                <w:snapToGrid w:val="0"/>
                <w:sz w:val="18"/>
              </w:rPr>
              <w:t>□</w:t>
            </w:r>
            <w:r>
              <w:rPr>
                <w:rFonts w:ascii="宋体" w:eastAsia="宋体" w:hAnsi="宋体" w:cs="Times New Roman" w:hint="eastAsia"/>
                <w:snapToGrid w:val="0"/>
                <w:sz w:val="18"/>
              </w:rPr>
              <w:t xml:space="preserve">六个月  </w:t>
            </w:r>
            <w:r>
              <w:rPr>
                <w:rFonts w:ascii="宋体" w:eastAsia="宋体" w:hAnsi="宋体" w:cs="Times New Roman"/>
                <w:snapToGrid w:val="0"/>
                <w:sz w:val="18"/>
              </w:rPr>
              <w:t>□</w:t>
            </w:r>
            <w:r>
              <w:rPr>
                <w:rFonts w:ascii="宋体" w:eastAsia="宋体" w:hAnsi="宋体" w:cs="Times New Roman" w:hint="eastAsia"/>
                <w:snapToGrid w:val="0"/>
                <w:sz w:val="18"/>
              </w:rPr>
              <w:t xml:space="preserve">十二个月  </w:t>
            </w:r>
            <w:r>
              <w:rPr>
                <w:rFonts w:ascii="宋体" w:eastAsia="宋体" w:hAnsi="宋体" w:cs="Times New Roman"/>
                <w:snapToGrid w:val="0"/>
                <w:sz w:val="18"/>
              </w:rPr>
              <w:t>□</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proofErr w:type="gramStart"/>
            <w:r>
              <w:rPr>
                <w:rFonts w:ascii="宋体" w:eastAsia="宋体" w:hAnsi="宋体" w:cs="Times New Roman" w:hint="eastAsia"/>
                <w:snapToGrid w:val="0"/>
                <w:sz w:val="18"/>
              </w:rPr>
              <w:t>月正常</w:t>
            </w:r>
            <w:proofErr w:type="gramEnd"/>
            <w:r>
              <w:rPr>
                <w:rFonts w:ascii="宋体" w:eastAsia="宋体" w:hAnsi="宋体" w:cs="Times New Roman" w:hint="eastAsia"/>
                <w:snapToGrid w:val="0"/>
                <w:sz w:val="18"/>
              </w:rPr>
              <w:t xml:space="preserve">使用且无质量问题时，一次性结清。  </w:t>
            </w:r>
            <w:r>
              <w:rPr>
                <w:rFonts w:ascii="宋体" w:eastAsia="宋体" w:hAnsi="宋体" w:cs="Times New Roman"/>
                <w:snapToGrid w:val="0"/>
                <w:sz w:val="18"/>
              </w:rPr>
              <w:t>□</w:t>
            </w:r>
            <w:r>
              <w:rPr>
                <w:rFonts w:ascii="宋体" w:eastAsia="宋体" w:hAnsi="宋体" w:cs="Times New Roman" w:hint="eastAsia"/>
                <w:snapToGrid w:val="0"/>
                <w:sz w:val="18"/>
              </w:rPr>
              <w:t>最终</w:t>
            </w:r>
            <w:proofErr w:type="gramStart"/>
            <w:r>
              <w:rPr>
                <w:rFonts w:ascii="宋体" w:eastAsia="宋体" w:hAnsi="宋体" w:cs="Times New Roman" w:hint="eastAsia"/>
                <w:snapToGrid w:val="0"/>
                <w:sz w:val="18"/>
              </w:rPr>
              <w:t>结算按</w:t>
            </w:r>
            <w:proofErr w:type="gramEnd"/>
            <w:r>
              <w:rPr>
                <w:rFonts w:ascii="宋体" w:eastAsia="宋体" w:hAnsi="宋体" w:cs="Times New Roman" w:hint="eastAsia"/>
                <w:snapToGrid w:val="0"/>
                <w:sz w:val="18"/>
              </w:rPr>
              <w:t>审价报告执行。</w:t>
            </w:r>
          </w:p>
          <w:p w:rsidR="00311BA9" w:rsidRDefault="0000703C">
            <w:pPr>
              <w:adjustRightInd w:val="0"/>
              <w:snapToGrid w:val="0"/>
              <w:rPr>
                <w:rFonts w:ascii="Times New Roman" w:eastAsia="宋体" w:hAnsi="Times New Roman" w:cs="Times New Roman"/>
                <w:bCs/>
                <w:snapToGrid w:val="0"/>
                <w:sz w:val="18"/>
              </w:rPr>
            </w:pPr>
            <w:r>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311BA9" w:rsidRDefault="0000703C" w:rsidP="00217049">
            <w:pPr>
              <w:adjustRightInd w:val="0"/>
              <w:snapToGrid w:val="0"/>
              <w:ind w:left="1447" w:hangingChars="881" w:hanging="1447"/>
              <w:rPr>
                <w:rFonts w:ascii="宋体" w:eastAsia="宋体" w:hAnsi="宋体" w:cs="Times New Roman"/>
                <w:b/>
                <w:bCs/>
                <w:snapToGrid w:val="0"/>
                <w:sz w:val="18"/>
              </w:rPr>
            </w:pPr>
            <w:r>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甲方对乙方的商业秘密应当保密  </w:t>
            </w:r>
            <w:r>
              <w:rPr>
                <w:rFonts w:ascii="宋体" w:eastAsia="宋体" w:hAnsi="宋体" w:cs="Times New Roman"/>
                <w:snapToGrid w:val="0"/>
                <w:sz w:val="18"/>
              </w:rPr>
              <w:t>□</w:t>
            </w:r>
            <w:r>
              <w:rPr>
                <w:rFonts w:ascii="宋体" w:eastAsia="宋体" w:hAnsi="宋体" w:cs="Times New Roman" w:hint="eastAsia"/>
                <w:bCs/>
                <w:snapToGrid w:val="0"/>
                <w:sz w:val="18"/>
              </w:rPr>
              <w:t xml:space="preserve">乙方对本合同的签订、履行及解除等事项保密，  </w:t>
            </w:r>
            <w:r>
              <w:rPr>
                <w:rFonts w:ascii="宋体" w:eastAsia="宋体" w:hAnsi="宋体" w:cs="Times New Roman"/>
                <w:snapToGrid w:val="0"/>
                <w:sz w:val="18"/>
              </w:rPr>
              <w:t>□</w:t>
            </w:r>
            <w:r>
              <w:rPr>
                <w:rFonts w:ascii="宋体" w:eastAsia="宋体" w:hAnsi="宋体" w:cs="Times New Roman" w:hint="eastAsia"/>
                <w:snapToGrid w:val="0"/>
                <w:sz w:val="18"/>
              </w:rPr>
              <w:t xml:space="preserve">涉及物资的全部技术资料等未经甲方同意乙方不得向社会公开  </w:t>
            </w:r>
            <w:r>
              <w:rPr>
                <w:rFonts w:ascii="宋体" w:eastAsia="宋体" w:hAnsi="宋体" w:cs="Times New Roman"/>
                <w:snapToGrid w:val="0"/>
                <w:sz w:val="18"/>
              </w:rPr>
              <w:t>□</w:t>
            </w:r>
            <w:r>
              <w:rPr>
                <w:rFonts w:ascii="宋体" w:eastAsia="宋体" w:hAnsi="宋体" w:cs="Times New Roman" w:hint="eastAsia"/>
                <w:snapToGrid w:val="0"/>
                <w:sz w:val="18"/>
              </w:rPr>
              <w:t xml:space="preserve">乙方应对甲方委托送货的发运单、接收单位目录和售后服务单位目录等资料，按密级管理，不得泄密。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rPr>
              <w:t>。</w:t>
            </w:r>
          </w:p>
          <w:p w:rsidR="00311BA9" w:rsidRDefault="0000703C" w:rsidP="00217049">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 xml:space="preserve">十三、合同变更与解除  </w:t>
            </w:r>
            <w:r>
              <w:rPr>
                <w:rFonts w:ascii="宋体" w:eastAsia="宋体" w:hAnsi="宋体" w:cs="Times New Roman"/>
                <w:snapToGrid w:val="0"/>
                <w:sz w:val="18"/>
              </w:rPr>
              <w:t>□</w:t>
            </w:r>
            <w:r>
              <w:rPr>
                <w:rFonts w:ascii="宋体" w:eastAsia="宋体" w:hAnsi="宋体" w:cs="Times New Roman" w:hint="eastAsia"/>
                <w:snapToGrid w:val="0"/>
                <w:sz w:val="18"/>
              </w:rPr>
              <w:t>甲乙双方任何一方要求变更、解除或终止合同时，应及时通知对方，并采用书面形式由双方达成协议</w:t>
            </w:r>
            <w:r>
              <w:rPr>
                <w:rFonts w:ascii="宋体" w:eastAsia="宋体" w:hAnsi="宋体" w:cs="Times New Roman"/>
                <w:snapToGrid w:val="0"/>
                <w:sz w:val="18"/>
              </w:rPr>
              <w:t xml:space="preserve">  □</w:t>
            </w:r>
            <w:r>
              <w:rPr>
                <w:rFonts w:ascii="宋体" w:eastAsia="宋体" w:hAnsi="宋体" w:cs="Times New Roman" w:hint="eastAsia"/>
                <w:snapToGrid w:val="0"/>
                <w:sz w:val="18"/>
              </w:rPr>
              <w:t>甲方因任务取消等情况，可以变更或解除合同，给乙方造成损失的，甲方应当赔偿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乙方不能履行合同时，甲方有权解除合同，给甲方造成损失的，乙方应当赔偿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未经甲方允许，乙方不得部分或全部转让其应履行的合同义务</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产品出厂验收不合格，甲方有权拒收货物和支付货款，由此造成的一切损失由乙方承担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311BA9" w:rsidRDefault="0000703C" w:rsidP="00217049">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甲乙任何一方未经对方允许而违约时，违约方应向对方支付违约金，按</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执行，违约金最高限额为合同总金额的</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eastAsia="宋体" w:hAnsi="宋体" w:cs="Times New Roman"/>
                <w:snapToGrid w:val="0"/>
                <w:sz w:val="18"/>
              </w:rPr>
              <w:t>36</w:t>
            </w:r>
            <w:r>
              <w:rPr>
                <w:rFonts w:ascii="宋体" w:eastAsia="宋体" w:hAnsi="宋体" w:cs="Times New Roman" w:hint="eastAsia"/>
                <w:snapToGrid w:val="0"/>
                <w:sz w:val="18"/>
              </w:rPr>
              <w:t>小时内将情况通知另一方，在灾害发生后</w:t>
            </w:r>
            <w:r>
              <w:rPr>
                <w:rFonts w:ascii="宋体" w:eastAsia="宋体" w:hAnsi="宋体" w:cs="Times New Roman"/>
                <w:snapToGrid w:val="0"/>
                <w:sz w:val="18"/>
              </w:rPr>
              <w:t>14</w:t>
            </w:r>
            <w:r>
              <w:rPr>
                <w:rFonts w:ascii="宋体" w:eastAsia="宋体" w:hAnsi="宋体" w:cs="Times New Roman" w:hint="eastAsia"/>
                <w:snapToGrid w:val="0"/>
                <w:sz w:val="18"/>
              </w:rPr>
              <w:t>天内向另一方出具权威部门的证明文件。如果不可抗力影响连续</w:t>
            </w:r>
            <w:r>
              <w:rPr>
                <w:rFonts w:ascii="宋体" w:eastAsia="宋体" w:hAnsi="宋体" w:cs="Times New Roman"/>
                <w:snapToGrid w:val="0"/>
                <w:sz w:val="18"/>
              </w:rPr>
              <w:t>120</w:t>
            </w:r>
            <w:r>
              <w:rPr>
                <w:rFonts w:ascii="宋体" w:eastAsia="宋体" w:hAnsi="宋体" w:cs="Times New Roman" w:hint="eastAsia"/>
                <w:snapToGrid w:val="0"/>
                <w:sz w:val="18"/>
              </w:rPr>
              <w:t>天以上时，双方可以重新商定合同履行问题。</w:t>
            </w:r>
          </w:p>
          <w:p w:rsidR="00311BA9" w:rsidRDefault="0000703C">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甲乙双方协商解决  </w:t>
            </w:r>
            <w:r>
              <w:rPr>
                <w:rFonts w:ascii="宋体" w:eastAsia="宋体" w:hAnsi="宋体" w:cs="Times New Roman"/>
                <w:snapToGrid w:val="0"/>
                <w:sz w:val="18"/>
              </w:rPr>
              <w:t>□</w:t>
            </w:r>
            <w:r>
              <w:rPr>
                <w:rFonts w:ascii="宋体" w:eastAsia="宋体" w:hAnsi="宋体" w:cs="Times New Roman" w:hint="eastAsia"/>
                <w:snapToGrid w:val="0"/>
                <w:sz w:val="18"/>
              </w:rPr>
              <w:t xml:space="preserve">提交甲方或乙方主管部门调解  </w:t>
            </w:r>
            <w:r>
              <w:rPr>
                <w:rFonts w:ascii="宋体" w:eastAsia="宋体" w:hAnsi="宋体" w:cs="Times New Roman"/>
                <w:snapToGrid w:val="0"/>
                <w:sz w:val="18"/>
              </w:rPr>
              <w:t>□</w:t>
            </w:r>
            <w:r>
              <w:rPr>
                <w:rFonts w:ascii="宋体" w:eastAsia="宋体" w:hAnsi="宋体" w:cs="Times New Roman" w:hint="eastAsia"/>
                <w:snapToGrid w:val="0"/>
                <w:sz w:val="18"/>
              </w:rPr>
              <w:t>提交</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仲裁委员会仲裁  </w:t>
            </w:r>
            <w:r>
              <w:rPr>
                <w:rFonts w:ascii="宋体" w:eastAsia="宋体" w:hAnsi="宋体" w:cs="Times New Roman"/>
                <w:snapToGrid w:val="0"/>
                <w:sz w:val="18"/>
              </w:rPr>
              <w:t>□</w:t>
            </w:r>
            <w:r>
              <w:rPr>
                <w:rFonts w:ascii="宋体" w:eastAsia="宋体" w:hAnsi="宋体" w:cs="Times New Roman" w:hint="eastAsia"/>
                <w:snapToGrid w:val="0"/>
                <w:sz w:val="18"/>
              </w:rPr>
              <w:t>依法向</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人民法院起诉。</w:t>
            </w:r>
          </w:p>
          <w:p w:rsidR="00311BA9" w:rsidRDefault="0000703C" w:rsidP="00217049">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Pr>
                <w:rFonts w:ascii="宋体" w:eastAsia="宋体" w:hAnsi="宋体" w:cs="Times New Roman"/>
                <w:snapToGrid w:val="0"/>
                <w:sz w:val="18"/>
              </w:rPr>
              <w:t xml:space="preserve"> </w:t>
            </w:r>
          </w:p>
          <w:p w:rsidR="00311BA9" w:rsidRDefault="0000703C" w:rsidP="00217049">
            <w:pPr>
              <w:adjustRightInd w:val="0"/>
              <w:snapToGrid w:val="0"/>
              <w:ind w:firstLineChars="150" w:firstLine="246"/>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正式合同由甲乙双方法定代表人或委托代理人签字并经单位盖章后生效。</w:t>
            </w:r>
          </w:p>
          <w:p w:rsidR="00311BA9" w:rsidRDefault="0000703C" w:rsidP="00217049">
            <w:pPr>
              <w:adjustRightInd w:val="0"/>
              <w:snapToGrid w:val="0"/>
              <w:ind w:firstLineChars="150" w:firstLine="246"/>
              <w:rPr>
                <w:rFonts w:ascii="宋体" w:eastAsia="宋体" w:hAnsi="宋体" w:cs="Times New Roman"/>
                <w:snapToGrid w:val="0"/>
                <w:sz w:val="18"/>
              </w:rPr>
            </w:pPr>
            <w:r>
              <w:rPr>
                <w:rFonts w:asciiTheme="minorEastAsia" w:hAnsiTheme="minorEastAsia" w:cs="Times New Roman" w:hint="eastAsia"/>
                <w:snapToGrid w:val="0"/>
                <w:sz w:val="18"/>
                <w:szCs w:val="18"/>
              </w:rPr>
              <w:t>正式合同一式</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份，甲方</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份，乙方</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份，具有同等法律效力。</w:t>
            </w:r>
            <w:r>
              <w:rPr>
                <w:rFonts w:asciiTheme="minorEastAsia" w:hAnsiTheme="minorEastAsia" w:cs="Times New Roman"/>
                <w:snapToGrid w:val="0"/>
                <w:sz w:val="18"/>
                <w:szCs w:val="18"/>
              </w:rPr>
              <w:t>□</w:t>
            </w:r>
            <w:r>
              <w:rPr>
                <w:rFonts w:asciiTheme="minorEastAsia" w:hAnsiTheme="minorEastAsia" w:cs="Times New Roman" w:hint="eastAsia"/>
                <w:snapToGrid w:val="0"/>
                <w:sz w:val="18"/>
                <w:szCs w:val="18"/>
              </w:rPr>
              <w:t>合同有效期限</w:t>
            </w:r>
            <w:r>
              <w:rPr>
                <w:rFonts w:asciiTheme="minorEastAsia" w:hAnsiTheme="minorEastAsia" w:cs="Times New Roman" w:hint="eastAsia"/>
                <w:snapToGrid w:val="0"/>
                <w:sz w:val="18"/>
                <w:szCs w:val="18"/>
                <w:u w:val="single"/>
              </w:rPr>
              <w:t xml:space="preserve">                  </w:t>
            </w:r>
            <w:r>
              <w:rPr>
                <w:rFonts w:ascii="宋体" w:eastAsia="宋体" w:hAnsi="宋体" w:cs="Times New Roman" w:hint="eastAsia"/>
                <w:snapToGrid w:val="0"/>
                <w:sz w:val="18"/>
              </w:rPr>
              <w:t>。</w:t>
            </w:r>
          </w:p>
          <w:p w:rsidR="00311BA9" w:rsidRDefault="0000703C">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 xml:space="preserve"> □1.交货清单  □2.主要技术指标参数  □3.售后服务承诺  □4.易损易耗件清单  </w:t>
            </w:r>
          </w:p>
          <w:p w:rsidR="00311BA9" w:rsidRDefault="0000703C" w:rsidP="00217049">
            <w:pPr>
              <w:adjustRightInd w:val="0"/>
              <w:snapToGrid w:val="0"/>
              <w:ind w:firstLineChars="855" w:firstLine="1404"/>
              <w:rPr>
                <w:rFonts w:ascii="宋体" w:eastAsia="宋体" w:hAnsi="宋体" w:cs="Times New Roman"/>
                <w:snapToGrid w:val="0"/>
                <w:sz w:val="18"/>
              </w:rPr>
            </w:pPr>
            <w:r>
              <w:rPr>
                <w:rFonts w:ascii="宋体" w:eastAsia="宋体" w:hAnsi="宋体" w:cs="Times New Roman" w:hint="eastAsia"/>
                <w:snapToGrid w:val="0"/>
                <w:sz w:val="18"/>
              </w:rPr>
              <w:t>□5.</w:t>
            </w:r>
            <w:r>
              <w:rPr>
                <w:rFonts w:ascii="仿宋_GB2312" w:eastAsia="仿宋_GB2312" w:hAnsi="Times New Roman" w:cs="Times New Roman" w:hint="eastAsia"/>
                <w:sz w:val="32"/>
                <w:szCs w:val="32"/>
              </w:rPr>
              <w:t xml:space="preserve"> </w:t>
            </w:r>
            <w:r>
              <w:rPr>
                <w:rFonts w:ascii="宋体" w:eastAsia="宋体" w:hAnsi="宋体" w:cs="Times New Roman" w:hint="eastAsia"/>
                <w:snapToGrid w:val="0"/>
                <w:sz w:val="18"/>
              </w:rPr>
              <w:t>详见乙方参与采购人</w:t>
            </w:r>
            <w:r>
              <w:rPr>
                <w:rFonts w:ascii="宋体" w:eastAsia="宋体" w:hAnsi="宋体" w:cs="Times New Roman"/>
                <w:szCs w:val="21"/>
                <w:u w:val="single"/>
              </w:rPr>
              <w:t xml:space="preserve">     </w:t>
            </w:r>
            <w:r>
              <w:rPr>
                <w:rFonts w:ascii="宋体" w:eastAsia="宋体" w:hAnsi="宋体" w:cs="Times New Roman" w:hint="eastAsia"/>
                <w:snapToGrid w:val="0"/>
                <w:sz w:val="18"/>
              </w:rPr>
              <w:t>项目（项目编号：</w:t>
            </w:r>
            <w:r>
              <w:rPr>
                <w:rFonts w:ascii="宋体" w:eastAsia="宋体" w:hAnsi="宋体" w:cs="Times New Roman"/>
                <w:szCs w:val="21"/>
                <w:u w:val="single"/>
              </w:rPr>
              <w:t xml:space="preserve">     </w:t>
            </w:r>
            <w:r>
              <w:rPr>
                <w:rFonts w:ascii="宋体" w:eastAsia="宋体" w:hAnsi="宋体" w:cs="Times New Roman" w:hint="eastAsia"/>
                <w:snapToGrid w:val="0"/>
                <w:sz w:val="18"/>
              </w:rPr>
              <w:t>）投标文件和评审现场承诺，本合同不另附。</w:t>
            </w:r>
          </w:p>
          <w:p w:rsidR="00311BA9" w:rsidRDefault="0000703C">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十八、其    他</w:t>
            </w:r>
            <w:r>
              <w:rPr>
                <w:rFonts w:ascii="Times New Roman" w:eastAsia="宋体" w:hAnsi="Times New Roman" w:cs="Times New Roman"/>
                <w:b/>
                <w:bCs/>
                <w:snapToGrid w:val="0"/>
                <w:sz w:val="18"/>
              </w:rPr>
              <w:t xml:space="preserve"> </w:t>
            </w:r>
            <w:r>
              <w:rPr>
                <w:rFonts w:ascii="Times New Roman" w:eastAsia="宋体" w:hAnsi="Times New Roman" w:cs="Times New Roman"/>
                <w:snapToGrid w:val="0"/>
                <w:sz w:val="18"/>
                <w:u w:val="single"/>
              </w:rPr>
              <w:t xml:space="preserve">                                           </w:t>
            </w:r>
            <w:r>
              <w:rPr>
                <w:rFonts w:ascii="Times New Roman" w:eastAsia="宋体" w:hAnsi="Times New Roman" w:cs="Times New Roman" w:hint="eastAsia"/>
                <w:snapToGrid w:val="0"/>
                <w:sz w:val="18"/>
              </w:rPr>
              <w:t>。</w:t>
            </w:r>
          </w:p>
          <w:p w:rsidR="00311BA9" w:rsidRDefault="0000703C">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十九、</w:t>
            </w:r>
            <w:r>
              <w:rPr>
                <w:rFonts w:ascii="Times New Roman" w:eastAsia="宋体" w:hAnsi="Times New Roman" w:cs="Times New Roman" w:hint="eastAsia"/>
                <w:snapToGrid w:val="0"/>
                <w:sz w:val="18"/>
              </w:rPr>
              <w:t>未尽事宜由甲乙双方协商确定。</w:t>
            </w:r>
            <w:r>
              <w:rPr>
                <w:rFonts w:ascii="Times New Roman" w:eastAsia="宋体" w:hAnsi="Times New Roman" w:cs="Times New Roman"/>
                <w:snapToGrid w:val="0"/>
                <w:sz w:val="18"/>
              </w:rPr>
              <w:t xml:space="preserve"> </w:t>
            </w:r>
          </w:p>
        </w:tc>
      </w:tr>
    </w:tbl>
    <w:p w:rsidR="00311BA9" w:rsidRDefault="00311BA9">
      <w:pPr>
        <w:rPr>
          <w:rFonts w:ascii="黑体" w:eastAsia="黑体" w:hAnsi="Times New Roman" w:cs="Times New Roman"/>
          <w:sz w:val="28"/>
          <w:szCs w:val="28"/>
        </w:rPr>
      </w:pPr>
    </w:p>
    <w:p w:rsidR="00311BA9" w:rsidRDefault="0000703C">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311BA9" w:rsidRDefault="0000703C">
      <w:pPr>
        <w:rPr>
          <w:rFonts w:ascii="黑体" w:eastAsia="黑体" w:hAnsi="Times New Roman" w:cs="Times New Roman"/>
          <w:sz w:val="28"/>
          <w:szCs w:val="28"/>
        </w:rPr>
      </w:pPr>
      <w:r>
        <w:rPr>
          <w:rFonts w:ascii="黑体" w:eastAsia="黑体" w:hAnsi="Times New Roman" w:cs="Times New Roman" w:hint="eastAsia"/>
          <w:sz w:val="28"/>
          <w:szCs w:val="28"/>
        </w:rPr>
        <w:lastRenderedPageBreak/>
        <w:t>附件1</w:t>
      </w:r>
    </w:p>
    <w:p w:rsidR="00311BA9" w:rsidRDefault="0000703C">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4"/>
        <w:gridCol w:w="2888"/>
        <w:gridCol w:w="2563"/>
        <w:gridCol w:w="1996"/>
        <w:gridCol w:w="1526"/>
        <w:gridCol w:w="822"/>
        <w:gridCol w:w="1761"/>
        <w:gridCol w:w="2466"/>
      </w:tblGrid>
      <w:tr w:rsidR="00311BA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311BA9" w:rsidRDefault="0000703C">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311BA9" w:rsidRDefault="0000703C">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311BA9" w:rsidRDefault="0000703C">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311BA9" w:rsidRDefault="0000703C">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311BA9" w:rsidRDefault="0000703C">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311BA9" w:rsidRDefault="0000703C">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311BA9" w:rsidRDefault="0000703C">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311BA9" w:rsidRDefault="0000703C">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r>
      <w:tr w:rsidR="00311BA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311BA9" w:rsidRDefault="00311BA9">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311BA9" w:rsidRDefault="00311BA9">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311BA9" w:rsidRDefault="00311BA9">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311BA9" w:rsidRDefault="00311BA9">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311BA9" w:rsidRDefault="00311BA9">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311BA9" w:rsidRDefault="00311BA9">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311BA9" w:rsidRDefault="00311BA9">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311BA9" w:rsidRDefault="00311BA9">
            <w:pPr>
              <w:jc w:val="center"/>
              <w:rPr>
                <w:rFonts w:ascii="Times New Roman" w:eastAsia="宋体" w:hAnsi="Times New Roman" w:cs="Times New Roman"/>
                <w:snapToGrid w:val="0"/>
                <w:kern w:val="0"/>
                <w:szCs w:val="21"/>
              </w:rPr>
            </w:pPr>
          </w:p>
        </w:tc>
      </w:tr>
      <w:tr w:rsidR="00311BA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311BA9" w:rsidRDefault="00311BA9">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311BA9" w:rsidRDefault="00311BA9">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311BA9" w:rsidRDefault="00311BA9">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311BA9" w:rsidRDefault="00311BA9">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311BA9" w:rsidRDefault="00311BA9">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311BA9" w:rsidRDefault="00311BA9">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311BA9" w:rsidRDefault="00311BA9">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311BA9" w:rsidRDefault="00311BA9">
            <w:pPr>
              <w:jc w:val="center"/>
              <w:rPr>
                <w:rFonts w:ascii="Times New Roman" w:eastAsia="宋体" w:hAnsi="Times New Roman" w:cs="Times New Roman"/>
                <w:snapToGrid w:val="0"/>
                <w:kern w:val="0"/>
                <w:szCs w:val="21"/>
              </w:rPr>
            </w:pPr>
          </w:p>
        </w:tc>
      </w:tr>
    </w:tbl>
    <w:p w:rsidR="00311BA9" w:rsidRDefault="0000703C">
      <w:pPr>
        <w:rPr>
          <w:rFonts w:ascii="Times New Roman" w:eastAsia="宋体" w:hAnsi="Times New Roman" w:cs="Times New Roman"/>
          <w:kern w:val="0"/>
          <w:szCs w:val="21"/>
        </w:rPr>
      </w:pPr>
      <w:r>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含备品备件。</w:t>
      </w:r>
    </w:p>
    <w:p w:rsidR="00311BA9" w:rsidRDefault="0000703C" w:rsidP="00217049">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w:t>
      </w:r>
      <w:proofErr w:type="gramStart"/>
      <w:r>
        <w:rPr>
          <w:rFonts w:ascii="Times New Roman" w:eastAsia="宋体" w:hAnsi="Times New Roman" w:cs="Times New Roman" w:hint="eastAsia"/>
          <w:kern w:val="0"/>
          <w:szCs w:val="21"/>
        </w:rPr>
        <w:t>视部分</w:t>
      </w:r>
      <w:proofErr w:type="gramEnd"/>
      <w:r>
        <w:rPr>
          <w:rFonts w:ascii="Times New Roman" w:eastAsia="宋体" w:hAnsi="Times New Roman" w:cs="Times New Roman" w:hint="eastAsia"/>
          <w:kern w:val="0"/>
          <w:szCs w:val="21"/>
        </w:rPr>
        <w:t>填写。</w:t>
      </w:r>
    </w:p>
    <w:p w:rsidR="00311BA9" w:rsidRDefault="0000703C">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附件2</w:t>
      </w:r>
    </w:p>
    <w:p w:rsidR="00311BA9" w:rsidRDefault="0000703C">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5"/>
        <w:gridCol w:w="5517"/>
        <w:gridCol w:w="8454"/>
      </w:tblGrid>
      <w:tr w:rsidR="00311BA9">
        <w:trPr>
          <w:jc w:val="center"/>
        </w:trPr>
        <w:tc>
          <w:tcPr>
            <w:tcW w:w="815" w:type="dxa"/>
            <w:tcBorders>
              <w:top w:val="single" w:sz="4" w:space="0" w:color="000000"/>
              <w:left w:val="single" w:sz="4" w:space="0" w:color="000000"/>
              <w:bottom w:val="single" w:sz="4" w:space="0" w:color="000000"/>
              <w:right w:val="single" w:sz="4" w:space="0" w:color="000000"/>
            </w:tcBorders>
          </w:tcPr>
          <w:p w:rsidR="00311BA9" w:rsidRDefault="0000703C">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311BA9" w:rsidRDefault="0000703C">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311BA9" w:rsidRDefault="0000703C">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技术指标</w:t>
            </w:r>
          </w:p>
        </w:tc>
      </w:tr>
      <w:tr w:rsidR="00311BA9">
        <w:trPr>
          <w:jc w:val="center"/>
        </w:trPr>
        <w:tc>
          <w:tcPr>
            <w:tcW w:w="815" w:type="dxa"/>
            <w:tcBorders>
              <w:top w:val="single" w:sz="4" w:space="0" w:color="000000"/>
              <w:left w:val="single" w:sz="4" w:space="0" w:color="000000"/>
              <w:bottom w:val="single" w:sz="4" w:space="0" w:color="000000"/>
              <w:right w:val="single" w:sz="4" w:space="0" w:color="000000"/>
            </w:tcBorders>
          </w:tcPr>
          <w:p w:rsidR="00311BA9" w:rsidRDefault="00311BA9">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311BA9" w:rsidRDefault="00311BA9">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311BA9" w:rsidRDefault="00311BA9">
            <w:pPr>
              <w:jc w:val="center"/>
              <w:rPr>
                <w:rFonts w:ascii="Times New Roman" w:eastAsia="宋体" w:hAnsi="Times New Roman" w:cs="Times New Roman"/>
                <w:snapToGrid w:val="0"/>
                <w:kern w:val="0"/>
                <w:szCs w:val="21"/>
              </w:rPr>
            </w:pPr>
          </w:p>
        </w:tc>
      </w:tr>
      <w:tr w:rsidR="00311BA9">
        <w:trPr>
          <w:jc w:val="center"/>
        </w:trPr>
        <w:tc>
          <w:tcPr>
            <w:tcW w:w="815" w:type="dxa"/>
            <w:tcBorders>
              <w:top w:val="single" w:sz="4" w:space="0" w:color="000000"/>
              <w:left w:val="single" w:sz="4" w:space="0" w:color="000000"/>
              <w:bottom w:val="single" w:sz="4" w:space="0" w:color="000000"/>
              <w:right w:val="single" w:sz="4" w:space="0" w:color="000000"/>
            </w:tcBorders>
          </w:tcPr>
          <w:p w:rsidR="00311BA9" w:rsidRDefault="00311BA9">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311BA9" w:rsidRDefault="00311BA9">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311BA9" w:rsidRDefault="00311BA9">
            <w:pPr>
              <w:jc w:val="center"/>
              <w:rPr>
                <w:rFonts w:ascii="Times New Roman" w:eastAsia="宋体" w:hAnsi="Times New Roman" w:cs="Times New Roman"/>
                <w:snapToGrid w:val="0"/>
                <w:kern w:val="0"/>
                <w:szCs w:val="21"/>
              </w:rPr>
            </w:pPr>
          </w:p>
        </w:tc>
      </w:tr>
    </w:tbl>
    <w:p w:rsidR="00311BA9" w:rsidRDefault="0000703C">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附件3</w:t>
      </w:r>
    </w:p>
    <w:p w:rsidR="00311BA9" w:rsidRDefault="0000703C">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售后服务承诺</w:t>
      </w:r>
    </w:p>
    <w:p w:rsidR="00311BA9" w:rsidRDefault="0000703C">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附件4</w:t>
      </w:r>
    </w:p>
    <w:p w:rsidR="00311BA9" w:rsidRDefault="0000703C">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4"/>
        <w:gridCol w:w="2406"/>
        <w:gridCol w:w="2407"/>
        <w:gridCol w:w="2114"/>
        <w:gridCol w:w="1761"/>
        <w:gridCol w:w="1996"/>
        <w:gridCol w:w="1644"/>
        <w:gridCol w:w="1644"/>
      </w:tblGrid>
      <w:tr w:rsidR="00311BA9">
        <w:trPr>
          <w:jc w:val="center"/>
        </w:trPr>
        <w:tc>
          <w:tcPr>
            <w:tcW w:w="814" w:type="dxa"/>
            <w:tcBorders>
              <w:top w:val="single" w:sz="4" w:space="0" w:color="000000"/>
              <w:left w:val="single" w:sz="4" w:space="0" w:color="000000"/>
              <w:bottom w:val="single" w:sz="4" w:space="0" w:color="000000"/>
              <w:right w:val="single" w:sz="4" w:space="0" w:color="000000"/>
            </w:tcBorders>
          </w:tcPr>
          <w:p w:rsidR="00311BA9" w:rsidRDefault="0000703C">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311BA9" w:rsidRDefault="0000703C">
            <w:pPr>
              <w:jc w:val="center"/>
              <w:rPr>
                <w:rFonts w:ascii="Times New Roman" w:eastAsia="宋体" w:hAnsi="Times New Roman" w:cs="Times New Roman"/>
                <w:snapToGrid w:val="0"/>
                <w:kern w:val="0"/>
                <w:szCs w:val="21"/>
              </w:rPr>
            </w:pPr>
            <w:r>
              <w:rPr>
                <w:rFonts w:ascii="Times New Roman" w:eastAsia="宋体" w:hAnsi="Times New Roman" w:cs="Times New Roman" w:hint="eastAsia"/>
                <w:kern w:val="0"/>
                <w:szCs w:val="21"/>
              </w:rPr>
              <w:t>易损易耗件</w:t>
            </w:r>
            <w:r>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311BA9" w:rsidRDefault="0000703C">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311BA9" w:rsidRDefault="0000703C">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311BA9" w:rsidRDefault="0000703C">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311BA9" w:rsidRDefault="0000703C">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311BA9" w:rsidRDefault="0000703C">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311BA9" w:rsidRDefault="0000703C">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备注</w:t>
            </w:r>
          </w:p>
        </w:tc>
      </w:tr>
      <w:tr w:rsidR="00311BA9">
        <w:trPr>
          <w:jc w:val="center"/>
        </w:trPr>
        <w:tc>
          <w:tcPr>
            <w:tcW w:w="814" w:type="dxa"/>
            <w:tcBorders>
              <w:top w:val="single" w:sz="4" w:space="0" w:color="000000"/>
              <w:left w:val="single" w:sz="4" w:space="0" w:color="000000"/>
              <w:bottom w:val="single" w:sz="4" w:space="0" w:color="000000"/>
              <w:right w:val="single" w:sz="4" w:space="0" w:color="000000"/>
            </w:tcBorders>
          </w:tcPr>
          <w:p w:rsidR="00311BA9" w:rsidRDefault="00311BA9">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311BA9" w:rsidRDefault="00311BA9">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311BA9" w:rsidRDefault="00311BA9">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311BA9" w:rsidRDefault="00311BA9">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311BA9" w:rsidRDefault="00311BA9">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311BA9" w:rsidRDefault="00311BA9">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311BA9" w:rsidRDefault="00311BA9">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311BA9" w:rsidRDefault="00311BA9">
            <w:pPr>
              <w:jc w:val="center"/>
              <w:rPr>
                <w:rFonts w:ascii="Times New Roman" w:eastAsia="宋体" w:hAnsi="Times New Roman" w:cs="Times New Roman"/>
                <w:snapToGrid w:val="0"/>
                <w:kern w:val="0"/>
                <w:szCs w:val="21"/>
              </w:rPr>
            </w:pPr>
          </w:p>
        </w:tc>
      </w:tr>
      <w:tr w:rsidR="00311BA9">
        <w:trPr>
          <w:jc w:val="center"/>
        </w:trPr>
        <w:tc>
          <w:tcPr>
            <w:tcW w:w="814" w:type="dxa"/>
            <w:tcBorders>
              <w:top w:val="single" w:sz="4" w:space="0" w:color="000000"/>
              <w:left w:val="single" w:sz="4" w:space="0" w:color="000000"/>
              <w:bottom w:val="single" w:sz="4" w:space="0" w:color="000000"/>
              <w:right w:val="single" w:sz="4" w:space="0" w:color="000000"/>
            </w:tcBorders>
          </w:tcPr>
          <w:p w:rsidR="00311BA9" w:rsidRDefault="00311BA9">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311BA9" w:rsidRDefault="00311BA9">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311BA9" w:rsidRDefault="00311BA9">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311BA9" w:rsidRDefault="00311BA9">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311BA9" w:rsidRDefault="00311BA9">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311BA9" w:rsidRDefault="00311BA9">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311BA9" w:rsidRDefault="00311BA9">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311BA9" w:rsidRDefault="00311BA9">
            <w:pPr>
              <w:jc w:val="center"/>
              <w:rPr>
                <w:rFonts w:ascii="Times New Roman" w:eastAsia="宋体" w:hAnsi="Times New Roman" w:cs="Times New Roman"/>
                <w:snapToGrid w:val="0"/>
                <w:kern w:val="0"/>
                <w:szCs w:val="21"/>
              </w:rPr>
            </w:pPr>
          </w:p>
        </w:tc>
      </w:tr>
    </w:tbl>
    <w:p w:rsidR="00311BA9" w:rsidRDefault="00311BA9">
      <w:pPr>
        <w:rPr>
          <w:rFonts w:ascii="Times New Roman" w:eastAsia="宋体" w:hAnsi="Times New Roman" w:cs="Times New Roman"/>
          <w:kern w:val="0"/>
          <w:sz w:val="28"/>
          <w:szCs w:val="28"/>
        </w:rPr>
      </w:pPr>
    </w:p>
    <w:p w:rsidR="00311BA9" w:rsidRDefault="00311BA9">
      <w:pPr>
        <w:jc w:val="center"/>
        <w:rPr>
          <w:rFonts w:ascii="Times New Roman" w:eastAsia="宋体" w:hAnsi="Times New Roman" w:cs="Times New Roman"/>
          <w:kern w:val="0"/>
          <w:sz w:val="28"/>
          <w:szCs w:val="28"/>
        </w:rPr>
        <w:sectPr w:rsidR="00311BA9">
          <w:headerReference w:type="default" r:id="rId15"/>
          <w:footerReference w:type="default" r:id="rId16"/>
          <w:pgSz w:w="16838" w:h="11906" w:orient="landscape"/>
          <w:pgMar w:top="1021" w:right="1134" w:bottom="567" w:left="1134" w:header="567" w:footer="567" w:gutter="0"/>
          <w:cols w:space="425"/>
          <w:docGrid w:type="linesAndChars" w:linePitch="412" w:charSpace="-3223"/>
        </w:sectPr>
      </w:pPr>
    </w:p>
    <w:p w:rsidR="00311BA9" w:rsidRDefault="0000703C">
      <w:pPr>
        <w:jc w:val="center"/>
        <w:outlineLvl w:val="0"/>
        <w:rPr>
          <w:rFonts w:ascii="黑体" w:eastAsia="黑体" w:hAnsi="黑体" w:cs="Times New Roman"/>
          <w:kern w:val="0"/>
          <w:sz w:val="32"/>
          <w:szCs w:val="32"/>
        </w:rPr>
      </w:pPr>
      <w:bookmarkStart w:id="18" w:name="_Toc390713970"/>
      <w:bookmarkStart w:id="19" w:name="_Toc285612604"/>
      <w:bookmarkStart w:id="20" w:name="_Toc240432233"/>
      <w:bookmarkStart w:id="21" w:name="_Toc37172691"/>
      <w:bookmarkStart w:id="22" w:name="_Toc435540982"/>
      <w:r>
        <w:rPr>
          <w:rFonts w:ascii="黑体" w:eastAsia="黑体" w:hAnsi="黑体" w:cs="Times New Roman" w:hint="eastAsia"/>
          <w:kern w:val="0"/>
          <w:sz w:val="32"/>
          <w:szCs w:val="32"/>
        </w:rPr>
        <w:lastRenderedPageBreak/>
        <w:t>第五部分  附件/投标文件格式</w:t>
      </w:r>
      <w:bookmarkEnd w:id="18"/>
      <w:bookmarkEnd w:id="19"/>
      <w:bookmarkEnd w:id="20"/>
      <w:bookmarkEnd w:id="21"/>
      <w:bookmarkEnd w:id="22"/>
    </w:p>
    <w:p w:rsidR="00311BA9" w:rsidRDefault="00311BA9">
      <w:pPr>
        <w:rPr>
          <w:rFonts w:asciiTheme="majorEastAsia" w:eastAsiaTheme="majorEastAsia" w:hAnsiTheme="majorEastAsia" w:cs="Times New Roman"/>
          <w:kern w:val="0"/>
          <w:sz w:val="30"/>
          <w:szCs w:val="30"/>
        </w:rPr>
      </w:pPr>
    </w:p>
    <w:p w:rsidR="00311BA9" w:rsidRDefault="0000703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附件1：开标一览表</w:t>
      </w:r>
    </w:p>
    <w:p w:rsidR="00311BA9" w:rsidRDefault="0000703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附件2：分项报价表</w:t>
      </w:r>
    </w:p>
    <w:p w:rsidR="00311BA9" w:rsidRDefault="0000703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附件3：投标函</w:t>
      </w:r>
    </w:p>
    <w:p w:rsidR="00311BA9" w:rsidRDefault="0000703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附件4：货物简要说明一览表</w:t>
      </w:r>
    </w:p>
    <w:p w:rsidR="00311BA9" w:rsidRDefault="0000703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附件5：主要技术性能参数表</w:t>
      </w:r>
    </w:p>
    <w:p w:rsidR="00311BA9" w:rsidRDefault="0000703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附件6：技术指标参数响应偏离表</w:t>
      </w:r>
    </w:p>
    <w:p w:rsidR="00311BA9" w:rsidRDefault="0000703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附件7：主要商务条款响应偏离表</w:t>
      </w:r>
    </w:p>
    <w:p w:rsidR="00311BA9" w:rsidRDefault="0000703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附件8：交货清单</w:t>
      </w:r>
    </w:p>
    <w:p w:rsidR="00311BA9" w:rsidRDefault="0000703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附件9：易损易耗备件清单</w:t>
      </w:r>
    </w:p>
    <w:p w:rsidR="00311BA9" w:rsidRDefault="0000703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附件10：专机配套耗材（试剂）明细表</w:t>
      </w:r>
    </w:p>
    <w:p w:rsidR="00311BA9" w:rsidRDefault="0000703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附件11：投标人售后服务承诺</w:t>
      </w:r>
    </w:p>
    <w:p w:rsidR="00311BA9" w:rsidRDefault="0000703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附件12：生产厂家售后服务承诺</w:t>
      </w:r>
    </w:p>
    <w:p w:rsidR="00311BA9" w:rsidRDefault="0000703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附件13：近3年中标成交案例及同类项目案例</w:t>
      </w:r>
    </w:p>
    <w:p w:rsidR="00311BA9" w:rsidRDefault="0000703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附件14：技术评审表</w:t>
      </w:r>
    </w:p>
    <w:p w:rsidR="00311BA9" w:rsidRDefault="0000703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附件15：商务评审表</w:t>
      </w:r>
    </w:p>
    <w:p w:rsidR="00311BA9" w:rsidRDefault="0000703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附件16：法定代表人资格证明书（含法定代表人身份证复印件）</w:t>
      </w:r>
    </w:p>
    <w:p w:rsidR="00311BA9" w:rsidRDefault="0000703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附件17：法定代表人授权书（含法定代表人身份证复印件）</w:t>
      </w:r>
    </w:p>
    <w:p w:rsidR="00311BA9" w:rsidRDefault="0000703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附件18：主要股东或出资人信息</w:t>
      </w:r>
    </w:p>
    <w:p w:rsidR="00311BA9" w:rsidRDefault="0000703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附件19：保密承诺书</w:t>
      </w:r>
    </w:p>
    <w:p w:rsidR="00311BA9" w:rsidRDefault="0000703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附件20：廉洁诚信承诺书</w:t>
      </w:r>
    </w:p>
    <w:p w:rsidR="00311BA9" w:rsidRDefault="0000703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lastRenderedPageBreak/>
        <w:t>附件21：相关声明书（包含但不限于以下内容：①非外资企业或外资控股企业的书面声明；②参加本次采购活动前3年内在经营活动中没有重大违法记录的书面声明）</w:t>
      </w:r>
    </w:p>
    <w:p w:rsidR="00311BA9" w:rsidRDefault="0000703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附件22：生产企业对代理公司投标授权书</w:t>
      </w:r>
    </w:p>
    <w:p w:rsidR="00311BA9" w:rsidRDefault="00311BA9">
      <w:pPr>
        <w:ind w:firstLineChars="200" w:firstLine="542"/>
        <w:rPr>
          <w:rFonts w:ascii="宋体" w:eastAsia="宋体" w:hAnsi="宋体" w:cs="Times New Roman"/>
          <w:color w:val="0000FF"/>
          <w:kern w:val="0"/>
          <w:sz w:val="28"/>
          <w:szCs w:val="28"/>
        </w:rPr>
      </w:pPr>
    </w:p>
    <w:p w:rsidR="00311BA9" w:rsidRDefault="00311BA9">
      <w:pPr>
        <w:ind w:firstLineChars="200" w:firstLine="542"/>
        <w:rPr>
          <w:rFonts w:ascii="宋体" w:eastAsia="宋体" w:hAnsi="宋体" w:cs="Times New Roman"/>
          <w:color w:val="0000FF"/>
          <w:kern w:val="0"/>
          <w:sz w:val="28"/>
          <w:szCs w:val="28"/>
        </w:rPr>
      </w:pPr>
    </w:p>
    <w:p w:rsidR="00311BA9" w:rsidRDefault="00311BA9">
      <w:pPr>
        <w:ind w:firstLineChars="200" w:firstLine="542"/>
        <w:rPr>
          <w:rFonts w:ascii="宋体" w:eastAsia="宋体" w:hAnsi="宋体" w:cs="Times New Roman"/>
          <w:color w:val="0000FF"/>
          <w:kern w:val="0"/>
          <w:sz w:val="28"/>
          <w:szCs w:val="28"/>
        </w:rPr>
        <w:sectPr w:rsidR="00311BA9">
          <w:headerReference w:type="default" r:id="rId17"/>
          <w:pgSz w:w="11906" w:h="16838"/>
          <w:pgMar w:top="2098" w:right="1474" w:bottom="1985" w:left="1588" w:header="851" w:footer="851" w:gutter="0"/>
          <w:cols w:space="720"/>
          <w:docGrid w:type="linesAndChars" w:linePitch="579" w:charSpace="-1844"/>
        </w:sectPr>
      </w:pPr>
    </w:p>
    <w:p w:rsidR="00311BA9" w:rsidRDefault="0000703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w:t>
      </w:r>
    </w:p>
    <w:p w:rsidR="00311BA9" w:rsidRDefault="0000703C">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开标一览表</w:t>
      </w:r>
    </w:p>
    <w:p w:rsidR="00311BA9" w:rsidRDefault="00311BA9">
      <w:pPr>
        <w:rPr>
          <w:rFonts w:ascii="Times New Roman" w:eastAsia="宋体" w:hAnsi="Times New Roman" w:cs="Times New Roman"/>
          <w:kern w:val="0"/>
          <w:sz w:val="28"/>
          <w:szCs w:val="28"/>
        </w:rPr>
      </w:pPr>
    </w:p>
    <w:p w:rsidR="00311BA9" w:rsidRDefault="0000703C">
      <w:pPr>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项目编号：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276"/>
        <w:gridCol w:w="804"/>
        <w:gridCol w:w="1039"/>
        <w:gridCol w:w="2268"/>
        <w:gridCol w:w="1842"/>
        <w:gridCol w:w="851"/>
        <w:gridCol w:w="850"/>
        <w:gridCol w:w="1134"/>
        <w:gridCol w:w="1276"/>
        <w:gridCol w:w="1559"/>
        <w:gridCol w:w="1070"/>
      </w:tblGrid>
      <w:tr w:rsidR="00311BA9">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311BA9" w:rsidRDefault="0000703C">
            <w:pPr>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311BA9" w:rsidRDefault="0000703C">
            <w:pPr>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311BA9" w:rsidRDefault="0000703C">
            <w:pPr>
              <w:jc w:val="center"/>
              <w:rPr>
                <w:rFonts w:ascii="宋体" w:eastAsia="宋体" w:hAnsi="宋体" w:cs="Times New Roman"/>
                <w:kern w:val="0"/>
                <w:sz w:val="24"/>
                <w:szCs w:val="24"/>
              </w:rPr>
            </w:pPr>
            <w:r>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311BA9" w:rsidRDefault="0000703C">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311BA9" w:rsidRDefault="0000703C">
            <w:pPr>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311BA9" w:rsidRDefault="0000703C">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311BA9" w:rsidRDefault="0000703C">
            <w:pPr>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311BA9" w:rsidRDefault="0000703C">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311BA9" w:rsidRDefault="0000703C">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p w:rsidR="00311BA9" w:rsidRDefault="0000703C">
            <w:pPr>
              <w:jc w:val="center"/>
              <w:rPr>
                <w:rFonts w:ascii="宋体" w:eastAsia="宋体" w:hAnsi="宋体" w:cs="Times New Roman"/>
                <w:kern w:val="0"/>
                <w:sz w:val="24"/>
                <w:szCs w:val="24"/>
              </w:rPr>
            </w:pPr>
            <w:r>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311BA9" w:rsidRDefault="0000703C">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311BA9" w:rsidRDefault="0000703C">
            <w:pPr>
              <w:jc w:val="center"/>
              <w:rPr>
                <w:rFonts w:ascii="宋体" w:eastAsia="宋体" w:hAnsi="宋体" w:cs="Times New Roman"/>
                <w:bCs/>
                <w:spacing w:val="-4"/>
                <w:kern w:val="0"/>
                <w:sz w:val="24"/>
                <w:szCs w:val="24"/>
              </w:rPr>
            </w:pPr>
            <w:r>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311BA9" w:rsidRDefault="0000703C">
            <w:pPr>
              <w:jc w:val="center"/>
              <w:rPr>
                <w:rFonts w:ascii="宋体" w:eastAsia="宋体" w:hAnsi="宋体" w:cs="Times New Roman"/>
                <w:kern w:val="0"/>
                <w:sz w:val="24"/>
                <w:szCs w:val="24"/>
              </w:rPr>
            </w:pPr>
            <w:r>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311BA9" w:rsidRDefault="0000703C">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311BA9">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311BA9" w:rsidRDefault="00311BA9">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311BA9" w:rsidRDefault="00311BA9">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311BA9" w:rsidRDefault="00311BA9">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311BA9" w:rsidRDefault="00311BA9">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311BA9" w:rsidRDefault="00311BA9">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11BA9" w:rsidRDefault="00311BA9">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11BA9" w:rsidRDefault="00311BA9">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11BA9" w:rsidRDefault="00311BA9">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11BA9" w:rsidRDefault="00311BA9">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11BA9" w:rsidRDefault="00311BA9">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311BA9" w:rsidRDefault="00311BA9">
            <w:pPr>
              <w:rPr>
                <w:rFonts w:ascii="宋体" w:eastAsia="宋体" w:hAnsi="宋体" w:cs="Times New Roman"/>
                <w:b/>
                <w:kern w:val="0"/>
                <w:sz w:val="24"/>
                <w:szCs w:val="24"/>
              </w:rPr>
            </w:pPr>
          </w:p>
        </w:tc>
      </w:tr>
      <w:tr w:rsidR="00311BA9">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311BA9" w:rsidRDefault="00311BA9">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311BA9" w:rsidRDefault="00311BA9">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311BA9" w:rsidRDefault="00311BA9">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311BA9" w:rsidRDefault="00311BA9">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311BA9" w:rsidRDefault="00311BA9">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11BA9" w:rsidRDefault="00311BA9">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11BA9" w:rsidRDefault="00311BA9">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11BA9" w:rsidRDefault="00311BA9">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11BA9" w:rsidRDefault="00311BA9">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11BA9" w:rsidRDefault="00311BA9">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311BA9" w:rsidRDefault="00311BA9">
            <w:pPr>
              <w:rPr>
                <w:rFonts w:ascii="宋体" w:eastAsia="宋体" w:hAnsi="宋体" w:cs="Times New Roman"/>
                <w:b/>
                <w:kern w:val="0"/>
                <w:sz w:val="24"/>
                <w:szCs w:val="24"/>
              </w:rPr>
            </w:pPr>
          </w:p>
        </w:tc>
      </w:tr>
      <w:tr w:rsidR="00311BA9">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311BA9" w:rsidRDefault="0000703C">
            <w:pPr>
              <w:rPr>
                <w:rFonts w:ascii="宋体" w:eastAsia="宋体" w:hAnsi="宋体" w:cs="Times New Roman"/>
                <w:b/>
                <w:kern w:val="0"/>
                <w:sz w:val="24"/>
                <w:szCs w:val="24"/>
              </w:rPr>
            </w:pPr>
            <w:r>
              <w:rPr>
                <w:rFonts w:ascii="宋体" w:eastAsia="宋体" w:hAnsi="宋体" w:cs="Times New Roman" w:hint="eastAsia"/>
                <w:kern w:val="0"/>
                <w:sz w:val="24"/>
                <w:szCs w:val="24"/>
              </w:rPr>
              <w:t>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311BA9" w:rsidRDefault="00311BA9">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311BA9" w:rsidRDefault="00311BA9">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311BA9" w:rsidRDefault="00311BA9">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11BA9" w:rsidRDefault="00311BA9">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11BA9" w:rsidRDefault="00311BA9">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11BA9" w:rsidRDefault="00311BA9">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11BA9" w:rsidRDefault="00311BA9">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11BA9" w:rsidRDefault="00311BA9">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311BA9" w:rsidRDefault="00311BA9">
            <w:pPr>
              <w:rPr>
                <w:rFonts w:ascii="宋体" w:eastAsia="宋体" w:hAnsi="宋体" w:cs="Times New Roman"/>
                <w:b/>
                <w:kern w:val="0"/>
                <w:sz w:val="24"/>
                <w:szCs w:val="24"/>
              </w:rPr>
            </w:pPr>
          </w:p>
        </w:tc>
      </w:tr>
      <w:tr w:rsidR="00311BA9">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311BA9" w:rsidRDefault="0000703C">
            <w:pPr>
              <w:rPr>
                <w:rFonts w:ascii="宋体" w:eastAsia="宋体" w:hAnsi="宋体" w:cs="Times New Roman"/>
                <w:b/>
                <w:kern w:val="0"/>
                <w:sz w:val="24"/>
                <w:szCs w:val="24"/>
              </w:rPr>
            </w:pPr>
            <w:r>
              <w:rPr>
                <w:rFonts w:ascii="宋体" w:eastAsia="宋体" w:hAnsi="宋体" w:cs="Times New Roman" w:hint="eastAsia"/>
                <w:bCs/>
                <w:spacing w:val="-4"/>
                <w:kern w:val="0"/>
                <w:sz w:val="24"/>
                <w:szCs w:val="24"/>
              </w:rPr>
              <w:t>投标总价（人民币大写）：</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 xml:space="preserve"> </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（小写）</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p>
        </w:tc>
      </w:tr>
      <w:tr w:rsidR="00311BA9">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311BA9" w:rsidRDefault="0000703C">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311BA9" w:rsidRDefault="00311BA9">
            <w:pPr>
              <w:rPr>
                <w:rFonts w:ascii="宋体" w:eastAsia="宋体" w:hAnsi="宋体" w:cs="Times New Roman"/>
                <w:bCs/>
                <w:spacing w:val="-4"/>
                <w:kern w:val="0"/>
                <w:sz w:val="24"/>
                <w:szCs w:val="24"/>
              </w:rPr>
            </w:pPr>
          </w:p>
        </w:tc>
      </w:tr>
    </w:tbl>
    <w:p w:rsidR="00311BA9" w:rsidRDefault="0000703C">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Times New Roman" w:eastAsia="宋体" w:hAnsi="Times New Roman" w:cs="Times New Roman" w:hint="eastAsia"/>
          <w:kern w:val="0"/>
          <w:sz w:val="24"/>
          <w:szCs w:val="24"/>
        </w:rPr>
        <w:t>总价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单价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数量</w:t>
      </w:r>
      <w:r>
        <w:rPr>
          <w:rFonts w:ascii="宋体" w:eastAsia="宋体" w:hAnsi="宋体" w:cs="Times New Roman" w:hint="eastAsia"/>
          <w:kern w:val="0"/>
          <w:sz w:val="24"/>
          <w:szCs w:val="24"/>
        </w:rPr>
        <w:t>，货物总金额</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总价之</w:t>
      </w:r>
      <w:proofErr w:type="gramStart"/>
      <w:r>
        <w:rPr>
          <w:rFonts w:ascii="Times New Roman" w:eastAsia="宋体" w:hAnsi="Times New Roman" w:cs="Times New Roman" w:hint="eastAsia"/>
          <w:kern w:val="0"/>
          <w:sz w:val="24"/>
          <w:szCs w:val="24"/>
        </w:rPr>
        <w:t>和</w:t>
      </w:r>
      <w:proofErr w:type="gramEnd"/>
      <w:r>
        <w:rPr>
          <w:rFonts w:ascii="宋体" w:eastAsia="宋体" w:hAnsi="宋体" w:cs="Times New Roman" w:hint="eastAsia"/>
          <w:kern w:val="0"/>
          <w:sz w:val="24"/>
          <w:szCs w:val="24"/>
        </w:rPr>
        <w:t>。</w:t>
      </w:r>
    </w:p>
    <w:p w:rsidR="00311BA9" w:rsidRDefault="00311BA9">
      <w:pPr>
        <w:rPr>
          <w:rFonts w:ascii="宋体" w:eastAsia="宋体" w:hAnsi="宋体" w:cs="Times New Roman"/>
          <w:kern w:val="0"/>
          <w:sz w:val="24"/>
          <w:szCs w:val="24"/>
        </w:rPr>
      </w:pPr>
    </w:p>
    <w:p w:rsidR="00311BA9" w:rsidRDefault="00311BA9">
      <w:pPr>
        <w:rPr>
          <w:rFonts w:ascii="宋体" w:eastAsia="宋体" w:hAnsi="宋体" w:cs="Times New Roman"/>
          <w:kern w:val="0"/>
          <w:sz w:val="24"/>
          <w:szCs w:val="24"/>
        </w:rPr>
      </w:pPr>
    </w:p>
    <w:p w:rsidR="00311BA9" w:rsidRDefault="0000703C">
      <w:pPr>
        <w:rPr>
          <w:rFonts w:ascii="宋体" w:eastAsia="宋体" w:hAnsi="宋体" w:cs="Times New Roman"/>
          <w:kern w:val="0"/>
          <w:sz w:val="24"/>
          <w:szCs w:val="24"/>
        </w:rPr>
      </w:pPr>
      <w:r>
        <w:rPr>
          <w:rFonts w:ascii="宋体" w:eastAsia="宋体" w:hAnsi="宋体" w:cs="Times New Roman" w:hint="eastAsia"/>
          <w:kern w:val="0"/>
          <w:sz w:val="24"/>
          <w:szCs w:val="24"/>
        </w:rPr>
        <w:t>投标人全称：（盖章）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法定代表人（或授权代表）：（签字或盖章）</w:t>
      </w:r>
    </w:p>
    <w:p w:rsidR="00311BA9" w:rsidRDefault="00311BA9">
      <w:pPr>
        <w:rPr>
          <w:rFonts w:ascii="宋体" w:eastAsia="宋体" w:hAnsi="宋体" w:cs="Times New Roman"/>
          <w:kern w:val="0"/>
          <w:sz w:val="24"/>
          <w:szCs w:val="24"/>
        </w:rPr>
      </w:pPr>
    </w:p>
    <w:p w:rsidR="00311BA9" w:rsidRDefault="00311BA9">
      <w:pPr>
        <w:rPr>
          <w:rFonts w:ascii="宋体" w:eastAsia="宋体" w:hAnsi="宋体" w:cs="Times New Roman"/>
          <w:kern w:val="0"/>
          <w:sz w:val="24"/>
          <w:szCs w:val="24"/>
        </w:rPr>
      </w:pPr>
    </w:p>
    <w:p w:rsidR="00311BA9" w:rsidRDefault="0000703C">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311BA9" w:rsidRDefault="00311BA9">
      <w:pPr>
        <w:rPr>
          <w:rFonts w:ascii="宋体" w:eastAsia="宋体" w:hAnsi="宋体" w:cs="Times New Roman"/>
          <w:color w:val="0000FF"/>
          <w:kern w:val="0"/>
          <w:sz w:val="24"/>
          <w:szCs w:val="24"/>
        </w:rPr>
      </w:pPr>
    </w:p>
    <w:p w:rsidR="00311BA9" w:rsidRDefault="00311BA9">
      <w:pPr>
        <w:rPr>
          <w:rFonts w:ascii="黑体" w:eastAsia="黑体" w:hAnsi="黑体" w:cs="Times New Roman"/>
          <w:color w:val="0000FF"/>
          <w:kern w:val="0"/>
          <w:sz w:val="28"/>
          <w:szCs w:val="28"/>
        </w:rPr>
      </w:pPr>
    </w:p>
    <w:p w:rsidR="00311BA9" w:rsidRDefault="0000703C">
      <w:pPr>
        <w:rPr>
          <w:rFonts w:ascii="黑体" w:eastAsia="黑体" w:hAnsi="黑体" w:cs="Times New Roman"/>
          <w:kern w:val="0"/>
          <w:sz w:val="32"/>
          <w:szCs w:val="32"/>
        </w:rPr>
      </w:pPr>
      <w:r>
        <w:rPr>
          <w:rFonts w:ascii="黑体" w:eastAsia="黑体" w:hAnsi="黑体" w:cs="Times New Roman" w:hint="eastAsia"/>
          <w:kern w:val="0"/>
          <w:sz w:val="32"/>
          <w:szCs w:val="32"/>
        </w:rPr>
        <w:br w:type="page"/>
      </w:r>
    </w:p>
    <w:p w:rsidR="00311BA9" w:rsidRDefault="0000703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w:t>
      </w:r>
    </w:p>
    <w:p w:rsidR="00311BA9" w:rsidRDefault="0000703C">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分项报价表</w:t>
      </w:r>
    </w:p>
    <w:p w:rsidR="00311BA9" w:rsidRDefault="0000703C">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311BA9" w:rsidRDefault="0000703C">
      <w:pPr>
        <w:jc w:val="left"/>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hint="eastAsia"/>
          <w:spacing w:val="8"/>
          <w:kern w:val="0"/>
          <w:sz w:val="24"/>
          <w:szCs w:val="24"/>
        </w:rPr>
        <w:t>项目编</w:t>
      </w:r>
      <w:r>
        <w:rPr>
          <w:rFonts w:ascii="宋体" w:eastAsia="宋体" w:hAnsi="宋体" w:cs="Times New Roman" w:hint="eastAsia"/>
          <w:kern w:val="0"/>
          <w:sz w:val="24"/>
          <w:szCs w:val="24"/>
        </w:rPr>
        <w:t>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2014"/>
        <w:gridCol w:w="1701"/>
        <w:gridCol w:w="1559"/>
        <w:gridCol w:w="2693"/>
        <w:gridCol w:w="851"/>
        <w:gridCol w:w="850"/>
        <w:gridCol w:w="992"/>
        <w:gridCol w:w="1276"/>
        <w:gridCol w:w="1495"/>
      </w:tblGrid>
      <w:tr w:rsidR="00311BA9">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311BA9" w:rsidRDefault="0000703C">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311BA9" w:rsidRDefault="0000703C">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311BA9" w:rsidRDefault="0000703C">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311BA9" w:rsidRDefault="0000703C">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311BA9" w:rsidRDefault="0000703C">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311BA9" w:rsidRDefault="0000703C">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311BA9" w:rsidRDefault="0000703C">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311BA9" w:rsidRDefault="0000703C">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311BA9" w:rsidRDefault="0000703C">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311BA9" w:rsidRDefault="0000703C">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311BA9" w:rsidRDefault="0000703C">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311BA9">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311BA9" w:rsidRDefault="00311BA9">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311BA9" w:rsidRDefault="00311BA9">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11BA9" w:rsidRDefault="00311BA9">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11BA9" w:rsidRDefault="00311BA9">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311BA9" w:rsidRDefault="00311BA9">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11BA9" w:rsidRDefault="00311BA9">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11BA9" w:rsidRDefault="00311BA9">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1BA9" w:rsidRDefault="00311BA9">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11BA9" w:rsidRDefault="00311BA9">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311BA9" w:rsidRDefault="00311BA9">
            <w:pPr>
              <w:jc w:val="center"/>
              <w:rPr>
                <w:rFonts w:ascii="宋体" w:eastAsia="宋体" w:hAnsi="宋体" w:cs="Times New Roman"/>
                <w:kern w:val="0"/>
                <w:sz w:val="24"/>
                <w:szCs w:val="24"/>
              </w:rPr>
            </w:pPr>
          </w:p>
        </w:tc>
      </w:tr>
      <w:tr w:rsidR="00311BA9">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311BA9" w:rsidRDefault="00311BA9">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311BA9" w:rsidRDefault="00311BA9">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11BA9" w:rsidRDefault="00311BA9">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11BA9" w:rsidRDefault="00311BA9">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311BA9" w:rsidRDefault="00311BA9">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11BA9" w:rsidRDefault="00311BA9">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11BA9" w:rsidRDefault="00311BA9">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1BA9" w:rsidRDefault="00311BA9">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11BA9" w:rsidRDefault="00311BA9">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311BA9" w:rsidRDefault="00311BA9">
            <w:pPr>
              <w:jc w:val="center"/>
              <w:rPr>
                <w:rFonts w:ascii="宋体" w:eastAsia="宋体" w:hAnsi="宋体" w:cs="Times New Roman"/>
                <w:kern w:val="0"/>
                <w:sz w:val="24"/>
                <w:szCs w:val="24"/>
              </w:rPr>
            </w:pPr>
          </w:p>
        </w:tc>
      </w:tr>
      <w:tr w:rsidR="00311BA9">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311BA9" w:rsidRDefault="00311BA9">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311BA9" w:rsidRDefault="00311BA9">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11BA9" w:rsidRDefault="00311BA9">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11BA9" w:rsidRDefault="00311BA9">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311BA9" w:rsidRDefault="00311BA9">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11BA9" w:rsidRDefault="00311BA9">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11BA9" w:rsidRDefault="00311BA9">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1BA9" w:rsidRDefault="00311BA9">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11BA9" w:rsidRDefault="00311BA9">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311BA9" w:rsidRDefault="00311BA9">
            <w:pPr>
              <w:jc w:val="center"/>
              <w:rPr>
                <w:rFonts w:ascii="宋体" w:eastAsia="宋体" w:hAnsi="宋体" w:cs="Times New Roman"/>
                <w:kern w:val="0"/>
                <w:sz w:val="24"/>
                <w:szCs w:val="24"/>
              </w:rPr>
            </w:pPr>
          </w:p>
        </w:tc>
      </w:tr>
      <w:tr w:rsidR="00311BA9">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311BA9" w:rsidRDefault="0000703C">
            <w:pPr>
              <w:rPr>
                <w:rFonts w:ascii="宋体" w:eastAsia="宋体" w:hAnsi="宋体" w:cs="Times New Roman"/>
                <w:kern w:val="0"/>
                <w:sz w:val="24"/>
                <w:szCs w:val="24"/>
              </w:rPr>
            </w:pPr>
            <w:r>
              <w:rPr>
                <w:rFonts w:ascii="宋体" w:eastAsia="宋体" w:hAnsi="宋体" w:cs="Times New Roman" w:hint="eastAsia"/>
                <w:kern w:val="0"/>
                <w:sz w:val="24"/>
                <w:szCs w:val="24"/>
              </w:rPr>
              <w:t>货物总金额（大写人民币）：</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w:t>
            </w:r>
          </w:p>
        </w:tc>
      </w:tr>
    </w:tbl>
    <w:p w:rsidR="00311BA9" w:rsidRDefault="0000703C">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311BA9" w:rsidRDefault="0000703C">
      <w:pPr>
        <w:rPr>
          <w:rFonts w:ascii="宋体" w:eastAsia="宋体" w:hAnsi="宋体" w:cs="Times New Roman"/>
          <w:kern w:val="0"/>
          <w:sz w:val="24"/>
          <w:szCs w:val="24"/>
        </w:rPr>
      </w:pPr>
      <w:r>
        <w:rPr>
          <w:rFonts w:ascii="宋体" w:eastAsia="宋体" w:hAnsi="宋体" w:cs="Times New Roman"/>
          <w:kern w:val="0"/>
          <w:sz w:val="24"/>
          <w:szCs w:val="24"/>
        </w:rPr>
        <w:t xml:space="preserve">          </w:t>
      </w:r>
    </w:p>
    <w:p w:rsidR="00311BA9" w:rsidRDefault="00311BA9">
      <w:pPr>
        <w:rPr>
          <w:rFonts w:ascii="宋体" w:eastAsia="宋体" w:hAnsi="宋体" w:cs="Times New Roman"/>
          <w:kern w:val="0"/>
          <w:sz w:val="24"/>
          <w:szCs w:val="24"/>
        </w:rPr>
      </w:pPr>
    </w:p>
    <w:p w:rsidR="00311BA9" w:rsidRDefault="00311BA9">
      <w:pPr>
        <w:rPr>
          <w:rFonts w:ascii="宋体" w:eastAsia="宋体" w:hAnsi="宋体" w:cs="Times New Roman"/>
          <w:kern w:val="0"/>
          <w:sz w:val="24"/>
          <w:szCs w:val="24"/>
        </w:rPr>
      </w:pPr>
    </w:p>
    <w:p w:rsidR="00311BA9" w:rsidRDefault="00311BA9">
      <w:pPr>
        <w:rPr>
          <w:rFonts w:ascii="宋体" w:eastAsia="宋体" w:hAnsi="宋体" w:cs="Times New Roman"/>
          <w:kern w:val="0"/>
          <w:sz w:val="24"/>
          <w:szCs w:val="24"/>
        </w:rPr>
      </w:pPr>
    </w:p>
    <w:p w:rsidR="00311BA9" w:rsidRDefault="0000703C">
      <w:pPr>
        <w:rPr>
          <w:rFonts w:ascii="宋体" w:eastAsia="宋体" w:hAnsi="宋体" w:cs="Times New Roman"/>
          <w:kern w:val="0"/>
          <w:sz w:val="24"/>
          <w:szCs w:val="24"/>
        </w:rPr>
      </w:pPr>
      <w:r>
        <w:rPr>
          <w:rFonts w:ascii="宋体" w:eastAsia="宋体" w:hAnsi="宋体" w:cs="Times New Roman" w:hint="eastAsia"/>
          <w:kern w:val="0"/>
          <w:sz w:val="24"/>
          <w:szCs w:val="24"/>
        </w:rPr>
        <w:t>投标人全称：（盖章）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法定代表人（或授权代表）：（签字或盖章）</w:t>
      </w:r>
    </w:p>
    <w:p w:rsidR="00311BA9" w:rsidRDefault="00311BA9">
      <w:pPr>
        <w:rPr>
          <w:rFonts w:ascii="宋体" w:eastAsia="宋体" w:hAnsi="宋体" w:cs="Times New Roman"/>
          <w:kern w:val="0"/>
          <w:sz w:val="24"/>
          <w:szCs w:val="24"/>
        </w:rPr>
      </w:pPr>
    </w:p>
    <w:p w:rsidR="00311BA9" w:rsidRDefault="00311BA9">
      <w:pPr>
        <w:ind w:firstLineChars="200" w:firstLine="480"/>
        <w:rPr>
          <w:rFonts w:ascii="宋体" w:eastAsia="宋体" w:hAnsi="宋体" w:cs="Times New Roman"/>
          <w:kern w:val="0"/>
          <w:sz w:val="24"/>
          <w:szCs w:val="24"/>
        </w:rPr>
      </w:pPr>
    </w:p>
    <w:p w:rsidR="00311BA9" w:rsidRDefault="0000703C">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311BA9" w:rsidRDefault="00311BA9">
      <w:pPr>
        <w:jc w:val="center"/>
        <w:rPr>
          <w:rFonts w:ascii="宋体" w:eastAsia="宋体" w:hAnsi="宋体" w:cs="Times New Roman"/>
          <w:color w:val="0000FF"/>
          <w:kern w:val="0"/>
          <w:sz w:val="24"/>
          <w:szCs w:val="24"/>
        </w:rPr>
        <w:sectPr w:rsidR="00311BA9">
          <w:headerReference w:type="default" r:id="rId18"/>
          <w:pgSz w:w="16838" w:h="11906" w:orient="landscape"/>
          <w:pgMar w:top="1134" w:right="1134" w:bottom="1134" w:left="1134" w:header="851" w:footer="964" w:gutter="0"/>
          <w:cols w:space="720"/>
          <w:docGrid w:linePitch="510" w:charSpace="-1844"/>
        </w:sectPr>
      </w:pPr>
    </w:p>
    <w:p w:rsidR="00311BA9" w:rsidRDefault="0000703C">
      <w:pPr>
        <w:rPr>
          <w:rFonts w:ascii="黑体" w:eastAsia="黑体" w:hAnsi="黑体" w:cs="Times New Roman"/>
          <w:kern w:val="0"/>
          <w:sz w:val="32"/>
          <w:szCs w:val="32"/>
        </w:rPr>
      </w:pPr>
      <w:bookmarkStart w:id="23" w:name="_Toc285612606"/>
      <w:r>
        <w:rPr>
          <w:rFonts w:ascii="黑体" w:eastAsia="黑体" w:hAnsi="黑体" w:cs="Times New Roman" w:hint="eastAsia"/>
          <w:kern w:val="0"/>
          <w:sz w:val="32"/>
          <w:szCs w:val="32"/>
        </w:rPr>
        <w:lastRenderedPageBreak/>
        <w:t>附件3</w:t>
      </w:r>
    </w:p>
    <w:p w:rsidR="00311BA9" w:rsidRDefault="0000703C">
      <w:pPr>
        <w:adjustRightInd w:val="0"/>
        <w:snapToGrid w:val="0"/>
        <w:spacing w:line="440" w:lineRule="exact"/>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  标  函</w:t>
      </w:r>
    </w:p>
    <w:p w:rsidR="00311BA9" w:rsidRDefault="00311BA9">
      <w:pPr>
        <w:adjustRightInd w:val="0"/>
        <w:snapToGrid w:val="0"/>
        <w:spacing w:line="440" w:lineRule="exact"/>
        <w:rPr>
          <w:rFonts w:ascii="Times New Roman" w:eastAsia="宋体" w:hAnsi="Times New Roman" w:cs="Times New Roman"/>
          <w:kern w:val="0"/>
          <w:sz w:val="28"/>
          <w:szCs w:val="28"/>
        </w:rPr>
      </w:pPr>
    </w:p>
    <w:p w:rsidR="00311BA9" w:rsidRDefault="0000703C">
      <w:pPr>
        <w:adjustRightInd w:val="0"/>
        <w:snapToGrid w:val="0"/>
        <w:spacing w:line="440" w:lineRule="exact"/>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311BA9" w:rsidRDefault="0000703C">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我方参加贵单位组织的</w:t>
      </w:r>
      <w:r>
        <w:rPr>
          <w:rFonts w:asciiTheme="minorEastAsia" w:hAnsiTheme="minorEastAsia" w:cs="Times New Roman" w:hint="eastAsia"/>
          <w:kern w:val="0"/>
          <w:sz w:val="28"/>
          <w:szCs w:val="28"/>
          <w:u w:val="single"/>
        </w:rPr>
        <w:t>（项目编号、项目名称）</w:t>
      </w:r>
      <w:r>
        <w:rPr>
          <w:rFonts w:asciiTheme="minorEastAsia" w:hAnsiTheme="minorEastAsia" w:cs="Times New Roman" w:hint="eastAsia"/>
          <w:kern w:val="0"/>
          <w:sz w:val="28"/>
          <w:szCs w:val="28"/>
        </w:rPr>
        <w:t>招标采购活动，并对</w:t>
      </w:r>
      <w:r>
        <w:rPr>
          <w:rFonts w:asciiTheme="minorEastAsia" w:hAnsiTheme="minorEastAsia" w:cs="Times New Roman" w:hint="eastAsia"/>
          <w:kern w:val="0"/>
          <w:sz w:val="28"/>
          <w:szCs w:val="28"/>
          <w:u w:val="single"/>
        </w:rPr>
        <w:t xml:space="preserve">   （货物名称）  </w:t>
      </w:r>
      <w:r>
        <w:rPr>
          <w:rFonts w:asciiTheme="minorEastAsia" w:hAnsiTheme="minorEastAsia" w:cs="Times New Roman" w:hint="eastAsia"/>
          <w:kern w:val="0"/>
          <w:sz w:val="28"/>
          <w:szCs w:val="28"/>
        </w:rPr>
        <w:t>进行投标。</w:t>
      </w:r>
    </w:p>
    <w:p w:rsidR="00311BA9" w:rsidRDefault="0000703C">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一、按照招标文件规定递交投标文件正本</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份和副本</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份。其中，《价格文件》1份单独密封提交。</w:t>
      </w:r>
    </w:p>
    <w:p w:rsidR="00311BA9" w:rsidRDefault="0000703C">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二、我方已完全理解招标文件的全部内容，自愿接受并执行招标文件的全部条款。</w:t>
      </w:r>
    </w:p>
    <w:p w:rsidR="00311BA9" w:rsidRDefault="0000703C">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三、本投标文件有效期自开标之日起180日内有效。</w:t>
      </w:r>
    </w:p>
    <w:p w:rsidR="00311BA9" w:rsidRDefault="0000703C">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四、我方在参与投标前已仔细研究了招标文件和所有相关资料，同意招标文件的相关条款。</w:t>
      </w:r>
    </w:p>
    <w:p w:rsidR="00311BA9" w:rsidRDefault="0000703C">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五、我方声明投标文件及所提供的一切资料</w:t>
      </w:r>
      <w:proofErr w:type="gramStart"/>
      <w:r>
        <w:rPr>
          <w:rFonts w:asciiTheme="minorEastAsia" w:hAnsiTheme="minorEastAsia" w:cs="Times New Roman" w:hint="eastAsia"/>
          <w:kern w:val="0"/>
          <w:sz w:val="28"/>
          <w:szCs w:val="28"/>
        </w:rPr>
        <w:t>均真实</w:t>
      </w:r>
      <w:proofErr w:type="gramEnd"/>
      <w:r>
        <w:rPr>
          <w:rFonts w:asciiTheme="minorEastAsia" w:hAnsiTheme="minorEastAsia" w:cs="Times New Roman" w:hint="eastAsia"/>
          <w:kern w:val="0"/>
          <w:sz w:val="28"/>
          <w:szCs w:val="28"/>
        </w:rPr>
        <w:t>有效。由于我方提供资料不实而造成的责任和后果由我方承担。我方同意按照贵部要求，提供与招标有关数据或信息。</w:t>
      </w:r>
    </w:p>
    <w:p w:rsidR="00311BA9" w:rsidRDefault="0000703C">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六、我方承诺自愿遵守、执行国家、军队相关采购管理法规制度及政策规定。</w:t>
      </w:r>
    </w:p>
    <w:p w:rsidR="00311BA9" w:rsidRDefault="0000703C">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七、联系方式</w:t>
      </w:r>
    </w:p>
    <w:p w:rsidR="00311BA9" w:rsidRDefault="0000703C">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联 系 人：        电话：          传    真：     </w:t>
      </w:r>
    </w:p>
    <w:p w:rsidR="00311BA9" w:rsidRDefault="0000703C">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地    址：                        邮政编码：        </w:t>
      </w:r>
    </w:p>
    <w:p w:rsidR="00311BA9" w:rsidRDefault="0000703C">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开户名称： </w:t>
      </w:r>
    </w:p>
    <w:p w:rsidR="00311BA9" w:rsidRDefault="0000703C">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开户银行：                       </w:t>
      </w:r>
    </w:p>
    <w:p w:rsidR="00311BA9" w:rsidRDefault="0000703C">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银行账号：                        </w:t>
      </w:r>
    </w:p>
    <w:p w:rsidR="00311BA9" w:rsidRDefault="00311BA9">
      <w:pPr>
        <w:adjustRightInd w:val="0"/>
        <w:snapToGrid w:val="0"/>
        <w:spacing w:line="440" w:lineRule="exact"/>
        <w:ind w:firstLineChars="490" w:firstLine="1328"/>
        <w:rPr>
          <w:rFonts w:asciiTheme="minorEastAsia" w:hAnsiTheme="minorEastAsia" w:cs="Times New Roman"/>
          <w:kern w:val="0"/>
          <w:sz w:val="28"/>
          <w:szCs w:val="28"/>
        </w:rPr>
      </w:pPr>
    </w:p>
    <w:p w:rsidR="00311BA9" w:rsidRDefault="0000703C">
      <w:pPr>
        <w:adjustRightInd w:val="0"/>
        <w:snapToGrid w:val="0"/>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311BA9" w:rsidRDefault="0000703C">
      <w:pPr>
        <w:adjustRightInd w:val="0"/>
        <w:snapToGrid w:val="0"/>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311BA9" w:rsidRDefault="0000703C">
      <w:pPr>
        <w:adjustRightInd w:val="0"/>
        <w:snapToGrid w:val="0"/>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bookmarkEnd w:id="23"/>
      <w:r>
        <w:rPr>
          <w:rFonts w:ascii="黑体" w:eastAsia="黑体" w:hAnsi="黑体" w:cs="Times New Roman"/>
          <w:kern w:val="0"/>
          <w:sz w:val="32"/>
          <w:szCs w:val="32"/>
        </w:rPr>
        <w:br w:type="page"/>
      </w:r>
    </w:p>
    <w:p w:rsidR="00311BA9" w:rsidRDefault="0000703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附件4</w:t>
      </w:r>
    </w:p>
    <w:p w:rsidR="00311BA9" w:rsidRDefault="0000703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货物简要说明一览表</w:t>
      </w:r>
    </w:p>
    <w:p w:rsidR="00311BA9" w:rsidRDefault="0000703C">
      <w:pPr>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项目名称：                           项目编号：                         </w:t>
      </w:r>
    </w:p>
    <w:tbl>
      <w:tblPr>
        <w:tblW w:w="5000" w:type="pct"/>
        <w:jc w:val="center"/>
        <w:tblCellMar>
          <w:left w:w="0" w:type="dxa"/>
          <w:right w:w="0" w:type="dxa"/>
        </w:tblCellMar>
        <w:tblLook w:val="04A0"/>
      </w:tblPr>
      <w:tblGrid>
        <w:gridCol w:w="648"/>
        <w:gridCol w:w="1924"/>
        <w:gridCol w:w="1276"/>
        <w:gridCol w:w="992"/>
        <w:gridCol w:w="850"/>
        <w:gridCol w:w="1871"/>
        <w:gridCol w:w="1323"/>
      </w:tblGrid>
      <w:tr w:rsidR="00311BA9">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311BA9" w:rsidRDefault="0000703C">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311BA9" w:rsidRDefault="0000703C">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311BA9" w:rsidRDefault="0000703C">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311BA9" w:rsidRDefault="0000703C">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计量</w:t>
            </w:r>
          </w:p>
          <w:p w:rsidR="00311BA9" w:rsidRDefault="0000703C">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311BA9" w:rsidRDefault="0000703C">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311BA9" w:rsidRDefault="0000703C">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311BA9" w:rsidRDefault="0000703C">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备注</w:t>
            </w:r>
          </w:p>
        </w:tc>
      </w:tr>
      <w:tr w:rsidR="00311BA9">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r>
      <w:tr w:rsidR="00311BA9">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r>
      <w:tr w:rsidR="00311BA9">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r>
      <w:tr w:rsidR="00311BA9">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r>
      <w:tr w:rsidR="00311BA9">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r>
      <w:tr w:rsidR="00311BA9">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r>
      <w:tr w:rsidR="00311BA9">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r>
      <w:tr w:rsidR="00311BA9">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r>
      <w:tr w:rsidR="00311BA9">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r>
      <w:tr w:rsidR="00311BA9">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r>
      <w:tr w:rsidR="00311BA9">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311BA9" w:rsidRDefault="00311BA9">
            <w:pPr>
              <w:adjustRightInd w:val="0"/>
              <w:snapToGrid w:val="0"/>
              <w:spacing w:line="360" w:lineRule="exact"/>
              <w:jc w:val="center"/>
              <w:rPr>
                <w:rFonts w:asciiTheme="minorEastAsia" w:hAnsiTheme="minorEastAsia" w:cs="Times New Roman"/>
                <w:kern w:val="0"/>
                <w:sz w:val="24"/>
                <w:szCs w:val="24"/>
              </w:rPr>
            </w:pPr>
          </w:p>
        </w:tc>
      </w:tr>
    </w:tbl>
    <w:p w:rsidR="00311BA9" w:rsidRDefault="00311BA9">
      <w:pPr>
        <w:rPr>
          <w:rFonts w:asciiTheme="minorEastAsia" w:hAnsiTheme="minorEastAsia" w:cs="Times New Roman"/>
          <w:kern w:val="0"/>
          <w:sz w:val="24"/>
          <w:szCs w:val="24"/>
          <w:lang w:val="zh-CN"/>
        </w:rPr>
      </w:pPr>
    </w:p>
    <w:p w:rsidR="00311BA9" w:rsidRDefault="00311BA9">
      <w:pPr>
        <w:rPr>
          <w:rFonts w:asciiTheme="minorEastAsia" w:hAnsiTheme="minorEastAsia" w:cs="Times New Roman"/>
          <w:kern w:val="0"/>
          <w:sz w:val="24"/>
          <w:szCs w:val="24"/>
          <w:lang w:val="zh-CN"/>
        </w:rPr>
      </w:pPr>
    </w:p>
    <w:p w:rsidR="00311BA9" w:rsidRDefault="0000703C">
      <w:pPr>
        <w:ind w:firstLineChars="747" w:firstLine="202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311BA9" w:rsidRDefault="0000703C">
      <w:pPr>
        <w:ind w:right="539" w:firstLineChars="735" w:firstLine="1992"/>
        <w:rPr>
          <w:rFonts w:asciiTheme="minorEastAsia" w:hAnsiTheme="minorEastAsia" w:cs="Times New Roman"/>
          <w:kern w:val="0"/>
          <w:sz w:val="28"/>
          <w:szCs w:val="28"/>
        </w:rPr>
      </w:pPr>
      <w:r>
        <w:rPr>
          <w:rFonts w:asciiTheme="minorEastAsia" w:hAnsiTheme="minorEastAsia" w:cs="宋体" w:hint="eastAsia"/>
          <w:kern w:val="0"/>
          <w:sz w:val="28"/>
          <w:szCs w:val="28"/>
          <w:lang w:val="zh-CN"/>
        </w:rPr>
        <w:t>法定代表人（或授权代表）：（签字或盖章）</w:t>
      </w:r>
    </w:p>
    <w:p w:rsidR="00311BA9" w:rsidRDefault="0000703C" w:rsidP="00217049">
      <w:pPr>
        <w:widowControl/>
        <w:ind w:firstLineChars="1274" w:firstLine="3452"/>
        <w:jc w:val="left"/>
        <w:rPr>
          <w:rFonts w:ascii="黑体" w:eastAsia="黑体" w:hAnsi="黑体" w:cs="Times New Roman"/>
          <w:kern w:val="0"/>
          <w:sz w:val="32"/>
          <w:szCs w:val="32"/>
        </w:rPr>
      </w:pPr>
      <w:r>
        <w:rPr>
          <w:rFonts w:asciiTheme="minorEastAsia" w:hAnsiTheme="minorEastAsia" w:cs="宋体" w:hint="eastAsia"/>
          <w:kern w:val="0"/>
          <w:sz w:val="28"/>
          <w:szCs w:val="28"/>
          <w:lang w:val="zh-CN"/>
        </w:rPr>
        <w:t>年  月  日</w:t>
      </w:r>
    </w:p>
    <w:p w:rsidR="00311BA9" w:rsidRDefault="0000703C">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311BA9" w:rsidRDefault="0000703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附件5</w:t>
      </w:r>
    </w:p>
    <w:p w:rsidR="00311BA9" w:rsidRDefault="0000703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主要技术性能参数表</w:t>
      </w:r>
    </w:p>
    <w:p w:rsidR="00311BA9" w:rsidRDefault="0000703C">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Look w:val="04A0"/>
      </w:tblPr>
      <w:tblGrid>
        <w:gridCol w:w="812"/>
        <w:gridCol w:w="2939"/>
        <w:gridCol w:w="2470"/>
        <w:gridCol w:w="2839"/>
      </w:tblGrid>
      <w:tr w:rsidR="00311BA9">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311BA9" w:rsidRDefault="0000703C">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311BA9" w:rsidRDefault="0000703C">
            <w:pPr>
              <w:widowControl/>
              <w:ind w:firstLineChars="100" w:firstLine="231"/>
              <w:jc w:val="center"/>
              <w:rPr>
                <w:rFonts w:ascii="宋体" w:eastAsia="宋体" w:hAnsi="宋体" w:cs="Times New Roman"/>
                <w:kern w:val="0"/>
                <w:sz w:val="24"/>
                <w:szCs w:val="24"/>
              </w:rPr>
            </w:pPr>
            <w:r>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311BA9" w:rsidRDefault="0000703C" w:rsidP="00217049">
            <w:pPr>
              <w:widowControl/>
              <w:ind w:firstLineChars="250" w:firstLine="577"/>
              <w:jc w:val="center"/>
              <w:rPr>
                <w:rFonts w:ascii="宋体" w:eastAsia="宋体" w:hAnsi="宋体" w:cs="Times New Roman"/>
                <w:kern w:val="0"/>
                <w:sz w:val="24"/>
                <w:szCs w:val="24"/>
              </w:rPr>
            </w:pPr>
            <w:r>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311BA9" w:rsidRDefault="0000703C">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执行标准</w:t>
            </w:r>
          </w:p>
        </w:tc>
      </w:tr>
      <w:tr w:rsidR="00311BA9">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311BA9" w:rsidRDefault="00311BA9">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311BA9" w:rsidRDefault="00311BA9">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311BA9" w:rsidRDefault="00311BA9">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311BA9" w:rsidRDefault="00311BA9">
            <w:pPr>
              <w:widowControl/>
              <w:jc w:val="center"/>
              <w:rPr>
                <w:rFonts w:ascii="宋体" w:eastAsia="宋体" w:hAnsi="宋体" w:cs="Times New Roman"/>
                <w:kern w:val="0"/>
                <w:sz w:val="24"/>
                <w:szCs w:val="24"/>
              </w:rPr>
            </w:pPr>
          </w:p>
        </w:tc>
      </w:tr>
      <w:tr w:rsidR="00311BA9">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311BA9" w:rsidRDefault="00311BA9">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311BA9" w:rsidRDefault="00311BA9">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311BA9" w:rsidRDefault="00311BA9">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311BA9" w:rsidRDefault="00311BA9">
            <w:pPr>
              <w:widowControl/>
              <w:jc w:val="center"/>
              <w:rPr>
                <w:rFonts w:ascii="宋体" w:eastAsia="宋体" w:hAnsi="宋体" w:cs="Times New Roman"/>
                <w:kern w:val="0"/>
                <w:sz w:val="24"/>
                <w:szCs w:val="24"/>
              </w:rPr>
            </w:pPr>
          </w:p>
        </w:tc>
      </w:tr>
      <w:tr w:rsidR="00311BA9">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311BA9" w:rsidRDefault="00311BA9">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311BA9" w:rsidRDefault="00311BA9">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311BA9" w:rsidRDefault="00311BA9">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311BA9" w:rsidRDefault="00311BA9">
            <w:pPr>
              <w:widowControl/>
              <w:jc w:val="center"/>
              <w:rPr>
                <w:rFonts w:ascii="宋体" w:eastAsia="宋体" w:hAnsi="宋体" w:cs="Times New Roman"/>
                <w:kern w:val="0"/>
                <w:sz w:val="24"/>
                <w:szCs w:val="24"/>
              </w:rPr>
            </w:pPr>
          </w:p>
        </w:tc>
      </w:tr>
      <w:tr w:rsidR="00311BA9">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311BA9" w:rsidRDefault="00311BA9">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311BA9" w:rsidRDefault="00311BA9">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311BA9" w:rsidRDefault="00311BA9">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311BA9" w:rsidRDefault="00311BA9">
            <w:pPr>
              <w:widowControl/>
              <w:jc w:val="center"/>
              <w:rPr>
                <w:rFonts w:ascii="宋体" w:eastAsia="宋体" w:hAnsi="宋体" w:cs="Times New Roman"/>
                <w:kern w:val="0"/>
                <w:sz w:val="24"/>
                <w:szCs w:val="24"/>
              </w:rPr>
            </w:pPr>
          </w:p>
        </w:tc>
      </w:tr>
      <w:tr w:rsidR="00311BA9">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311BA9" w:rsidRDefault="00311BA9">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311BA9" w:rsidRDefault="00311BA9">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311BA9" w:rsidRDefault="00311BA9">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311BA9" w:rsidRDefault="00311BA9">
            <w:pPr>
              <w:widowControl/>
              <w:jc w:val="center"/>
              <w:rPr>
                <w:rFonts w:ascii="宋体" w:eastAsia="宋体" w:hAnsi="宋体" w:cs="Times New Roman"/>
                <w:kern w:val="0"/>
                <w:sz w:val="24"/>
                <w:szCs w:val="24"/>
              </w:rPr>
            </w:pPr>
          </w:p>
        </w:tc>
      </w:tr>
      <w:tr w:rsidR="00311BA9">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311BA9" w:rsidRDefault="00311BA9">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311BA9" w:rsidRDefault="00311BA9">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311BA9" w:rsidRDefault="00311BA9">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311BA9" w:rsidRDefault="00311BA9">
            <w:pPr>
              <w:widowControl/>
              <w:jc w:val="center"/>
              <w:rPr>
                <w:rFonts w:ascii="宋体" w:eastAsia="宋体" w:hAnsi="宋体" w:cs="Times New Roman"/>
                <w:kern w:val="0"/>
                <w:sz w:val="24"/>
                <w:szCs w:val="24"/>
              </w:rPr>
            </w:pPr>
          </w:p>
        </w:tc>
      </w:tr>
      <w:tr w:rsidR="00311BA9">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311BA9" w:rsidRDefault="00311BA9">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311BA9" w:rsidRDefault="00311BA9">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311BA9" w:rsidRDefault="00311BA9">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311BA9" w:rsidRDefault="00311BA9">
            <w:pPr>
              <w:widowControl/>
              <w:jc w:val="center"/>
              <w:rPr>
                <w:rFonts w:ascii="宋体" w:eastAsia="宋体" w:hAnsi="宋体" w:cs="Times New Roman"/>
                <w:kern w:val="0"/>
                <w:sz w:val="24"/>
                <w:szCs w:val="24"/>
              </w:rPr>
            </w:pPr>
          </w:p>
        </w:tc>
      </w:tr>
      <w:tr w:rsidR="00311BA9">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311BA9" w:rsidRDefault="00311BA9">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311BA9" w:rsidRDefault="00311BA9">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311BA9" w:rsidRDefault="00311BA9">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311BA9" w:rsidRDefault="00311BA9">
            <w:pPr>
              <w:widowControl/>
              <w:jc w:val="center"/>
              <w:rPr>
                <w:rFonts w:ascii="宋体" w:eastAsia="宋体" w:hAnsi="宋体" w:cs="Times New Roman"/>
                <w:kern w:val="0"/>
                <w:sz w:val="24"/>
                <w:szCs w:val="24"/>
              </w:rPr>
            </w:pPr>
          </w:p>
        </w:tc>
      </w:tr>
      <w:tr w:rsidR="00311BA9">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311BA9" w:rsidRDefault="00311BA9">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311BA9" w:rsidRDefault="00311BA9">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311BA9" w:rsidRDefault="00311BA9">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311BA9" w:rsidRDefault="00311BA9">
            <w:pPr>
              <w:widowControl/>
              <w:jc w:val="center"/>
              <w:rPr>
                <w:rFonts w:ascii="宋体" w:eastAsia="宋体" w:hAnsi="宋体" w:cs="Times New Roman"/>
                <w:kern w:val="0"/>
                <w:sz w:val="24"/>
                <w:szCs w:val="24"/>
              </w:rPr>
            </w:pPr>
          </w:p>
        </w:tc>
      </w:tr>
      <w:tr w:rsidR="00311BA9">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311BA9" w:rsidRDefault="00311BA9">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311BA9" w:rsidRDefault="00311BA9">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311BA9" w:rsidRDefault="00311BA9">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311BA9" w:rsidRDefault="00311BA9">
            <w:pPr>
              <w:widowControl/>
              <w:jc w:val="center"/>
              <w:rPr>
                <w:rFonts w:ascii="宋体" w:eastAsia="宋体" w:hAnsi="宋体" w:cs="Times New Roman"/>
                <w:kern w:val="0"/>
                <w:sz w:val="24"/>
                <w:szCs w:val="24"/>
              </w:rPr>
            </w:pPr>
          </w:p>
        </w:tc>
      </w:tr>
      <w:tr w:rsidR="00311BA9">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311BA9" w:rsidRDefault="00311BA9">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311BA9" w:rsidRDefault="00311BA9">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311BA9" w:rsidRDefault="00311BA9">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311BA9" w:rsidRDefault="00311BA9">
            <w:pPr>
              <w:widowControl/>
              <w:jc w:val="center"/>
              <w:rPr>
                <w:rFonts w:ascii="宋体" w:eastAsia="宋体" w:hAnsi="宋体" w:cs="Times New Roman"/>
                <w:kern w:val="0"/>
                <w:sz w:val="24"/>
                <w:szCs w:val="24"/>
              </w:rPr>
            </w:pPr>
          </w:p>
        </w:tc>
      </w:tr>
      <w:tr w:rsidR="00311BA9">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311BA9" w:rsidRDefault="00311BA9">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311BA9" w:rsidRDefault="00311BA9">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311BA9" w:rsidRDefault="00311BA9">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311BA9" w:rsidRDefault="00311BA9">
            <w:pPr>
              <w:widowControl/>
              <w:jc w:val="center"/>
              <w:rPr>
                <w:rFonts w:ascii="宋体" w:eastAsia="宋体" w:hAnsi="宋体" w:cs="Times New Roman"/>
                <w:kern w:val="0"/>
                <w:sz w:val="24"/>
                <w:szCs w:val="24"/>
              </w:rPr>
            </w:pPr>
          </w:p>
        </w:tc>
      </w:tr>
    </w:tbl>
    <w:p w:rsidR="00311BA9" w:rsidRDefault="00311BA9">
      <w:pPr>
        <w:ind w:firstLineChars="200" w:firstLine="462"/>
        <w:rPr>
          <w:rFonts w:ascii="宋体" w:eastAsia="宋体" w:hAnsi="宋体" w:cs="Times New Roman"/>
          <w:kern w:val="0"/>
          <w:sz w:val="24"/>
          <w:szCs w:val="24"/>
        </w:rPr>
      </w:pPr>
    </w:p>
    <w:p w:rsidR="00311BA9" w:rsidRDefault="00311BA9">
      <w:pPr>
        <w:rPr>
          <w:rFonts w:ascii="宋体" w:eastAsia="宋体" w:hAnsi="宋体" w:cs="Times New Roman"/>
          <w:kern w:val="0"/>
          <w:sz w:val="24"/>
          <w:szCs w:val="24"/>
        </w:rPr>
      </w:pPr>
    </w:p>
    <w:p w:rsidR="00311BA9" w:rsidRDefault="0000703C">
      <w:pPr>
        <w:ind w:firstLineChars="600" w:firstLine="1626"/>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投标人全称：（盖章）</w:t>
      </w:r>
    </w:p>
    <w:p w:rsidR="00311BA9" w:rsidRDefault="0000703C">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法定代表人（或授权代表）：（签字或盖章）  </w:t>
      </w:r>
      <w:r>
        <w:rPr>
          <w:rFonts w:asciiTheme="majorEastAsia" w:eastAsiaTheme="majorEastAsia" w:hAnsiTheme="majorEastAsia" w:cs="宋体" w:hint="eastAsia"/>
          <w:kern w:val="0"/>
          <w:sz w:val="28"/>
          <w:szCs w:val="28"/>
        </w:rPr>
        <w:t xml:space="preserve"> </w:t>
      </w:r>
    </w:p>
    <w:p w:rsidR="00311BA9" w:rsidRDefault="0000703C">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311BA9" w:rsidRDefault="0000703C">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311BA9" w:rsidRDefault="0000703C">
      <w:pPr>
        <w:rPr>
          <w:rFonts w:ascii="仿宋_GB2312" w:eastAsia="仿宋_GB2312" w:hAnsi="宋体" w:cs="宋体"/>
          <w:kern w:val="0"/>
          <w:sz w:val="32"/>
          <w:szCs w:val="32"/>
        </w:rPr>
      </w:pPr>
      <w:r>
        <w:rPr>
          <w:rFonts w:ascii="黑体" w:eastAsia="黑体" w:hAnsi="黑体" w:cs="Times New Roman" w:hint="eastAsia"/>
          <w:kern w:val="0"/>
          <w:sz w:val="32"/>
          <w:szCs w:val="32"/>
        </w:rPr>
        <w:lastRenderedPageBreak/>
        <w:t>附件6</w:t>
      </w:r>
    </w:p>
    <w:p w:rsidR="00311BA9" w:rsidRDefault="0000703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技术指标参数响应偏离表</w:t>
      </w:r>
    </w:p>
    <w:p w:rsidR="00311BA9" w:rsidRDefault="0000703C">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9"/>
        <w:gridCol w:w="1427"/>
        <w:gridCol w:w="2010"/>
        <w:gridCol w:w="2010"/>
        <w:gridCol w:w="1510"/>
        <w:gridCol w:w="1374"/>
      </w:tblGrid>
      <w:tr w:rsidR="00311BA9">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311BA9" w:rsidRDefault="0000703C">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311BA9" w:rsidRDefault="0000703C">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货物</w:t>
            </w:r>
            <w:r>
              <w:rPr>
                <w:rFonts w:ascii="宋体" w:eastAsia="宋体" w:hAnsi="宋体" w:cs="Times New Roman"/>
                <w:kern w:val="0"/>
                <w:sz w:val="24"/>
                <w:szCs w:val="24"/>
              </w:rPr>
              <w:t>/</w:t>
            </w:r>
            <w:r>
              <w:rPr>
                <w:rFonts w:ascii="宋体" w:eastAsia="宋体" w:hAnsi="宋体" w:cs="Times New Roman" w:hint="eastAsia"/>
                <w:kern w:val="0"/>
                <w:sz w:val="24"/>
                <w:szCs w:val="24"/>
              </w:rPr>
              <w:t>部件</w:t>
            </w:r>
          </w:p>
          <w:p w:rsidR="00311BA9" w:rsidRDefault="0000703C">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311BA9" w:rsidRDefault="0000703C">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311BA9" w:rsidRDefault="0000703C">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311BA9" w:rsidRDefault="0000703C">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311BA9" w:rsidRDefault="0000703C">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311BA9" w:rsidRDefault="0000703C">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311BA9" w:rsidRDefault="0000703C">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311BA9">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r>
      <w:tr w:rsidR="00311BA9">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r>
      <w:tr w:rsidR="00311BA9">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r>
      <w:tr w:rsidR="00311BA9">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r>
      <w:tr w:rsidR="00311BA9">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r>
      <w:tr w:rsidR="00311BA9">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r>
      <w:tr w:rsidR="00311BA9">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r>
      <w:tr w:rsidR="00311BA9">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宋体" w:eastAsia="宋体" w:hAnsi="宋体" w:cs="Times New Roman"/>
                <w:kern w:val="0"/>
                <w:sz w:val="24"/>
                <w:szCs w:val="24"/>
              </w:rPr>
            </w:pPr>
          </w:p>
        </w:tc>
      </w:tr>
    </w:tbl>
    <w:p w:rsidR="00311BA9" w:rsidRDefault="0000703C">
      <w:pPr>
        <w:ind w:firstLineChars="200" w:firstLine="462"/>
        <w:rPr>
          <w:rFonts w:ascii="宋体" w:eastAsia="宋体" w:hAnsi="宋体" w:cs="Times New Roman"/>
          <w:b/>
          <w:kern w:val="0"/>
          <w:sz w:val="24"/>
          <w:szCs w:val="24"/>
        </w:rPr>
      </w:pPr>
      <w:r>
        <w:rPr>
          <w:rFonts w:ascii="宋体" w:eastAsia="宋体" w:hAnsi="宋体" w:cs="Times New Roman" w:hint="eastAsia"/>
          <w:kern w:val="0"/>
          <w:sz w:val="24"/>
          <w:szCs w:val="24"/>
        </w:rPr>
        <w:t>说明：</w:t>
      </w:r>
      <w:r>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Pr>
          <w:rFonts w:ascii="宋体" w:eastAsia="宋体" w:hAnsi="宋体" w:cs="Times New Roman" w:hint="eastAsia"/>
          <w:b/>
          <w:bCs/>
          <w:kern w:val="0"/>
          <w:sz w:val="24"/>
          <w:szCs w:val="24"/>
        </w:rPr>
        <w:t>技术指标参数响应</w:t>
      </w:r>
      <w:proofErr w:type="gramStart"/>
      <w:r>
        <w:rPr>
          <w:rFonts w:ascii="宋体" w:eastAsia="宋体" w:hAnsi="宋体" w:cs="Times New Roman" w:hint="eastAsia"/>
          <w:b/>
          <w:bCs/>
          <w:kern w:val="0"/>
          <w:sz w:val="24"/>
          <w:szCs w:val="24"/>
        </w:rPr>
        <w:t>栏如果</w:t>
      </w:r>
      <w:proofErr w:type="gramEnd"/>
      <w:r>
        <w:rPr>
          <w:rFonts w:ascii="宋体" w:eastAsia="宋体" w:hAnsi="宋体" w:cs="Times New Roman" w:hint="eastAsia"/>
          <w:b/>
          <w:bCs/>
          <w:kern w:val="0"/>
          <w:sz w:val="24"/>
          <w:szCs w:val="24"/>
        </w:rPr>
        <w:t>原文复制招标文件技术要求，可能会被视为无效投标。</w:t>
      </w:r>
    </w:p>
    <w:p w:rsidR="00311BA9" w:rsidRDefault="00311BA9">
      <w:pPr>
        <w:rPr>
          <w:rFonts w:ascii="Times New Roman" w:eastAsia="宋体" w:hAnsi="Times New Roman" w:cs="Times New Roman"/>
          <w:kern w:val="0"/>
          <w:sz w:val="28"/>
          <w:szCs w:val="28"/>
        </w:rPr>
      </w:pPr>
    </w:p>
    <w:p w:rsidR="00311BA9" w:rsidRDefault="00311BA9">
      <w:pPr>
        <w:rPr>
          <w:rFonts w:ascii="Times New Roman" w:eastAsia="宋体" w:hAnsi="Times New Roman" w:cs="Times New Roman"/>
          <w:kern w:val="0"/>
          <w:sz w:val="28"/>
          <w:szCs w:val="28"/>
        </w:rPr>
      </w:pPr>
    </w:p>
    <w:p w:rsidR="00311BA9" w:rsidRDefault="0000703C">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311BA9" w:rsidRDefault="0000703C">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311BA9" w:rsidRDefault="0000703C">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311BA9" w:rsidRDefault="00311BA9">
      <w:pPr>
        <w:rPr>
          <w:rFonts w:ascii="黑体" w:eastAsia="黑体" w:hAnsi="黑体" w:cs="Times New Roman"/>
          <w:kern w:val="0"/>
          <w:sz w:val="28"/>
          <w:szCs w:val="28"/>
        </w:rPr>
      </w:pPr>
    </w:p>
    <w:p w:rsidR="00311BA9" w:rsidRDefault="0000703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附件7</w:t>
      </w:r>
    </w:p>
    <w:p w:rsidR="00311BA9" w:rsidRDefault="0000703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主要商务条款响应偏离表</w:t>
      </w:r>
    </w:p>
    <w:p w:rsidR="00311BA9" w:rsidRDefault="0000703C">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914"/>
        <w:gridCol w:w="2271"/>
        <w:gridCol w:w="2611"/>
        <w:gridCol w:w="800"/>
        <w:gridCol w:w="777"/>
      </w:tblGrid>
      <w:tr w:rsidR="00311BA9">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311BA9" w:rsidRDefault="0000703C" w:rsidP="00F21275">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311BA9" w:rsidRDefault="0000703C" w:rsidP="00F21275">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311BA9" w:rsidRDefault="0000703C" w:rsidP="00F21275">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311BA9" w:rsidRDefault="0000703C" w:rsidP="00F21275">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311BA9" w:rsidRDefault="0000703C" w:rsidP="00F21275">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311BA9" w:rsidRDefault="0000703C" w:rsidP="00F21275">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说明</w:t>
            </w:r>
          </w:p>
        </w:tc>
      </w:tr>
      <w:tr w:rsidR="00311BA9">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311BA9" w:rsidRDefault="00311BA9" w:rsidP="00F2127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311BA9" w:rsidRDefault="00311BA9" w:rsidP="00F2127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311BA9" w:rsidRDefault="00311BA9" w:rsidP="00F2127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311BA9" w:rsidRDefault="00311BA9" w:rsidP="00F2127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311BA9" w:rsidRDefault="00311BA9" w:rsidP="00F2127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311BA9" w:rsidRDefault="00311BA9" w:rsidP="00F21275">
            <w:pPr>
              <w:spacing w:beforeLines="20" w:afterLines="20" w:line="360" w:lineRule="exact"/>
              <w:rPr>
                <w:rFonts w:asciiTheme="minorEastAsia" w:hAnsiTheme="minorEastAsia" w:cs="Times New Roman"/>
                <w:sz w:val="24"/>
                <w:szCs w:val="24"/>
              </w:rPr>
            </w:pPr>
          </w:p>
        </w:tc>
      </w:tr>
      <w:tr w:rsidR="00311BA9">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311BA9" w:rsidRDefault="00311BA9" w:rsidP="00F2127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311BA9" w:rsidRDefault="00311BA9" w:rsidP="00F2127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311BA9" w:rsidRDefault="00311BA9" w:rsidP="00F2127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311BA9" w:rsidRDefault="00311BA9" w:rsidP="00F2127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311BA9" w:rsidRDefault="00311BA9" w:rsidP="00F2127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311BA9" w:rsidRDefault="00311BA9" w:rsidP="00F21275">
            <w:pPr>
              <w:spacing w:beforeLines="20" w:afterLines="20" w:line="360" w:lineRule="exact"/>
              <w:rPr>
                <w:rFonts w:asciiTheme="minorEastAsia" w:hAnsiTheme="minorEastAsia" w:cs="Times New Roman"/>
                <w:sz w:val="24"/>
                <w:szCs w:val="24"/>
              </w:rPr>
            </w:pPr>
          </w:p>
        </w:tc>
      </w:tr>
      <w:tr w:rsidR="00311BA9">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311BA9" w:rsidRDefault="00311BA9" w:rsidP="00F2127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311BA9" w:rsidRDefault="00311BA9" w:rsidP="00F2127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311BA9" w:rsidRDefault="00311BA9" w:rsidP="00F2127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311BA9" w:rsidRDefault="00311BA9" w:rsidP="00F2127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311BA9" w:rsidRDefault="00311BA9" w:rsidP="00F2127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311BA9" w:rsidRDefault="00311BA9" w:rsidP="00F21275">
            <w:pPr>
              <w:spacing w:beforeLines="20" w:afterLines="20" w:line="360" w:lineRule="exact"/>
              <w:rPr>
                <w:rFonts w:asciiTheme="minorEastAsia" w:hAnsiTheme="minorEastAsia" w:cs="Times New Roman"/>
                <w:sz w:val="24"/>
                <w:szCs w:val="24"/>
              </w:rPr>
            </w:pPr>
          </w:p>
        </w:tc>
      </w:tr>
      <w:tr w:rsidR="00311BA9">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311BA9" w:rsidRDefault="00311BA9" w:rsidP="00F2127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311BA9" w:rsidRDefault="00311BA9" w:rsidP="00F2127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311BA9" w:rsidRDefault="00311BA9" w:rsidP="00F2127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311BA9" w:rsidRDefault="00311BA9" w:rsidP="00F2127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311BA9" w:rsidRDefault="00311BA9" w:rsidP="00F2127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311BA9" w:rsidRDefault="00311BA9" w:rsidP="00F21275">
            <w:pPr>
              <w:spacing w:beforeLines="20" w:afterLines="20" w:line="360" w:lineRule="exact"/>
              <w:rPr>
                <w:rFonts w:asciiTheme="minorEastAsia" w:hAnsiTheme="minorEastAsia" w:cs="Times New Roman"/>
                <w:sz w:val="24"/>
                <w:szCs w:val="24"/>
              </w:rPr>
            </w:pPr>
          </w:p>
        </w:tc>
      </w:tr>
      <w:tr w:rsidR="00311BA9">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311BA9" w:rsidRDefault="00311BA9" w:rsidP="00F2127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311BA9" w:rsidRDefault="00311BA9" w:rsidP="00F2127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311BA9" w:rsidRDefault="00311BA9" w:rsidP="00F2127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311BA9" w:rsidRDefault="00311BA9" w:rsidP="00F2127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311BA9" w:rsidRDefault="00311BA9" w:rsidP="00F2127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311BA9" w:rsidRDefault="00311BA9" w:rsidP="00F21275">
            <w:pPr>
              <w:spacing w:beforeLines="20" w:afterLines="20" w:line="360" w:lineRule="exact"/>
              <w:rPr>
                <w:rFonts w:asciiTheme="minorEastAsia" w:hAnsiTheme="minorEastAsia" w:cs="Times New Roman"/>
                <w:sz w:val="24"/>
                <w:szCs w:val="24"/>
              </w:rPr>
            </w:pPr>
          </w:p>
        </w:tc>
      </w:tr>
      <w:tr w:rsidR="00311BA9">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311BA9" w:rsidRDefault="00311BA9" w:rsidP="00F2127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311BA9" w:rsidRDefault="00311BA9" w:rsidP="00F2127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311BA9" w:rsidRDefault="00311BA9" w:rsidP="00F2127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311BA9" w:rsidRDefault="00311BA9" w:rsidP="00F2127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311BA9" w:rsidRDefault="00311BA9" w:rsidP="00F2127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311BA9" w:rsidRDefault="00311BA9" w:rsidP="00F21275">
            <w:pPr>
              <w:spacing w:beforeLines="20" w:afterLines="20" w:line="360" w:lineRule="exact"/>
              <w:rPr>
                <w:rFonts w:asciiTheme="minorEastAsia" w:hAnsiTheme="minorEastAsia" w:cs="Times New Roman"/>
                <w:sz w:val="24"/>
                <w:szCs w:val="24"/>
              </w:rPr>
            </w:pPr>
          </w:p>
        </w:tc>
      </w:tr>
    </w:tbl>
    <w:p w:rsidR="00311BA9" w:rsidRDefault="0000703C">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311BA9" w:rsidRDefault="0000703C">
      <w:pPr>
        <w:adjustRightInd w:val="0"/>
        <w:snapToGrid w:val="0"/>
        <w:spacing w:line="380" w:lineRule="exact"/>
        <w:jc w:val="center"/>
        <w:rPr>
          <w:rFonts w:ascii="楷体_GB2312" w:eastAsia="楷体_GB2312" w:hAnsiTheme="minorEastAsia" w:cs="Times New Roman"/>
          <w:kern w:val="0"/>
          <w:sz w:val="24"/>
          <w:szCs w:val="24"/>
          <w:u w:val="single"/>
        </w:rPr>
      </w:pPr>
      <w:r>
        <w:rPr>
          <w:rFonts w:ascii="楷体_GB2312" w:eastAsia="楷体_GB2312" w:hAnsiTheme="minorEastAsia" w:cs="Times New Roman" w:hint="eastAsia"/>
          <w:kern w:val="0"/>
          <w:sz w:val="24"/>
          <w:szCs w:val="24"/>
          <w:u w:val="single"/>
        </w:rPr>
        <w:t>特别提示</w:t>
      </w:r>
    </w:p>
    <w:p w:rsidR="00311BA9" w:rsidRDefault="0000703C">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1.</w:t>
      </w:r>
      <w:r>
        <w:rPr>
          <w:rFonts w:asciiTheme="minorEastAsia" w:hAnsiTheme="minorEastAsia" w:cs="Times New Roman" w:hint="eastAsia"/>
          <w:kern w:val="0"/>
          <w:sz w:val="24"/>
          <w:szCs w:val="24"/>
        </w:rPr>
        <w:t>本表所列条款必须一一予以响应，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投标文件商务条款响应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一栏应填写具体的响应内容，有偏离的要具体说明，纸面不敷时，可以另加页。</w:t>
      </w:r>
    </w:p>
    <w:p w:rsidR="00311BA9" w:rsidRDefault="0000703C">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2.</w:t>
      </w:r>
      <w:r>
        <w:rPr>
          <w:rFonts w:asciiTheme="minorEastAsia" w:hAnsiTheme="minorEastAsia" w:cs="Times New Roman" w:hint="eastAsia"/>
          <w:kern w:val="0"/>
          <w:sz w:val="24"/>
          <w:szCs w:val="24"/>
        </w:rPr>
        <w:t>请投标人认真填写本表内容，如填写错误将可能导致投标无效。</w:t>
      </w:r>
    </w:p>
    <w:p w:rsidR="00311BA9" w:rsidRDefault="00311BA9">
      <w:pPr>
        <w:ind w:firstLineChars="1319" w:firstLine="3047"/>
        <w:rPr>
          <w:rFonts w:asciiTheme="minorEastAsia" w:hAnsiTheme="minorEastAsia" w:cs="Times New Roman"/>
          <w:kern w:val="0"/>
          <w:sz w:val="24"/>
          <w:szCs w:val="24"/>
        </w:rPr>
      </w:pPr>
    </w:p>
    <w:p w:rsidR="00311BA9" w:rsidRDefault="00311BA9" w:rsidP="00217049">
      <w:pPr>
        <w:ind w:firstLineChars="1319" w:firstLine="3574"/>
        <w:rPr>
          <w:rFonts w:ascii="Times New Roman" w:eastAsia="宋体" w:hAnsi="Times New Roman" w:cs="Times New Roman"/>
          <w:kern w:val="0"/>
          <w:sz w:val="28"/>
          <w:szCs w:val="28"/>
        </w:rPr>
      </w:pPr>
    </w:p>
    <w:p w:rsidR="00311BA9" w:rsidRDefault="0000703C">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311BA9" w:rsidRDefault="0000703C">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311BA9" w:rsidRDefault="0000703C">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311BA9" w:rsidRDefault="00311BA9">
      <w:pPr>
        <w:rPr>
          <w:rFonts w:ascii="黑体" w:eastAsia="黑体" w:hAnsi="黑体" w:cs="Times New Roman"/>
          <w:kern w:val="0"/>
          <w:sz w:val="32"/>
          <w:szCs w:val="32"/>
        </w:rPr>
      </w:pPr>
    </w:p>
    <w:p w:rsidR="00311BA9" w:rsidRDefault="0000703C">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311BA9" w:rsidRDefault="0000703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附件8</w:t>
      </w:r>
    </w:p>
    <w:p w:rsidR="00311BA9" w:rsidRDefault="0000703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交货清单</w:t>
      </w:r>
    </w:p>
    <w:p w:rsidR="00311BA9" w:rsidRDefault="0000703C">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0"/>
        <w:gridCol w:w="1343"/>
        <w:gridCol w:w="1448"/>
        <w:gridCol w:w="1817"/>
        <w:gridCol w:w="1045"/>
        <w:gridCol w:w="967"/>
        <w:gridCol w:w="1690"/>
      </w:tblGrid>
      <w:tr w:rsidR="00311BA9">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311BA9" w:rsidRDefault="0000703C">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311BA9" w:rsidRDefault="0000703C">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311BA9" w:rsidRDefault="0000703C">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生产厂家</w:t>
            </w:r>
          </w:p>
          <w:p w:rsidR="00311BA9" w:rsidRDefault="0000703C">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311BA9" w:rsidRDefault="0000703C">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311BA9" w:rsidRDefault="0000703C">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311BA9" w:rsidRDefault="0000703C">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311BA9" w:rsidRDefault="0000703C">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原产地</w:t>
            </w:r>
          </w:p>
        </w:tc>
      </w:tr>
      <w:tr w:rsidR="00311BA9">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kern w:val="0"/>
                <w:sz w:val="24"/>
                <w:szCs w:val="24"/>
              </w:rPr>
            </w:pPr>
          </w:p>
        </w:tc>
      </w:tr>
      <w:tr w:rsidR="00311BA9">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kern w:val="0"/>
                <w:sz w:val="24"/>
                <w:szCs w:val="24"/>
              </w:rPr>
            </w:pPr>
          </w:p>
        </w:tc>
      </w:tr>
      <w:tr w:rsidR="00311BA9">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kern w:val="0"/>
                <w:sz w:val="24"/>
                <w:szCs w:val="24"/>
              </w:rPr>
            </w:pPr>
          </w:p>
        </w:tc>
      </w:tr>
      <w:tr w:rsidR="00311BA9">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311BA9">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311BA9">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311BA9">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311BA9">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311BA9">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311BA9">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snapToGrid w:val="0"/>
                <w:kern w:val="0"/>
                <w:sz w:val="24"/>
                <w:szCs w:val="24"/>
              </w:rPr>
            </w:pPr>
          </w:p>
        </w:tc>
      </w:tr>
    </w:tbl>
    <w:p w:rsidR="00311BA9" w:rsidRDefault="00311BA9">
      <w:pPr>
        <w:rPr>
          <w:rFonts w:ascii="Times New Roman" w:eastAsia="宋体" w:hAnsi="Times New Roman" w:cs="Times New Roman"/>
          <w:snapToGrid w:val="0"/>
          <w:kern w:val="0"/>
          <w:sz w:val="24"/>
          <w:szCs w:val="24"/>
        </w:rPr>
      </w:pPr>
    </w:p>
    <w:p w:rsidR="00311BA9" w:rsidRDefault="00311BA9">
      <w:pPr>
        <w:autoSpaceDE w:val="0"/>
        <w:autoSpaceDN w:val="0"/>
        <w:adjustRightInd w:val="0"/>
        <w:rPr>
          <w:rFonts w:ascii="Times New Roman" w:eastAsia="宋体" w:hAnsi="Times New Roman" w:cs="Times New Roman"/>
          <w:snapToGrid w:val="0"/>
          <w:kern w:val="0"/>
          <w:sz w:val="24"/>
          <w:szCs w:val="24"/>
          <w:lang w:val="zh-CN"/>
        </w:rPr>
      </w:pPr>
    </w:p>
    <w:p w:rsidR="00311BA9" w:rsidRDefault="0000703C">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311BA9" w:rsidRDefault="0000703C">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311BA9" w:rsidRDefault="0000703C">
      <w:pPr>
        <w:ind w:firstLineChars="1400" w:firstLine="3794"/>
        <w:rPr>
          <w:rFonts w:ascii="黑体" w:eastAsia="黑体" w:hAnsi="黑体" w:cs="Times New Roman"/>
          <w:kern w:val="0"/>
          <w:sz w:val="32"/>
          <w:szCs w:val="32"/>
        </w:rPr>
      </w:pPr>
      <w:r>
        <w:rPr>
          <w:rFonts w:asciiTheme="minorEastAsia" w:hAnsiTheme="minorEastAsia" w:cs="宋体" w:hint="eastAsia"/>
          <w:kern w:val="0"/>
          <w:sz w:val="28"/>
          <w:szCs w:val="28"/>
          <w:lang w:val="zh-CN"/>
        </w:rPr>
        <w:t>年  月  日</w:t>
      </w:r>
      <w:r>
        <w:rPr>
          <w:rFonts w:ascii="Times New Roman" w:eastAsia="宋体" w:hAnsi="Times New Roman" w:cs="Times New Roman"/>
          <w:snapToGrid w:val="0"/>
          <w:kern w:val="0"/>
          <w:sz w:val="28"/>
          <w:szCs w:val="28"/>
          <w:lang w:val="zh-CN"/>
        </w:rPr>
        <w:br w:type="page"/>
      </w:r>
      <w:r>
        <w:rPr>
          <w:rFonts w:ascii="黑体" w:eastAsia="黑体" w:hAnsi="黑体" w:cs="Times New Roman" w:hint="eastAsia"/>
          <w:kern w:val="0"/>
          <w:sz w:val="32"/>
          <w:szCs w:val="32"/>
        </w:rPr>
        <w:lastRenderedPageBreak/>
        <w:t>附件9</w:t>
      </w:r>
    </w:p>
    <w:p w:rsidR="00311BA9" w:rsidRDefault="0000703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易损易耗件清单</w:t>
      </w:r>
    </w:p>
    <w:p w:rsidR="00311BA9" w:rsidRDefault="0000703C">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
        <w:gridCol w:w="1442"/>
        <w:gridCol w:w="1605"/>
        <w:gridCol w:w="1712"/>
        <w:gridCol w:w="709"/>
        <w:gridCol w:w="850"/>
        <w:gridCol w:w="1134"/>
        <w:gridCol w:w="872"/>
      </w:tblGrid>
      <w:tr w:rsidR="00311BA9">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311BA9" w:rsidRDefault="0000703C">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311BA9" w:rsidRDefault="0000703C">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易损易耗件</w:t>
            </w:r>
          </w:p>
          <w:p w:rsidR="00311BA9" w:rsidRDefault="0000703C">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311BA9" w:rsidRDefault="0000703C">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311BA9" w:rsidRDefault="0000703C">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p w:rsidR="00311BA9" w:rsidRDefault="0000703C">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311BA9" w:rsidRDefault="0000703C">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311BA9" w:rsidRDefault="0000703C">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311BA9" w:rsidRDefault="0000703C">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311BA9" w:rsidRDefault="0000703C">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311BA9">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r>
      <w:tr w:rsidR="00311BA9">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r>
      <w:tr w:rsidR="00311BA9">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r>
      <w:tr w:rsidR="00311BA9">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r>
      <w:tr w:rsidR="00311BA9">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r>
      <w:tr w:rsidR="00311BA9">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r>
      <w:tr w:rsidR="00311BA9">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r>
      <w:tr w:rsidR="00311BA9">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r>
      <w:tr w:rsidR="00311BA9">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r>
      <w:tr w:rsidR="00311BA9">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r>
      <w:tr w:rsidR="00311BA9">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r>
    </w:tbl>
    <w:p w:rsidR="00311BA9" w:rsidRDefault="00311BA9">
      <w:pPr>
        <w:tabs>
          <w:tab w:val="left" w:pos="804"/>
        </w:tabs>
        <w:rPr>
          <w:rFonts w:ascii="Times New Roman" w:eastAsia="宋体" w:hAnsi="Times New Roman" w:cs="Times New Roman"/>
          <w:kern w:val="0"/>
          <w:sz w:val="28"/>
          <w:szCs w:val="28"/>
        </w:rPr>
      </w:pPr>
    </w:p>
    <w:p w:rsidR="00311BA9" w:rsidRDefault="0000703C">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311BA9" w:rsidRDefault="0000703C">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311BA9" w:rsidRDefault="0000703C">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311BA9" w:rsidRDefault="00311BA9">
      <w:pPr>
        <w:rPr>
          <w:rFonts w:ascii="仿宋_GB2312" w:eastAsia="仿宋_GB2312" w:hAnsi="宋体" w:cs="宋体"/>
          <w:kern w:val="0"/>
          <w:sz w:val="32"/>
          <w:szCs w:val="32"/>
          <w:lang w:val="zh-CN"/>
        </w:rPr>
      </w:pPr>
    </w:p>
    <w:p w:rsidR="00311BA9" w:rsidRDefault="0000703C">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311BA9" w:rsidRDefault="0000703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附件10</w:t>
      </w:r>
    </w:p>
    <w:p w:rsidR="00311BA9" w:rsidRDefault="0000703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311BA9" w:rsidRDefault="0000703C">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442"/>
        <w:gridCol w:w="1332"/>
        <w:gridCol w:w="1276"/>
        <w:gridCol w:w="992"/>
        <w:gridCol w:w="1418"/>
        <w:gridCol w:w="1407"/>
        <w:gridCol w:w="719"/>
      </w:tblGrid>
      <w:tr w:rsidR="00311BA9">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311BA9" w:rsidRDefault="0000703C">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311BA9" w:rsidRDefault="0000703C">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物资名称</w:t>
            </w:r>
          </w:p>
        </w:tc>
        <w:tc>
          <w:tcPr>
            <w:tcW w:w="1332" w:type="dxa"/>
            <w:tcBorders>
              <w:top w:val="single" w:sz="4" w:space="0" w:color="auto"/>
              <w:left w:val="single" w:sz="4" w:space="0" w:color="auto"/>
              <w:bottom w:val="single" w:sz="4" w:space="0" w:color="auto"/>
              <w:right w:val="single" w:sz="4" w:space="0" w:color="auto"/>
            </w:tcBorders>
            <w:vAlign w:val="center"/>
          </w:tcPr>
          <w:p w:rsidR="00311BA9" w:rsidRDefault="0000703C">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311BA9" w:rsidRDefault="0000703C">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311BA9" w:rsidRDefault="0000703C">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311BA9" w:rsidRDefault="0000703C">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311BA9" w:rsidRDefault="00311BA9">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311BA9" w:rsidRDefault="0000703C">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311BA9" w:rsidRDefault="0000703C">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311BA9" w:rsidRDefault="0000703C">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311BA9">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r>
      <w:tr w:rsidR="00311BA9">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r>
      <w:tr w:rsidR="00311BA9">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r>
      <w:tr w:rsidR="00311BA9">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r>
      <w:tr w:rsidR="00311BA9">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r>
      <w:tr w:rsidR="00311BA9">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r>
      <w:tr w:rsidR="00311BA9">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r>
      <w:tr w:rsidR="00311BA9">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r>
      <w:tr w:rsidR="00311BA9">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r>
      <w:tr w:rsidR="00311BA9">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r>
      <w:tr w:rsidR="00311BA9">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r>
    </w:tbl>
    <w:p w:rsidR="00311BA9" w:rsidRDefault="0000703C">
      <w:pPr>
        <w:tabs>
          <w:tab w:val="left" w:pos="804"/>
        </w:tabs>
        <w:rPr>
          <w:rFonts w:ascii="Times New Roman" w:eastAsia="宋体" w:hAnsi="Times New Roman" w:cs="Times New Roman"/>
          <w:kern w:val="0"/>
          <w:szCs w:val="21"/>
        </w:rPr>
      </w:pPr>
      <w:r>
        <w:rPr>
          <w:rFonts w:ascii="Times New Roman" w:eastAsia="宋体" w:hAnsi="Times New Roman" w:cs="Times New Roman" w:hint="eastAsia"/>
          <w:kern w:val="0"/>
          <w:szCs w:val="21"/>
        </w:rPr>
        <w:t>注：专机配套耗材（试剂）报价将视情纳入计算经济分</w:t>
      </w:r>
    </w:p>
    <w:p w:rsidR="00311BA9" w:rsidRDefault="00311BA9">
      <w:pPr>
        <w:ind w:firstLineChars="600" w:firstLine="1626"/>
        <w:rPr>
          <w:rFonts w:asciiTheme="minorEastAsia" w:hAnsiTheme="minorEastAsia" w:cs="宋体"/>
          <w:kern w:val="0"/>
          <w:sz w:val="28"/>
          <w:szCs w:val="28"/>
          <w:lang w:val="zh-CN"/>
        </w:rPr>
      </w:pPr>
    </w:p>
    <w:p w:rsidR="00311BA9" w:rsidRDefault="0000703C">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311BA9" w:rsidRDefault="0000703C">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311BA9" w:rsidRDefault="0000703C">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311BA9" w:rsidRDefault="00311BA9">
      <w:pPr>
        <w:rPr>
          <w:rFonts w:ascii="黑体" w:eastAsia="黑体" w:hAnsi="黑体" w:cs="Times New Roman"/>
          <w:kern w:val="0"/>
          <w:sz w:val="32"/>
          <w:szCs w:val="32"/>
        </w:rPr>
      </w:pPr>
    </w:p>
    <w:p w:rsidR="00311BA9" w:rsidRDefault="0000703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附件11</w:t>
      </w:r>
    </w:p>
    <w:p w:rsidR="00311BA9" w:rsidRDefault="0000703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311BA9" w:rsidRDefault="0000703C">
      <w:pPr>
        <w:spacing w:line="440" w:lineRule="exact"/>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宋体" w:hint="eastAsia"/>
          <w:sz w:val="28"/>
          <w:szCs w:val="28"/>
          <w:lang w:val="zh-CN"/>
        </w:rPr>
        <w:t>承诺内容</w:t>
      </w:r>
      <w:r>
        <w:rPr>
          <w:rFonts w:ascii="宋体" w:eastAsia="宋体" w:hAnsi="宋体" w:cs="Times New Roman"/>
          <w:sz w:val="28"/>
          <w:szCs w:val="28"/>
          <w:lang w:val="zh-CN"/>
        </w:rPr>
        <w:t>由</w:t>
      </w:r>
      <w:r>
        <w:rPr>
          <w:rFonts w:asciiTheme="minorEastAsia" w:hAnsiTheme="minorEastAsia" w:cs="Times New Roman" w:hint="eastAsia"/>
          <w:kern w:val="0"/>
          <w:sz w:val="28"/>
          <w:szCs w:val="28"/>
          <w:lang w:val="zh-CN"/>
        </w:rPr>
        <w:t>投标人对照商务评审表中售后服务评审项自行编制，</w:t>
      </w:r>
      <w:r>
        <w:rPr>
          <w:rFonts w:ascii="宋体" w:eastAsia="宋体" w:hAnsi="宋体" w:cs="Times New Roman" w:hint="eastAsia"/>
          <w:sz w:val="28"/>
          <w:szCs w:val="28"/>
          <w:lang w:val="zh-CN"/>
        </w:rPr>
        <w:t>应包括但不限于如下内容</w:t>
      </w:r>
      <w:r>
        <w:rPr>
          <w:rFonts w:asciiTheme="minorEastAsia" w:hAnsiTheme="minorEastAsia" w:cs="Times New Roman" w:hint="eastAsia"/>
          <w:kern w:val="0"/>
          <w:sz w:val="28"/>
          <w:szCs w:val="28"/>
          <w:lang w:val="zh-CN"/>
        </w:rPr>
        <w:t>。）</w:t>
      </w:r>
    </w:p>
    <w:p w:rsidR="00311BA9" w:rsidRDefault="0000703C">
      <w:pPr>
        <w:numPr>
          <w:ilvl w:val="3"/>
          <w:numId w:val="9"/>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明确“交货时间”，“保修期”。</w:t>
      </w:r>
    </w:p>
    <w:p w:rsidR="00311BA9" w:rsidRDefault="0000703C">
      <w:pPr>
        <w:numPr>
          <w:ilvl w:val="3"/>
          <w:numId w:val="9"/>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对</w:t>
      </w:r>
      <w:r>
        <w:rPr>
          <w:rFonts w:ascii="宋体" w:eastAsia="宋体" w:hAnsi="宋体" w:cs="Times New Roman"/>
          <w:sz w:val="28"/>
          <w:szCs w:val="28"/>
          <w:lang w:val="zh-CN"/>
        </w:rPr>
        <w:t>本《招标文件》“第二部分</w:t>
      </w:r>
      <w:r>
        <w:rPr>
          <w:rFonts w:ascii="宋体" w:eastAsia="宋体" w:hAnsi="宋体" w:cs="Times New Roman" w:hint="eastAsia"/>
          <w:sz w:val="28"/>
          <w:szCs w:val="28"/>
          <w:lang w:val="zh-CN"/>
        </w:rPr>
        <w:t xml:space="preserve">  采购项目技术和商务要求</w:t>
      </w:r>
      <w:r>
        <w:rPr>
          <w:rFonts w:ascii="宋体" w:eastAsia="宋体" w:hAnsi="宋体" w:cs="Times New Roman"/>
          <w:sz w:val="28"/>
          <w:szCs w:val="28"/>
          <w:lang w:val="zh-CN"/>
        </w:rPr>
        <w:t>/</w:t>
      </w:r>
      <w:r>
        <w:rPr>
          <w:rFonts w:ascii="宋体" w:eastAsia="宋体" w:hAnsi="宋体" w:cs="Times New Roman" w:hint="eastAsia"/>
          <w:sz w:val="28"/>
          <w:szCs w:val="28"/>
          <w:lang w:val="zh-CN"/>
        </w:rPr>
        <w:t xml:space="preserve"> 二、商务要求/（二）售后</w:t>
      </w:r>
      <w:r>
        <w:rPr>
          <w:rFonts w:ascii="宋体" w:eastAsia="宋体" w:hAnsi="宋体" w:cs="Times New Roman"/>
          <w:sz w:val="28"/>
          <w:szCs w:val="28"/>
          <w:lang w:val="zh-CN"/>
        </w:rPr>
        <w:t>服务”的内容进行完整</w:t>
      </w:r>
      <w:r>
        <w:rPr>
          <w:rFonts w:ascii="宋体" w:eastAsia="宋体" w:hAnsi="宋体" w:cs="Times New Roman" w:hint="eastAsia"/>
          <w:sz w:val="28"/>
          <w:szCs w:val="28"/>
          <w:lang w:val="zh-CN"/>
        </w:rPr>
        <w:t>的说明与</w:t>
      </w:r>
      <w:r>
        <w:rPr>
          <w:rFonts w:ascii="宋体" w:eastAsia="宋体" w:hAnsi="宋体" w:cs="Times New Roman"/>
          <w:sz w:val="28"/>
          <w:szCs w:val="28"/>
          <w:lang w:val="zh-CN"/>
        </w:rPr>
        <w:t>承诺。</w:t>
      </w:r>
    </w:p>
    <w:p w:rsidR="00311BA9" w:rsidRDefault="0000703C">
      <w:pPr>
        <w:numPr>
          <w:ilvl w:val="3"/>
          <w:numId w:val="9"/>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Pr>
          <w:rFonts w:ascii="宋体" w:eastAsia="宋体" w:hAnsi="宋体" w:cs="Times New Roman" w:hint="eastAsia"/>
          <w:sz w:val="28"/>
          <w:szCs w:val="28"/>
        </w:rPr>
        <w:t>）现场服务支持的售后服务体系、人员、装备，以及售后服务</w:t>
      </w:r>
      <w:r>
        <w:rPr>
          <w:rFonts w:ascii="宋体" w:eastAsia="宋体" w:hAnsi="宋体" w:cs="Times New Roman" w:hint="eastAsia"/>
          <w:b/>
          <w:sz w:val="28"/>
          <w:szCs w:val="28"/>
        </w:rPr>
        <w:t>到位维修响应时间</w:t>
      </w:r>
      <w:r>
        <w:rPr>
          <w:rFonts w:ascii="宋体" w:eastAsia="宋体" w:hAnsi="宋体" w:cs="Times New Roman" w:hint="eastAsia"/>
          <w:sz w:val="28"/>
          <w:szCs w:val="28"/>
        </w:rPr>
        <w:t>等的</w:t>
      </w:r>
      <w:r>
        <w:rPr>
          <w:rFonts w:ascii="宋体" w:eastAsia="宋体" w:hAnsi="宋体" w:cs="Times New Roman" w:hint="eastAsia"/>
          <w:sz w:val="28"/>
          <w:szCs w:val="28"/>
          <w:lang w:val="zh-CN"/>
        </w:rPr>
        <w:t>说明与</w:t>
      </w:r>
      <w:r>
        <w:rPr>
          <w:rFonts w:ascii="宋体" w:eastAsia="宋体" w:hAnsi="宋体" w:cs="Times New Roman"/>
          <w:sz w:val="28"/>
          <w:szCs w:val="28"/>
          <w:lang w:val="zh-CN"/>
        </w:rPr>
        <w:t>承诺</w:t>
      </w:r>
      <w:r>
        <w:rPr>
          <w:rFonts w:ascii="宋体" w:eastAsia="宋体" w:hAnsi="宋体" w:cs="Times New Roman" w:hint="eastAsia"/>
          <w:sz w:val="28"/>
          <w:szCs w:val="28"/>
          <w:lang w:val="zh-CN"/>
        </w:rPr>
        <w:t>。</w:t>
      </w:r>
    </w:p>
    <w:p w:rsidR="00311BA9" w:rsidRDefault="0000703C">
      <w:pPr>
        <w:numPr>
          <w:ilvl w:val="3"/>
          <w:numId w:val="9"/>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w:t>
      </w:r>
      <w:r>
        <w:rPr>
          <w:rFonts w:ascii="宋体" w:eastAsia="宋体" w:hAnsi="宋体" w:cs="Times New Roman"/>
          <w:sz w:val="28"/>
          <w:szCs w:val="28"/>
        </w:rPr>
        <w:t>技术支持和服务网点</w:t>
      </w:r>
      <w:r>
        <w:rPr>
          <w:rFonts w:ascii="宋体" w:eastAsia="宋体" w:hAnsi="宋体" w:cs="Times New Roman" w:hint="eastAsia"/>
          <w:sz w:val="28"/>
          <w:szCs w:val="28"/>
        </w:rPr>
        <w:t>分布情况的说明（提供</w:t>
      </w:r>
      <w:r>
        <w:rPr>
          <w:rFonts w:ascii="宋体" w:eastAsia="宋体" w:hAnsi="宋体" w:cs="Times New Roman"/>
          <w:sz w:val="28"/>
          <w:szCs w:val="28"/>
        </w:rPr>
        <w:t>技术支持和服务网点</w:t>
      </w:r>
      <w:r>
        <w:rPr>
          <w:rFonts w:ascii="宋体" w:eastAsia="宋体" w:hAnsi="宋体" w:cs="Times New Roman" w:hint="eastAsia"/>
          <w:sz w:val="28"/>
          <w:szCs w:val="28"/>
        </w:rPr>
        <w:t>的地址、</w:t>
      </w:r>
      <w:r>
        <w:rPr>
          <w:rFonts w:ascii="宋体" w:eastAsia="宋体" w:hAnsi="宋体" w:cs="Times New Roman"/>
          <w:sz w:val="28"/>
          <w:szCs w:val="28"/>
        </w:rPr>
        <w:t>24小时服务支持热线</w:t>
      </w:r>
      <w:r>
        <w:rPr>
          <w:rFonts w:ascii="宋体" w:eastAsia="宋体" w:hAnsi="宋体" w:cs="Times New Roman" w:hint="eastAsia"/>
          <w:sz w:val="28"/>
          <w:szCs w:val="28"/>
        </w:rPr>
        <w:t>，以及营业执照、委托服务协议等证明材料）。</w:t>
      </w:r>
    </w:p>
    <w:p w:rsidR="00311BA9" w:rsidRDefault="0000703C">
      <w:pPr>
        <w:numPr>
          <w:ilvl w:val="3"/>
          <w:numId w:val="9"/>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对投标货物在质量保修期内和质量保修期外的相关服务内容做出的</w:t>
      </w:r>
      <w:r>
        <w:rPr>
          <w:rFonts w:ascii="宋体" w:eastAsia="宋体" w:hAnsi="宋体" w:cs="Times New Roman" w:hint="eastAsia"/>
          <w:sz w:val="28"/>
          <w:szCs w:val="28"/>
          <w:lang w:val="zh-CN"/>
        </w:rPr>
        <w:t>说明与承诺</w:t>
      </w:r>
      <w:r>
        <w:rPr>
          <w:rFonts w:ascii="宋体" w:eastAsia="宋体" w:hAnsi="宋体" w:cs="Times New Roman" w:hint="eastAsia"/>
          <w:sz w:val="28"/>
          <w:szCs w:val="28"/>
        </w:rPr>
        <w:t>。</w:t>
      </w:r>
    </w:p>
    <w:p w:rsidR="00311BA9" w:rsidRDefault="0000703C" w:rsidP="00217049">
      <w:pPr>
        <w:numPr>
          <w:ilvl w:val="3"/>
          <w:numId w:val="9"/>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保修期外维修费用</w:t>
      </w:r>
      <w:r>
        <w:rPr>
          <w:rFonts w:ascii="宋体" w:eastAsia="宋体" w:hAnsi="宋体" w:cs="Times New Roman" w:hint="eastAsia"/>
          <w:b/>
          <w:sz w:val="28"/>
          <w:szCs w:val="28"/>
        </w:rPr>
        <w:t>说明</w:t>
      </w:r>
      <w:r>
        <w:rPr>
          <w:rFonts w:ascii="宋体" w:eastAsia="宋体" w:hAnsi="宋体" w:cs="Times New Roman" w:hint="eastAsia"/>
          <w:sz w:val="28"/>
          <w:szCs w:val="28"/>
        </w:rPr>
        <w:t>。</w:t>
      </w:r>
    </w:p>
    <w:p w:rsidR="00311BA9" w:rsidRDefault="0000703C" w:rsidP="00217049">
      <w:pPr>
        <w:numPr>
          <w:ilvl w:val="3"/>
          <w:numId w:val="9"/>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提供零配件全国统一报价</w:t>
      </w:r>
      <w:r>
        <w:rPr>
          <w:rFonts w:ascii="宋体" w:eastAsia="宋体" w:hAnsi="宋体" w:cs="Times New Roman" w:hint="eastAsia"/>
          <w:b/>
          <w:sz w:val="28"/>
          <w:szCs w:val="28"/>
        </w:rPr>
        <w:t>情况，并</w:t>
      </w:r>
      <w:proofErr w:type="gramStart"/>
      <w:r>
        <w:rPr>
          <w:rFonts w:ascii="宋体" w:eastAsia="宋体" w:hAnsi="宋体" w:cs="Times New Roman" w:hint="eastAsia"/>
          <w:b/>
          <w:sz w:val="28"/>
          <w:szCs w:val="28"/>
        </w:rPr>
        <w:t>作</w:t>
      </w:r>
      <w:r>
        <w:rPr>
          <w:rFonts w:ascii="宋体" w:eastAsia="宋体" w:hAnsi="宋体" w:cs="Times New Roman"/>
          <w:b/>
          <w:sz w:val="28"/>
          <w:szCs w:val="28"/>
        </w:rPr>
        <w:t>军队</w:t>
      </w:r>
      <w:proofErr w:type="gramEnd"/>
      <w:r>
        <w:rPr>
          <w:rFonts w:ascii="宋体" w:eastAsia="宋体" w:hAnsi="宋体" w:cs="Times New Roman"/>
          <w:b/>
          <w:sz w:val="28"/>
          <w:szCs w:val="28"/>
        </w:rPr>
        <w:t>用户更换配件价格统一报价</w:t>
      </w:r>
      <w:r>
        <w:rPr>
          <w:rFonts w:ascii="宋体" w:eastAsia="宋体" w:hAnsi="宋体" w:cs="Times New Roman" w:hint="eastAsia"/>
          <w:b/>
          <w:sz w:val="28"/>
          <w:szCs w:val="28"/>
        </w:rPr>
        <w:t>、</w:t>
      </w:r>
      <w:r>
        <w:rPr>
          <w:rFonts w:ascii="宋体" w:eastAsia="宋体" w:hAnsi="宋体" w:cs="Times New Roman"/>
          <w:b/>
          <w:sz w:val="28"/>
          <w:szCs w:val="28"/>
        </w:rPr>
        <w:t>零配件保证供应时间的</w:t>
      </w:r>
      <w:r>
        <w:rPr>
          <w:rFonts w:ascii="宋体" w:eastAsia="宋体" w:hAnsi="宋体" w:cs="Times New Roman" w:hint="eastAsia"/>
          <w:b/>
          <w:sz w:val="28"/>
          <w:szCs w:val="28"/>
        </w:rPr>
        <w:t>承诺说明</w:t>
      </w:r>
      <w:r>
        <w:rPr>
          <w:rFonts w:ascii="宋体" w:eastAsia="宋体" w:hAnsi="宋体" w:cs="Times New Roman" w:hint="eastAsia"/>
          <w:sz w:val="28"/>
          <w:szCs w:val="28"/>
        </w:rPr>
        <w:t>。</w:t>
      </w:r>
    </w:p>
    <w:p w:rsidR="00311BA9" w:rsidRDefault="0000703C">
      <w:pPr>
        <w:numPr>
          <w:ilvl w:val="3"/>
          <w:numId w:val="9"/>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对投标货物的备品备件和易</w:t>
      </w:r>
      <w:proofErr w:type="gramStart"/>
      <w:r>
        <w:rPr>
          <w:rFonts w:ascii="宋体" w:eastAsia="宋体" w:hAnsi="宋体" w:cs="Times New Roman" w:hint="eastAsia"/>
          <w:sz w:val="28"/>
          <w:szCs w:val="28"/>
        </w:rPr>
        <w:t>损</w:t>
      </w:r>
      <w:proofErr w:type="gramEnd"/>
      <w:r>
        <w:rPr>
          <w:rFonts w:ascii="宋体" w:eastAsia="宋体" w:hAnsi="宋体" w:cs="Times New Roman" w:hint="eastAsia"/>
          <w:sz w:val="28"/>
          <w:szCs w:val="28"/>
        </w:rPr>
        <w:t>易耗</w:t>
      </w:r>
      <w:proofErr w:type="gramStart"/>
      <w:r>
        <w:rPr>
          <w:rFonts w:ascii="宋体" w:eastAsia="宋体" w:hAnsi="宋体" w:cs="Times New Roman" w:hint="eastAsia"/>
          <w:sz w:val="28"/>
          <w:szCs w:val="28"/>
        </w:rPr>
        <w:t>件供应</w:t>
      </w:r>
      <w:proofErr w:type="gramEnd"/>
      <w:r>
        <w:rPr>
          <w:rFonts w:ascii="宋体" w:eastAsia="宋体" w:hAnsi="宋体" w:cs="Times New Roman" w:hint="eastAsia"/>
          <w:sz w:val="28"/>
          <w:szCs w:val="28"/>
        </w:rPr>
        <w:t>保障情况进行说明（如果</w:t>
      </w:r>
      <w:proofErr w:type="gramStart"/>
      <w:r>
        <w:rPr>
          <w:rFonts w:ascii="宋体" w:eastAsia="宋体" w:hAnsi="宋体" w:cs="Times New Roman" w:hint="eastAsia"/>
          <w:sz w:val="28"/>
          <w:szCs w:val="28"/>
        </w:rPr>
        <w:t>某设备</w:t>
      </w:r>
      <w:proofErr w:type="gramEnd"/>
      <w:r>
        <w:rPr>
          <w:rFonts w:ascii="宋体" w:eastAsia="宋体" w:hAnsi="宋体" w:cs="Times New Roman" w:hint="eastAsia"/>
          <w:sz w:val="28"/>
          <w:szCs w:val="28"/>
        </w:rPr>
        <w:t>无备品备件和易</w:t>
      </w:r>
      <w:proofErr w:type="gramStart"/>
      <w:r>
        <w:rPr>
          <w:rFonts w:ascii="宋体" w:eastAsia="宋体" w:hAnsi="宋体" w:cs="Times New Roman" w:hint="eastAsia"/>
          <w:sz w:val="28"/>
          <w:szCs w:val="28"/>
        </w:rPr>
        <w:t>损</w:t>
      </w:r>
      <w:proofErr w:type="gramEnd"/>
      <w:r>
        <w:rPr>
          <w:rFonts w:ascii="宋体" w:eastAsia="宋体" w:hAnsi="宋体" w:cs="Times New Roman" w:hint="eastAsia"/>
          <w:sz w:val="28"/>
          <w:szCs w:val="28"/>
        </w:rPr>
        <w:t>易耗件，也需明确“</w:t>
      </w:r>
      <w:r>
        <w:rPr>
          <w:rFonts w:ascii="宋体" w:eastAsia="宋体" w:hAnsi="宋体" w:cs="Times New Roman"/>
          <w:b/>
          <w:sz w:val="28"/>
          <w:szCs w:val="28"/>
        </w:rPr>
        <w:t>×</w:t>
      </w:r>
      <w:r>
        <w:rPr>
          <w:rFonts w:ascii="宋体" w:eastAsia="宋体" w:hAnsi="宋体" w:cs="Times New Roman" w:hint="eastAsia"/>
          <w:sz w:val="28"/>
          <w:szCs w:val="28"/>
        </w:rPr>
        <w:t>设备无备品备件和易</w:t>
      </w:r>
      <w:proofErr w:type="gramStart"/>
      <w:r>
        <w:rPr>
          <w:rFonts w:ascii="宋体" w:eastAsia="宋体" w:hAnsi="宋体" w:cs="Times New Roman" w:hint="eastAsia"/>
          <w:sz w:val="28"/>
          <w:szCs w:val="28"/>
        </w:rPr>
        <w:t>损</w:t>
      </w:r>
      <w:proofErr w:type="gramEnd"/>
      <w:r>
        <w:rPr>
          <w:rFonts w:ascii="宋体" w:eastAsia="宋体" w:hAnsi="宋体" w:cs="Times New Roman" w:hint="eastAsia"/>
          <w:sz w:val="28"/>
          <w:szCs w:val="28"/>
        </w:rPr>
        <w:t>易耗件”）。</w:t>
      </w:r>
    </w:p>
    <w:p w:rsidR="00311BA9" w:rsidRDefault="0000703C">
      <w:pPr>
        <w:spacing w:line="440" w:lineRule="exact"/>
        <w:rPr>
          <w:rFonts w:asciiTheme="minorEastAsia" w:hAnsiTheme="minorEastAsia" w:cs="Times New Roman"/>
          <w:kern w:val="0"/>
          <w:sz w:val="28"/>
          <w:szCs w:val="28"/>
          <w:lang w:val="zh-CN"/>
        </w:rPr>
      </w:pPr>
      <w:r>
        <w:rPr>
          <w:rFonts w:ascii="宋体" w:eastAsia="宋体" w:hAnsi="宋体" w:cs="Times New Roman"/>
          <w:sz w:val="28"/>
          <w:szCs w:val="28"/>
        </w:rPr>
        <w:t>其他服务承诺</w:t>
      </w:r>
      <w:r>
        <w:rPr>
          <w:rFonts w:ascii="宋体" w:eastAsia="宋体" w:hAnsi="宋体" w:cs="Times New Roman" w:hint="eastAsia"/>
          <w:sz w:val="28"/>
          <w:szCs w:val="28"/>
        </w:rPr>
        <w:t>（</w:t>
      </w:r>
      <w:r>
        <w:rPr>
          <w:rFonts w:ascii="宋体" w:eastAsia="宋体" w:hAnsi="宋体" w:cs="Times New Roman" w:hint="eastAsia"/>
          <w:b/>
          <w:sz w:val="28"/>
          <w:szCs w:val="28"/>
        </w:rPr>
        <w:t>逐一核对评分标准内涉及的售后服务进行响应和承诺）</w:t>
      </w:r>
      <w:r>
        <w:rPr>
          <w:rFonts w:ascii="宋体" w:eastAsia="宋体" w:hAnsi="宋体" w:cs="Times New Roman"/>
          <w:sz w:val="28"/>
          <w:szCs w:val="28"/>
        </w:rPr>
        <w:t>。</w:t>
      </w:r>
    </w:p>
    <w:p w:rsidR="00311BA9" w:rsidRDefault="00311BA9">
      <w:pPr>
        <w:spacing w:line="440" w:lineRule="exact"/>
        <w:ind w:firstLineChars="600" w:firstLine="1626"/>
        <w:rPr>
          <w:rFonts w:asciiTheme="minorEastAsia" w:hAnsiTheme="minorEastAsia" w:cs="宋体"/>
          <w:kern w:val="0"/>
          <w:sz w:val="28"/>
          <w:szCs w:val="28"/>
          <w:lang w:val="zh-CN"/>
        </w:rPr>
      </w:pPr>
    </w:p>
    <w:p w:rsidR="00311BA9" w:rsidRDefault="0000703C">
      <w:pPr>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311BA9" w:rsidRDefault="0000703C">
      <w:pPr>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311BA9" w:rsidRDefault="0000703C">
      <w:pPr>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311BA9" w:rsidRDefault="0000703C">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311BA9" w:rsidRDefault="0000703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2</w:t>
      </w:r>
    </w:p>
    <w:p w:rsidR="00311BA9" w:rsidRDefault="0000703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生产厂家售后服务承诺</w:t>
      </w:r>
    </w:p>
    <w:p w:rsidR="00311BA9" w:rsidRDefault="00311BA9">
      <w:pPr>
        <w:ind w:firstLineChars="200" w:firstLine="542"/>
        <w:rPr>
          <w:rFonts w:ascii="Times New Roman" w:eastAsia="宋体" w:hAnsi="Times New Roman" w:cs="Times New Roman"/>
          <w:snapToGrid w:val="0"/>
          <w:kern w:val="0"/>
          <w:sz w:val="28"/>
          <w:szCs w:val="28"/>
          <w:lang w:val="zh-CN"/>
        </w:rPr>
      </w:pPr>
    </w:p>
    <w:p w:rsidR="00311BA9" w:rsidRDefault="0000703C">
      <w:pPr>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Pr>
          <w:rFonts w:ascii="宋体" w:eastAsia="宋体" w:hAnsi="宋体" w:cs="Times New Roman" w:hint="eastAsia"/>
          <w:kern w:val="0"/>
          <w:sz w:val="28"/>
          <w:szCs w:val="28"/>
        </w:rPr>
        <w:t>零配件全国统一报价</w:t>
      </w:r>
      <w:r>
        <w:rPr>
          <w:rFonts w:ascii="宋体" w:eastAsia="宋体" w:hAnsi="宋体" w:cs="Times New Roman" w:hint="eastAsia"/>
          <w:kern w:val="0"/>
          <w:sz w:val="28"/>
          <w:szCs w:val="28"/>
          <w:lang w:val="zh-CN"/>
        </w:rPr>
        <w:t>等内容</w:t>
      </w:r>
      <w:r>
        <w:rPr>
          <w:rFonts w:asciiTheme="minorEastAsia" w:hAnsiTheme="minorEastAsia" w:cs="Times New Roman" w:hint="eastAsia"/>
          <w:kern w:val="0"/>
          <w:sz w:val="28"/>
          <w:szCs w:val="28"/>
          <w:lang w:val="zh-CN"/>
        </w:rPr>
        <w:t>）</w:t>
      </w:r>
    </w:p>
    <w:p w:rsidR="00311BA9" w:rsidRDefault="00311BA9">
      <w:pPr>
        <w:rPr>
          <w:rFonts w:ascii="Times New Roman" w:eastAsia="宋体" w:hAnsi="Times New Roman" w:cs="Times New Roman"/>
          <w:snapToGrid w:val="0"/>
          <w:kern w:val="0"/>
          <w:sz w:val="24"/>
          <w:szCs w:val="24"/>
        </w:rPr>
      </w:pPr>
    </w:p>
    <w:p w:rsidR="00311BA9" w:rsidRDefault="00311BA9">
      <w:pPr>
        <w:rPr>
          <w:rFonts w:ascii="Times New Roman" w:eastAsia="宋体" w:hAnsi="Times New Roman" w:cs="Times New Roman"/>
          <w:snapToGrid w:val="0"/>
          <w:kern w:val="0"/>
          <w:sz w:val="24"/>
          <w:szCs w:val="24"/>
        </w:rPr>
      </w:pPr>
    </w:p>
    <w:p w:rsidR="00311BA9" w:rsidRDefault="00311BA9">
      <w:pPr>
        <w:rPr>
          <w:rFonts w:ascii="Times New Roman" w:eastAsia="宋体" w:hAnsi="Times New Roman" w:cs="Times New Roman"/>
          <w:snapToGrid w:val="0"/>
          <w:kern w:val="0"/>
          <w:sz w:val="24"/>
          <w:szCs w:val="24"/>
        </w:rPr>
      </w:pPr>
    </w:p>
    <w:p w:rsidR="00311BA9" w:rsidRDefault="00311BA9">
      <w:pPr>
        <w:rPr>
          <w:rFonts w:ascii="Times New Roman" w:eastAsia="宋体" w:hAnsi="Times New Roman" w:cs="Times New Roman"/>
          <w:snapToGrid w:val="0"/>
          <w:kern w:val="0"/>
          <w:sz w:val="24"/>
          <w:szCs w:val="24"/>
        </w:rPr>
      </w:pPr>
    </w:p>
    <w:p w:rsidR="00311BA9" w:rsidRDefault="00311BA9">
      <w:pPr>
        <w:rPr>
          <w:rFonts w:ascii="Times New Roman" w:eastAsia="宋体" w:hAnsi="Times New Roman" w:cs="Times New Roman"/>
          <w:snapToGrid w:val="0"/>
          <w:kern w:val="0"/>
          <w:sz w:val="24"/>
          <w:szCs w:val="24"/>
        </w:rPr>
      </w:pPr>
    </w:p>
    <w:p w:rsidR="00311BA9" w:rsidRDefault="00311BA9">
      <w:pPr>
        <w:rPr>
          <w:rFonts w:ascii="Times New Roman" w:eastAsia="宋体" w:hAnsi="Times New Roman" w:cs="Times New Roman"/>
          <w:snapToGrid w:val="0"/>
          <w:kern w:val="0"/>
          <w:sz w:val="24"/>
          <w:szCs w:val="24"/>
        </w:rPr>
      </w:pPr>
    </w:p>
    <w:p w:rsidR="00311BA9" w:rsidRDefault="00311BA9">
      <w:pPr>
        <w:rPr>
          <w:rFonts w:ascii="Times New Roman" w:eastAsia="宋体" w:hAnsi="Times New Roman" w:cs="Times New Roman"/>
          <w:snapToGrid w:val="0"/>
          <w:kern w:val="0"/>
          <w:sz w:val="32"/>
          <w:szCs w:val="32"/>
        </w:rPr>
      </w:pPr>
    </w:p>
    <w:p w:rsidR="00311BA9" w:rsidRDefault="0000703C">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311BA9" w:rsidRDefault="0000703C">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311BA9" w:rsidRDefault="0000703C">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311BA9" w:rsidRDefault="00311BA9">
      <w:pPr>
        <w:rPr>
          <w:rFonts w:ascii="Times New Roman" w:eastAsia="宋体" w:hAnsi="Times New Roman" w:cs="Times New Roman"/>
          <w:kern w:val="0"/>
          <w:sz w:val="28"/>
          <w:szCs w:val="28"/>
        </w:rPr>
      </w:pPr>
    </w:p>
    <w:p w:rsidR="00311BA9" w:rsidRDefault="00311BA9">
      <w:pPr>
        <w:rPr>
          <w:rFonts w:ascii="Times New Roman" w:eastAsia="宋体" w:hAnsi="Times New Roman" w:cs="Times New Roman"/>
          <w:kern w:val="0"/>
          <w:sz w:val="28"/>
          <w:szCs w:val="28"/>
        </w:rPr>
      </w:pPr>
    </w:p>
    <w:p w:rsidR="00311BA9" w:rsidRDefault="00311BA9">
      <w:pPr>
        <w:rPr>
          <w:rFonts w:ascii="Times New Roman" w:eastAsia="宋体" w:hAnsi="Times New Roman" w:cs="Times New Roman"/>
          <w:kern w:val="0"/>
          <w:sz w:val="28"/>
          <w:szCs w:val="28"/>
        </w:rPr>
      </w:pPr>
    </w:p>
    <w:p w:rsidR="00311BA9" w:rsidRDefault="00311BA9">
      <w:pPr>
        <w:rPr>
          <w:rFonts w:ascii="Times New Roman" w:eastAsia="宋体" w:hAnsi="Times New Roman" w:cs="Times New Roman"/>
          <w:kern w:val="0"/>
          <w:sz w:val="28"/>
          <w:szCs w:val="28"/>
        </w:rPr>
      </w:pPr>
    </w:p>
    <w:p w:rsidR="00311BA9" w:rsidRDefault="0000703C">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311BA9" w:rsidRDefault="0000703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3</w:t>
      </w:r>
    </w:p>
    <w:p w:rsidR="00311BA9" w:rsidRDefault="0000703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近3年中标成交案例及同类项目案例</w:t>
      </w:r>
    </w:p>
    <w:p w:rsidR="00311BA9" w:rsidRDefault="0000703C">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840"/>
        <w:gridCol w:w="977"/>
        <w:gridCol w:w="1819"/>
        <w:gridCol w:w="1256"/>
        <w:gridCol w:w="1055"/>
        <w:gridCol w:w="1452"/>
        <w:gridCol w:w="937"/>
      </w:tblGrid>
      <w:tr w:rsidR="00311BA9">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311BA9" w:rsidRDefault="0000703C">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311BA9" w:rsidRDefault="0000703C">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w:t>
            </w:r>
          </w:p>
          <w:p w:rsidR="00311BA9" w:rsidRDefault="0000703C">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311BA9" w:rsidRDefault="0000703C">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w:t>
            </w:r>
          </w:p>
          <w:p w:rsidR="00311BA9" w:rsidRDefault="0000703C">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311BA9" w:rsidRDefault="0000703C">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项目内容</w:t>
            </w:r>
          </w:p>
          <w:p w:rsidR="00311BA9" w:rsidRDefault="0000703C">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311BA9" w:rsidRDefault="0000703C">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311BA9" w:rsidRDefault="0000703C">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签订</w:t>
            </w:r>
          </w:p>
          <w:p w:rsidR="00311BA9" w:rsidRDefault="0000703C">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311BA9" w:rsidRDefault="0000703C">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用户联系</w:t>
            </w:r>
          </w:p>
          <w:p w:rsidR="00311BA9" w:rsidRDefault="0000703C">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311BA9" w:rsidRDefault="0000703C">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备注</w:t>
            </w:r>
          </w:p>
        </w:tc>
      </w:tr>
      <w:tr w:rsidR="00311BA9">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r>
      <w:tr w:rsidR="00311BA9">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r>
      <w:tr w:rsidR="00311BA9">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r>
      <w:tr w:rsidR="00311BA9">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r>
      <w:tr w:rsidR="00311BA9">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r>
      <w:tr w:rsidR="00311BA9">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311BA9" w:rsidRDefault="0000703C">
            <w:pPr>
              <w:adjustRightInd w:val="0"/>
              <w:snapToGrid w:val="0"/>
              <w:spacing w:line="360" w:lineRule="exact"/>
              <w:jc w:val="center"/>
              <w:rPr>
                <w:rFonts w:asciiTheme="minorEastAsia" w:hAnsiTheme="minorEastAsia" w:cs="Times New Roman"/>
                <w:sz w:val="28"/>
                <w:szCs w:val="28"/>
              </w:rPr>
            </w:pPr>
            <w:r>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inorEastAsia" w:hAnsiTheme="minorEastAsia" w:cs="Times New Roman"/>
                <w:sz w:val="28"/>
                <w:szCs w:val="28"/>
              </w:rPr>
            </w:pPr>
          </w:p>
        </w:tc>
      </w:tr>
    </w:tbl>
    <w:p w:rsidR="00311BA9" w:rsidRDefault="0000703C">
      <w:pPr>
        <w:ind w:left="924" w:hangingChars="400" w:hanging="924"/>
        <w:rPr>
          <w:rFonts w:ascii="宋体" w:eastAsia="宋体" w:hAnsi="宋体" w:cs="Times New Roman"/>
          <w:bCs/>
          <w:kern w:val="0"/>
          <w:sz w:val="24"/>
          <w:szCs w:val="24"/>
        </w:rPr>
      </w:pPr>
      <w:r>
        <w:rPr>
          <w:rFonts w:ascii="宋体" w:eastAsia="宋体" w:hAnsi="宋体" w:cs="Times New Roman" w:hint="eastAsia"/>
          <w:bCs/>
          <w:kern w:val="0"/>
          <w:sz w:val="24"/>
          <w:szCs w:val="24"/>
        </w:rPr>
        <w:t>备注：1.同类项目指本次招标的产品或同类产品。合同有效金额是指合同中本次招标的产品或同类产品金额。</w:t>
      </w:r>
    </w:p>
    <w:p w:rsidR="00311BA9" w:rsidRDefault="0000703C">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2.投标人应</w:t>
      </w:r>
      <w:proofErr w:type="gramStart"/>
      <w:r>
        <w:rPr>
          <w:rFonts w:ascii="宋体" w:eastAsia="宋体" w:hAnsi="宋体" w:cs="Times New Roman" w:hint="eastAsia"/>
          <w:bCs/>
          <w:kern w:val="0"/>
          <w:sz w:val="24"/>
          <w:szCs w:val="24"/>
        </w:rPr>
        <w:t>附销售</w:t>
      </w:r>
      <w:proofErr w:type="gramEnd"/>
      <w:r>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311BA9" w:rsidRDefault="0000703C">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3.投标人提供虚假合同的，按虚假投标处理。</w:t>
      </w:r>
    </w:p>
    <w:p w:rsidR="00311BA9" w:rsidRDefault="0000703C" w:rsidP="00217049">
      <w:pPr>
        <w:ind w:leftChars="342" w:left="919" w:hangingChars="100" w:hanging="232"/>
        <w:rPr>
          <w:rFonts w:ascii="宋体" w:eastAsia="宋体" w:hAnsi="宋体" w:cs="Times New Roman"/>
          <w:b/>
          <w:bCs/>
          <w:kern w:val="0"/>
          <w:sz w:val="24"/>
          <w:szCs w:val="24"/>
        </w:rPr>
      </w:pPr>
      <w:r>
        <w:rPr>
          <w:rFonts w:ascii="宋体" w:eastAsia="宋体" w:hAnsi="宋体" w:cs="Times New Roman" w:hint="eastAsia"/>
          <w:b/>
          <w:bCs/>
          <w:kern w:val="0"/>
          <w:sz w:val="24"/>
          <w:szCs w:val="24"/>
        </w:rPr>
        <w:t>4.需提供三甲医院或高等科研院所销售合同，其他视为无效合同。</w:t>
      </w:r>
    </w:p>
    <w:p w:rsidR="00311BA9" w:rsidRDefault="00311BA9">
      <w:pPr>
        <w:rPr>
          <w:rFonts w:ascii="Times New Roman" w:eastAsia="宋体" w:hAnsi="Times New Roman" w:cs="Times New Roman"/>
          <w:kern w:val="0"/>
          <w:sz w:val="28"/>
          <w:szCs w:val="28"/>
          <w:lang w:val="zh-CN"/>
        </w:rPr>
      </w:pPr>
    </w:p>
    <w:p w:rsidR="00311BA9" w:rsidRDefault="0000703C">
      <w:pPr>
        <w:ind w:firstLineChars="600" w:firstLine="1626"/>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投标人全称：（盖章）</w:t>
      </w:r>
    </w:p>
    <w:p w:rsidR="00311BA9" w:rsidRDefault="0000703C">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法定代表人（或授权代表）：（签字或盖章）  </w:t>
      </w:r>
      <w:r>
        <w:rPr>
          <w:rFonts w:asciiTheme="majorEastAsia" w:eastAsiaTheme="majorEastAsia" w:hAnsiTheme="majorEastAsia" w:cs="宋体" w:hint="eastAsia"/>
          <w:kern w:val="0"/>
          <w:sz w:val="28"/>
          <w:szCs w:val="28"/>
        </w:rPr>
        <w:t xml:space="preserve"> </w:t>
      </w:r>
    </w:p>
    <w:p w:rsidR="00311BA9" w:rsidRDefault="0000703C">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311BA9" w:rsidRDefault="00311BA9">
      <w:pPr>
        <w:rPr>
          <w:rFonts w:ascii="Times New Roman" w:eastAsia="宋体" w:hAnsi="Times New Roman" w:cs="Times New Roman"/>
          <w:kern w:val="0"/>
          <w:sz w:val="28"/>
          <w:szCs w:val="28"/>
        </w:rPr>
      </w:pPr>
    </w:p>
    <w:p w:rsidR="00311BA9" w:rsidRDefault="0000703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附件14</w:t>
      </w:r>
    </w:p>
    <w:p w:rsidR="00311BA9" w:rsidRDefault="0000703C">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4A0"/>
      </w:tblPr>
      <w:tblGrid>
        <w:gridCol w:w="1172"/>
        <w:gridCol w:w="3648"/>
        <w:gridCol w:w="2268"/>
        <w:gridCol w:w="1755"/>
      </w:tblGrid>
      <w:tr w:rsidR="00311BA9">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311BA9" w:rsidRDefault="0000703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投标文件具体</w:t>
            </w:r>
          </w:p>
          <w:p w:rsidR="00311BA9" w:rsidRDefault="0000703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311BA9">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b/>
                <w:sz w:val="24"/>
                <w:szCs w:val="24"/>
              </w:rPr>
            </w:pPr>
            <w:proofErr w:type="gramStart"/>
            <w:r>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r>
      <w:tr w:rsidR="00311BA9">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技术专利证书1</w:t>
            </w:r>
          </w:p>
        </w:tc>
        <w:tc>
          <w:tcPr>
            <w:tcW w:w="2268" w:type="dxa"/>
            <w:tcBorders>
              <w:top w:val="single" w:sz="4" w:space="0" w:color="auto"/>
              <w:left w:val="nil"/>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r>
      <w:tr w:rsidR="00311BA9">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技术专利证书2</w:t>
            </w:r>
          </w:p>
        </w:tc>
        <w:tc>
          <w:tcPr>
            <w:tcW w:w="2268" w:type="dxa"/>
            <w:tcBorders>
              <w:top w:val="single" w:sz="4" w:space="0" w:color="auto"/>
              <w:left w:val="nil"/>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r>
      <w:tr w:rsidR="00311BA9">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r>
      <w:tr w:rsidR="00311BA9">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r>
      <w:tr w:rsidR="00311BA9">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3   </w:t>
            </w:r>
          </w:p>
        </w:tc>
        <w:tc>
          <w:tcPr>
            <w:tcW w:w="3648" w:type="dxa"/>
            <w:tcBorders>
              <w:top w:val="nil"/>
              <w:left w:val="nil"/>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FDA认证</w:t>
            </w:r>
          </w:p>
        </w:tc>
        <w:tc>
          <w:tcPr>
            <w:tcW w:w="2268"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r>
      <w:tr w:rsidR="00311BA9">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r>
      <w:tr w:rsidR="00311BA9">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入围最近年度“中国医疗设备行业数据及售后服务调查”三甲医院推荐品牌及排名情况</w:t>
            </w:r>
          </w:p>
        </w:tc>
        <w:tc>
          <w:tcPr>
            <w:tcW w:w="2268"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r>
      <w:tr w:rsidR="00311BA9">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入围最近年度“中国医学装备协会发布优秀国产医疗设备产品目录”情况</w:t>
            </w:r>
          </w:p>
        </w:tc>
        <w:tc>
          <w:tcPr>
            <w:tcW w:w="2268"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r>
      <w:tr w:rsidR="00311BA9">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311BA9" w:rsidRDefault="0000703C">
            <w:pPr>
              <w:adjustRightInd w:val="0"/>
              <w:snapToGrid w:val="0"/>
              <w:spacing w:line="360" w:lineRule="exact"/>
              <w:jc w:val="center"/>
              <w:rPr>
                <w:rFonts w:asciiTheme="majorEastAsia" w:eastAsiaTheme="majorEastAsia" w:hAnsiTheme="majorEastAsia" w:cs="宋体"/>
                <w:b/>
                <w:sz w:val="24"/>
                <w:szCs w:val="24"/>
              </w:rPr>
            </w:pPr>
            <w:r>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szCs w:val="21"/>
              </w:rPr>
            </w:pPr>
            <w:r>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b/>
                <w:sz w:val="24"/>
                <w:szCs w:val="24"/>
              </w:rPr>
            </w:pPr>
          </w:p>
        </w:tc>
      </w:tr>
      <w:tr w:rsidR="00311BA9">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311BA9" w:rsidRDefault="0000703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r>
      <w:tr w:rsidR="00311BA9">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311BA9" w:rsidRDefault="0000703C">
            <w:pPr>
              <w:adjustRightInd w:val="0"/>
              <w:snapToGrid w:val="0"/>
              <w:spacing w:line="360" w:lineRule="exact"/>
              <w:jc w:val="center"/>
              <w:rPr>
                <w:rFonts w:asciiTheme="majorEastAsia" w:eastAsiaTheme="majorEastAsia" w:hAnsiTheme="majorEastAsia" w:cs="宋体"/>
                <w:sz w:val="24"/>
                <w:szCs w:val="24"/>
              </w:rPr>
            </w:pPr>
            <w:r>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r>
      <w:tr w:rsidR="00311BA9">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311BA9" w:rsidRDefault="0000703C">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零配件报价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r>
      <w:tr w:rsidR="00311BA9">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311BA9" w:rsidRDefault="0000703C">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r>
      <w:tr w:rsidR="00311BA9">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311BA9" w:rsidRDefault="0000703C">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到位维修响应时间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r>
      <w:tr w:rsidR="00311BA9">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311BA9" w:rsidRDefault="0000703C">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r>
      <w:tr w:rsidR="00311BA9">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311BA9" w:rsidRDefault="0000703C">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r>
    </w:tbl>
    <w:p w:rsidR="00311BA9" w:rsidRDefault="0000703C" w:rsidP="00217049">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注：以上项目由投标人自行填写，对于未提供项填写“无”。</w:t>
      </w:r>
    </w:p>
    <w:p w:rsidR="00311BA9" w:rsidRDefault="00311BA9">
      <w:pPr>
        <w:ind w:firstLineChars="894" w:firstLine="2423"/>
        <w:rPr>
          <w:rFonts w:asciiTheme="minorEastAsia" w:hAnsiTheme="minorEastAsia" w:cs="宋体"/>
          <w:kern w:val="0"/>
          <w:sz w:val="28"/>
          <w:szCs w:val="28"/>
          <w:lang w:val="zh-CN"/>
        </w:rPr>
      </w:pPr>
    </w:p>
    <w:p w:rsidR="00311BA9" w:rsidRDefault="0000703C">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311BA9" w:rsidRDefault="0000703C">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311BA9" w:rsidRDefault="0000703C">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311BA9" w:rsidRDefault="0000703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附件15</w:t>
      </w:r>
    </w:p>
    <w:p w:rsidR="00311BA9" w:rsidRDefault="0000703C">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4A0"/>
      </w:tblPr>
      <w:tblGrid>
        <w:gridCol w:w="1172"/>
        <w:gridCol w:w="2939"/>
        <w:gridCol w:w="2552"/>
        <w:gridCol w:w="2180"/>
      </w:tblGrid>
      <w:tr w:rsidR="00311BA9">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311BA9" w:rsidRDefault="0000703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投标文件具体</w:t>
            </w:r>
          </w:p>
          <w:p w:rsidR="00311BA9" w:rsidRDefault="0000703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311BA9">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b/>
                <w:sz w:val="24"/>
                <w:szCs w:val="24"/>
              </w:rPr>
            </w:pPr>
            <w:proofErr w:type="gramStart"/>
            <w:r>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r>
      <w:tr w:rsidR="00311BA9">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r>
      <w:tr w:rsidR="00311BA9">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r>
      <w:tr w:rsidR="00311BA9">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r>
      <w:tr w:rsidR="00311BA9">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r>
      <w:tr w:rsidR="00311BA9">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r>
      <w:tr w:rsidR="00311BA9">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r>
      <w:tr w:rsidR="00311BA9">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311BA9" w:rsidRDefault="0000703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r>
      <w:tr w:rsidR="00311BA9">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311BA9" w:rsidRDefault="0000703C">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企业纳税信用A</w:t>
            </w:r>
            <w:proofErr w:type="gramStart"/>
            <w:r>
              <w:rPr>
                <w:rFonts w:asciiTheme="majorEastAsia" w:eastAsiaTheme="majorEastAsia" w:hAnsiTheme="majorEastAsia" w:hint="eastAsia"/>
                <w:sz w:val="24"/>
                <w:szCs w:val="24"/>
              </w:rPr>
              <w:t>级评价</w:t>
            </w:r>
            <w:proofErr w:type="gramEnd"/>
            <w:r>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r>
      <w:tr w:rsidR="00311BA9">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311BA9" w:rsidRDefault="0000703C">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银行颁发的资信（信用）</w:t>
            </w:r>
          </w:p>
          <w:p w:rsidR="00311BA9" w:rsidRDefault="0000703C">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r>
      <w:tr w:rsidR="00311BA9">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311BA9" w:rsidRDefault="0000703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财务状况（</w:t>
            </w:r>
            <w:r>
              <w:rPr>
                <w:rFonts w:asciiTheme="majorEastAsia" w:eastAsiaTheme="majorEastAsia" w:hAnsiTheme="majorEastAsia" w:hint="eastAsia"/>
                <w:sz w:val="24"/>
                <w:szCs w:val="24"/>
              </w:rPr>
              <w:t>平均净利润</w:t>
            </w:r>
            <w:r>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r>
      <w:tr w:rsidR="00311BA9">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311BA9" w:rsidRDefault="0000703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311BA9" w:rsidRDefault="0000703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w:t>
            </w:r>
            <w:proofErr w:type="gramStart"/>
            <w:r>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311BA9" w:rsidRDefault="00311BA9">
            <w:pPr>
              <w:adjustRightInd w:val="0"/>
              <w:snapToGrid w:val="0"/>
              <w:spacing w:line="360" w:lineRule="exact"/>
              <w:jc w:val="center"/>
              <w:rPr>
                <w:rFonts w:asciiTheme="majorEastAsia" w:eastAsiaTheme="majorEastAsia" w:hAnsiTheme="majorEastAsia" w:cs="宋体"/>
                <w:sz w:val="24"/>
                <w:szCs w:val="24"/>
              </w:rPr>
            </w:pPr>
          </w:p>
        </w:tc>
      </w:tr>
    </w:tbl>
    <w:p w:rsidR="00311BA9" w:rsidRDefault="00311BA9">
      <w:pPr>
        <w:widowControl/>
        <w:adjustRightInd w:val="0"/>
        <w:snapToGrid w:val="0"/>
        <w:jc w:val="left"/>
        <w:rPr>
          <w:rFonts w:asciiTheme="minorEastAsia" w:hAnsiTheme="minorEastAsia" w:cs="Times New Roman"/>
          <w:kern w:val="0"/>
          <w:szCs w:val="21"/>
        </w:rPr>
      </w:pPr>
    </w:p>
    <w:p w:rsidR="00311BA9" w:rsidRDefault="0000703C" w:rsidP="00217049">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注：以上项目由投标人自行填写，对于未提供项填写“无”。</w:t>
      </w:r>
    </w:p>
    <w:p w:rsidR="00311BA9" w:rsidRDefault="00311BA9">
      <w:pPr>
        <w:widowControl/>
        <w:adjustRightInd w:val="0"/>
        <w:snapToGrid w:val="0"/>
        <w:jc w:val="left"/>
        <w:rPr>
          <w:rFonts w:asciiTheme="minorEastAsia" w:hAnsiTheme="minorEastAsia" w:cs="Times New Roman"/>
          <w:kern w:val="0"/>
          <w:szCs w:val="21"/>
        </w:rPr>
      </w:pPr>
    </w:p>
    <w:p w:rsidR="00311BA9" w:rsidRDefault="00311BA9">
      <w:pPr>
        <w:widowControl/>
        <w:adjustRightInd w:val="0"/>
        <w:snapToGrid w:val="0"/>
        <w:jc w:val="left"/>
        <w:rPr>
          <w:rFonts w:asciiTheme="minorEastAsia" w:hAnsiTheme="minorEastAsia" w:cs="Times New Roman"/>
          <w:kern w:val="0"/>
          <w:szCs w:val="21"/>
        </w:rPr>
      </w:pPr>
    </w:p>
    <w:p w:rsidR="00311BA9" w:rsidRDefault="00311BA9">
      <w:pPr>
        <w:widowControl/>
        <w:adjustRightInd w:val="0"/>
        <w:snapToGrid w:val="0"/>
        <w:jc w:val="left"/>
        <w:rPr>
          <w:rFonts w:asciiTheme="minorEastAsia" w:hAnsiTheme="minorEastAsia" w:cs="Times New Roman"/>
          <w:kern w:val="0"/>
          <w:szCs w:val="21"/>
        </w:rPr>
      </w:pPr>
    </w:p>
    <w:p w:rsidR="00311BA9" w:rsidRDefault="00311BA9">
      <w:pPr>
        <w:widowControl/>
        <w:adjustRightInd w:val="0"/>
        <w:snapToGrid w:val="0"/>
        <w:jc w:val="left"/>
        <w:rPr>
          <w:rFonts w:asciiTheme="minorEastAsia" w:hAnsiTheme="minorEastAsia" w:cs="Times New Roman"/>
          <w:kern w:val="0"/>
          <w:szCs w:val="21"/>
        </w:rPr>
      </w:pPr>
    </w:p>
    <w:p w:rsidR="00311BA9" w:rsidRDefault="00311BA9">
      <w:pPr>
        <w:widowControl/>
        <w:adjustRightInd w:val="0"/>
        <w:snapToGrid w:val="0"/>
        <w:jc w:val="left"/>
        <w:rPr>
          <w:rFonts w:asciiTheme="minorEastAsia" w:hAnsiTheme="minorEastAsia" w:cs="Times New Roman"/>
          <w:kern w:val="0"/>
          <w:szCs w:val="21"/>
        </w:rPr>
      </w:pPr>
    </w:p>
    <w:p w:rsidR="00311BA9" w:rsidRDefault="00311BA9">
      <w:pPr>
        <w:widowControl/>
        <w:adjustRightInd w:val="0"/>
        <w:snapToGrid w:val="0"/>
        <w:jc w:val="left"/>
        <w:rPr>
          <w:rFonts w:asciiTheme="minorEastAsia" w:hAnsiTheme="minorEastAsia" w:cs="Times New Roman"/>
          <w:kern w:val="0"/>
          <w:szCs w:val="21"/>
        </w:rPr>
      </w:pPr>
    </w:p>
    <w:p w:rsidR="00311BA9" w:rsidRDefault="00311BA9">
      <w:pPr>
        <w:widowControl/>
        <w:adjustRightInd w:val="0"/>
        <w:snapToGrid w:val="0"/>
        <w:jc w:val="left"/>
        <w:rPr>
          <w:rFonts w:asciiTheme="minorEastAsia" w:hAnsiTheme="minorEastAsia" w:cs="Times New Roman"/>
          <w:kern w:val="0"/>
          <w:szCs w:val="21"/>
        </w:rPr>
      </w:pPr>
    </w:p>
    <w:p w:rsidR="00311BA9" w:rsidRDefault="0000703C">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311BA9" w:rsidRDefault="0000703C">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311BA9" w:rsidRDefault="0000703C">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311BA9" w:rsidRDefault="0000703C">
      <w:pPr>
        <w:widowControl/>
        <w:adjustRightInd w:val="0"/>
        <w:snapToGrid w:val="0"/>
        <w:jc w:val="left"/>
        <w:rPr>
          <w:rFonts w:asciiTheme="minorEastAsia" w:hAnsiTheme="minorEastAsia" w:cs="Times New Roman"/>
          <w:kern w:val="0"/>
          <w:szCs w:val="21"/>
        </w:rPr>
      </w:pPr>
      <w:r>
        <w:rPr>
          <w:rFonts w:asciiTheme="minorEastAsia" w:hAnsiTheme="minorEastAsia" w:cs="Times New Roman"/>
          <w:kern w:val="0"/>
          <w:szCs w:val="21"/>
        </w:rPr>
        <w:br w:type="page"/>
      </w:r>
    </w:p>
    <w:p w:rsidR="00311BA9" w:rsidRDefault="0000703C">
      <w:pPr>
        <w:rPr>
          <w:rFonts w:ascii="仿宋_GB2312" w:eastAsia="仿宋_GB2312" w:hAnsi="Times New Roman" w:cs="Times New Roman"/>
          <w:kern w:val="0"/>
          <w:sz w:val="32"/>
          <w:szCs w:val="32"/>
        </w:rPr>
      </w:pPr>
      <w:r>
        <w:rPr>
          <w:rFonts w:ascii="黑体" w:eastAsia="黑体" w:hAnsi="黑体" w:cs="Times New Roman" w:hint="eastAsia"/>
          <w:kern w:val="0"/>
          <w:sz w:val="32"/>
          <w:szCs w:val="32"/>
        </w:rPr>
        <w:lastRenderedPageBreak/>
        <w:t xml:space="preserve">附件16                               </w:t>
      </w:r>
      <w:r>
        <w:rPr>
          <w:rFonts w:ascii="仿宋_GB2312" w:eastAsia="仿宋_GB2312" w:hAnsi="Times New Roman" w:cs="Times New Roman"/>
          <w:kern w:val="0"/>
          <w:sz w:val="32"/>
          <w:szCs w:val="32"/>
        </w:rPr>
        <w:t xml:space="preserve">    </w:t>
      </w:r>
    </w:p>
    <w:p w:rsidR="00311BA9" w:rsidRDefault="0000703C">
      <w:pPr>
        <w:jc w:val="center"/>
        <w:rPr>
          <w:rFonts w:ascii="Times New Roman" w:eastAsia="方正小标宋简体" w:hAnsi="Times New Roman" w:cs="Times New Roman"/>
          <w:bCs/>
          <w:sz w:val="32"/>
          <w:szCs w:val="32"/>
        </w:rPr>
      </w:pPr>
      <w:r>
        <w:rPr>
          <w:rFonts w:ascii="Times New Roman" w:eastAsia="方正小标宋简体" w:hAnsi="Times New Roman" w:cs="Times New Roman"/>
          <w:bCs/>
          <w:sz w:val="32"/>
          <w:szCs w:val="32"/>
        </w:rPr>
        <w:t>法定代表人资格证明书</w:t>
      </w:r>
    </w:p>
    <w:p w:rsidR="00311BA9" w:rsidRDefault="00311BA9">
      <w:pPr>
        <w:ind w:firstLineChars="200" w:firstLine="542"/>
        <w:rPr>
          <w:rFonts w:ascii="Times New Roman" w:eastAsia="楷体_GB2312" w:hAnsi="Times New Roman" w:cs="Times New Roman"/>
          <w:sz w:val="28"/>
          <w:szCs w:val="28"/>
        </w:rPr>
      </w:pPr>
    </w:p>
    <w:p w:rsidR="00311BA9" w:rsidRDefault="0000703C">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u w:val="single"/>
        </w:rPr>
        <w:t>（法定代表人姓名）</w:t>
      </w:r>
      <w:r>
        <w:rPr>
          <w:rFonts w:asciiTheme="minorEastAsia" w:hAnsiTheme="minorEastAsia" w:cs="Times New Roman" w:hint="eastAsia"/>
          <w:sz w:val="28"/>
          <w:szCs w:val="28"/>
        </w:rPr>
        <w:t>系</w:t>
      </w:r>
      <w:r>
        <w:rPr>
          <w:rFonts w:asciiTheme="minorEastAsia" w:hAnsiTheme="minorEastAsia" w:cs="Times New Roman" w:hint="eastAsia"/>
          <w:sz w:val="28"/>
          <w:szCs w:val="28"/>
          <w:u w:val="single"/>
        </w:rPr>
        <w:t>（投标人全称）</w:t>
      </w:r>
      <w:r>
        <w:rPr>
          <w:rFonts w:asciiTheme="minorEastAsia" w:hAnsiTheme="minorEastAsia" w:cs="Times New Roman" w:hint="eastAsia"/>
          <w:sz w:val="28"/>
          <w:szCs w:val="28"/>
        </w:rPr>
        <w:t>的法定代表人。</w:t>
      </w:r>
    </w:p>
    <w:p w:rsidR="00311BA9" w:rsidRDefault="00311BA9">
      <w:pPr>
        <w:ind w:firstLineChars="200" w:firstLine="542"/>
        <w:rPr>
          <w:rFonts w:asciiTheme="minorEastAsia" w:hAnsiTheme="minorEastAsia" w:cs="Times New Roman"/>
          <w:sz w:val="28"/>
          <w:szCs w:val="28"/>
        </w:rPr>
      </w:pPr>
    </w:p>
    <w:p w:rsidR="00311BA9" w:rsidRDefault="0000703C">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rPr>
        <w:t>特此证明</w:t>
      </w:r>
    </w:p>
    <w:p w:rsidR="00311BA9" w:rsidRDefault="00F3558D">
      <w:pPr>
        <w:rPr>
          <w:rFonts w:asciiTheme="minorEastAsia" w:hAnsiTheme="minorEastAsia" w:cs="Times New Roman"/>
          <w:sz w:val="28"/>
          <w:szCs w:val="28"/>
        </w:rPr>
      </w:pPr>
      <w:r>
        <w:rPr>
          <w:rFonts w:asciiTheme="minorEastAsia" w:hAnsiTheme="minorEastAsia" w:cs="Times New Roman"/>
          <w:sz w:val="28"/>
          <w:szCs w:val="28"/>
        </w:rPr>
        <w:pict>
          <v:shapetype id="_x0000_t202" coordsize="21600,21600" o:spt="202" path="m,l,21600r21600,l21600,xe">
            <v:stroke joinstyle="miter"/>
            <v:path gradientshapeok="t" o:connecttype="rect"/>
          </v:shapetype>
          <v:shape id="_x0000_s1026" type="#_x0000_t202" style="position:absolute;left:0;text-align:left;margin-left:226.9pt;margin-top:10.35pt;width:209.1pt;height:103.9pt;z-index:251672576;v-text-anchor:middle"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yra3JOgIAAGIEAAAOAAAAZHJzL2Uyb0RvYy54bWytVM2O&#10;0zAQviPxDpbvNG232Z+o6WrpahHS8iMtPIDrOI2F4zFjt0l5AHgDTly481z7HIydbqkWuCBysDye&#10;8eeZ75vJ/LJvDdsq9BpsySejMWfKSqi0XZf8/bubZ+ec+SBsJQxYVfKd8vxy8fTJvHOFmkIDplLI&#10;CMT6onMlb0JwRZZ52ahW+BE4ZclZA7YikInrrELREXprsul4fJp1gJVDkMp7Or0enHyR8OtayfCm&#10;rr0KzJSccgtpxbSu4pot5qJYo3CNlvs0xD9k0Qpt6dED1LUIgm1Q/wbVaongoQ4jCW0Gda2lSjVQ&#10;NZPxo2ruGuFUqoXI8e5Ak/9/sPL19i0yXZU858yKliS6//rl/tuP+++fWR7p6ZwvKOrOUVzon0NP&#10;MqdSvbsF+cEzC8tG2LW6QoSuUaKi9CbxZnZ0dcDxEWTVvYKK3hGbAAmor7GN3BEbjNBJpt1BGtUH&#10;Julweprn+Rm5JPkmJ5OL/CSJl4ni4bpDH14oaFnclBxJ+wQvtrc+xHRE8RASX/NgdHWjjUkGrldL&#10;g2wrqE9u0pcqeBRmLOtKfpFP84GBv0KM0/cniJjCtfDN8FRFuxglilYHGgSj25KfH182NnpVauV9&#10;HZHWyOTAaehX/V6mFVQ7IhhhaHMaS9o0gJ8466jFS+4/bgQqzsxLSyJdTGazOBPJmOVnUzLw2LM6&#10;9ggrCarkMiBng7EMwyRtHOp1Q28NjWHhiqStdSI9JjvktW8IauSkxX7o4qQc2ynq169h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Namg1wAAAAoBAAAPAAAAAAAAAAEAIAAAACIAAABkcnMvZG93&#10;bnJldi54bWxQSwECFAAUAAAACACHTuJAcq2tyToCAABiBAAADgAAAAAAAAABACAAAAAmAQAAZHJz&#10;L2Uyb0RvYy54bWxQSwUGAAAAAAYABgBZAQAA0gUAAAAA&#10;">
            <v:stroke dashstyle="dash"/>
            <v:textbox>
              <w:txbxContent>
                <w:p w:rsidR="001640E3" w:rsidRDefault="001640E3">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1640E3" w:rsidRDefault="001640E3">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Pr>
          <w:rFonts w:asciiTheme="minorEastAsia" w:hAnsiTheme="minorEastAsia" w:cs="Times New Roman"/>
          <w:sz w:val="28"/>
          <w:szCs w:val="28"/>
        </w:rPr>
        <w:pict>
          <v:shape id="_x0000_s1029" type="#_x0000_t202" style="position:absolute;left:0;text-align:left;margin-left:2.1pt;margin-top:10.35pt;width:206.6pt;height:103.9pt;z-index:251671552;v-text-anchor:middle"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8OQC8DoCAABiBAAADgAAAGRycy9lMm9Eb2MueG1srVTNbtsw&#10;DL4P2DsIuq9O3CRLjDpF1yLDgO4H6PYAiizHwmRRo5TY3QOsb7DTLrvvufIco+S0y/4uw3wQRJH8&#10;SH4kfXbet4btFHoNtuTjkxFnykqotN2U/N3b1ZM5Zz4IWwkDVpX8Vnl+vnz86KxzhcqhAVMpZARi&#10;fdG5kjchuCLLvGxUK/wJOGVJWQO2IpCIm6xC0RF6a7J8NJplHWDlEKTynl6vBiVfJvy6VjK8rmuv&#10;AjMlp9xCOjGd63hmyzNRbFC4RstDGuIfsmiFthT0AepKBMG2qH+DarVE8FCHEwltBnWtpUo1UDXj&#10;0S/V3DTCqVQLkePdA03+/8HKV7s3yHRV8hlnVrTUov3nu/2Xb/uvn9gs0tM5X5DVjSO70D+Dntqc&#10;SvXuGuR7zyxcNsJu1AUidI0SFaU3jp7ZkeuA4yPIunsJFcUR2wAJqK+xjdwRG4zQqU23D61RfWCS&#10;HvNZfjrPSSVJNz4dL+aTPMUQxb27Qx+eK2hZvJQcqfcJXuyufYjpiOLeJEbzYHS10sYkATfrS4Ns&#10;J2hOVuk7oP9kZizrSr6Y5tOBgb9CjNL3J4iYwpXwzRCqolu0EkWrAy2C0W3J58fOxkatSqN8qCPS&#10;GpkcOA39uj+0aQ3VLRGMMIw5rSVdGsCPnHU04iX3H7YCFWfmhaUmLcaTSdyJJEymTyO9eKxZH2uE&#10;lQRVchmQs0G4DMMmbR3qTUOxhsGwcEGtrXUiPSY75HUYCBrk1IvD0sVNOZaT1Y9fw/I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gRBMNUAAAAIAQAADwAAAAAAAAABACAAAAAiAAAAZHJzL2Rvd25y&#10;ZXYueG1sUEsBAhQAFAAAAAgAh07iQPDkAvA6AgAAYgQAAA4AAAAAAAAAAQAgAAAAJAEAAGRycy9l&#10;Mm9Eb2MueG1sUEsFBgAAAAAGAAYAWQEAANAFAAAAAA==&#10;">
            <v:stroke dashstyle="dash"/>
            <v:textbox>
              <w:txbxContent>
                <w:p w:rsidR="001640E3" w:rsidRDefault="001640E3">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1640E3" w:rsidRDefault="001640E3">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311BA9" w:rsidRDefault="00311BA9">
      <w:pPr>
        <w:rPr>
          <w:rFonts w:asciiTheme="minorEastAsia" w:hAnsiTheme="minorEastAsia" w:cs="Times New Roman"/>
          <w:sz w:val="28"/>
          <w:szCs w:val="28"/>
        </w:rPr>
      </w:pPr>
    </w:p>
    <w:p w:rsidR="00311BA9" w:rsidRDefault="00311BA9">
      <w:pPr>
        <w:rPr>
          <w:rFonts w:asciiTheme="minorEastAsia" w:hAnsiTheme="minorEastAsia" w:cs="Times New Roman"/>
          <w:sz w:val="28"/>
          <w:szCs w:val="28"/>
        </w:rPr>
      </w:pPr>
    </w:p>
    <w:p w:rsidR="00311BA9" w:rsidRDefault="00311BA9">
      <w:pPr>
        <w:rPr>
          <w:rFonts w:asciiTheme="minorEastAsia" w:hAnsiTheme="minorEastAsia" w:cs="Times New Roman"/>
          <w:sz w:val="28"/>
          <w:szCs w:val="28"/>
        </w:rPr>
      </w:pPr>
    </w:p>
    <w:p w:rsidR="00311BA9" w:rsidRDefault="00311BA9">
      <w:pPr>
        <w:rPr>
          <w:rFonts w:asciiTheme="minorEastAsia" w:hAnsiTheme="minorEastAsia" w:cs="Times New Roman"/>
          <w:sz w:val="28"/>
          <w:szCs w:val="28"/>
        </w:rPr>
      </w:pPr>
    </w:p>
    <w:p w:rsidR="00311BA9" w:rsidRDefault="00311BA9">
      <w:pPr>
        <w:rPr>
          <w:rFonts w:asciiTheme="minorEastAsia" w:hAnsiTheme="minorEastAsia" w:cs="Times New Roman"/>
          <w:sz w:val="28"/>
          <w:szCs w:val="28"/>
        </w:rPr>
      </w:pPr>
    </w:p>
    <w:p w:rsidR="00311BA9" w:rsidRDefault="00311BA9" w:rsidP="00217049">
      <w:pPr>
        <w:ind w:firstLineChars="1750" w:firstLine="4742"/>
        <w:rPr>
          <w:rFonts w:asciiTheme="minorEastAsia" w:hAnsiTheme="minorEastAsia" w:cs="Times New Roman"/>
          <w:sz w:val="28"/>
          <w:szCs w:val="28"/>
        </w:rPr>
      </w:pPr>
    </w:p>
    <w:p w:rsidR="00311BA9" w:rsidRDefault="00311BA9">
      <w:pPr>
        <w:rPr>
          <w:rFonts w:asciiTheme="minorEastAsia" w:hAnsiTheme="minorEastAsia" w:cs="Times New Roman"/>
          <w:kern w:val="0"/>
          <w:sz w:val="28"/>
          <w:szCs w:val="28"/>
        </w:rPr>
      </w:pPr>
    </w:p>
    <w:p w:rsidR="00311BA9" w:rsidRDefault="00311BA9" w:rsidP="00217049">
      <w:pPr>
        <w:ind w:firstLineChars="1750" w:firstLine="4742"/>
        <w:rPr>
          <w:rFonts w:asciiTheme="minorEastAsia" w:hAnsiTheme="minorEastAsia" w:cs="Times New Roman"/>
          <w:kern w:val="0"/>
          <w:sz w:val="28"/>
          <w:szCs w:val="28"/>
        </w:rPr>
      </w:pPr>
    </w:p>
    <w:p w:rsidR="00311BA9" w:rsidRDefault="0000703C">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投标人全称：（盖章）</w:t>
      </w:r>
    </w:p>
    <w:p w:rsidR="00311BA9" w:rsidRDefault="0000703C">
      <w:pPr>
        <w:ind w:firstLineChars="1421" w:firstLine="3851"/>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311BA9" w:rsidRDefault="00311BA9">
      <w:pPr>
        <w:rPr>
          <w:rFonts w:ascii="Times New Roman" w:eastAsia="黑体" w:hAnsi="Times New Roman" w:cs="Times New Roman"/>
          <w:kern w:val="0"/>
          <w:sz w:val="24"/>
          <w:szCs w:val="24"/>
        </w:rPr>
      </w:pPr>
    </w:p>
    <w:p w:rsidR="00311BA9" w:rsidRDefault="0000703C">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311BA9" w:rsidRDefault="0000703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7</w:t>
      </w:r>
    </w:p>
    <w:p w:rsidR="00311BA9" w:rsidRDefault="0000703C">
      <w:pPr>
        <w:jc w:val="center"/>
        <w:rPr>
          <w:rFonts w:ascii="Times New Roman" w:eastAsia="方正小标宋简体" w:hAnsi="Times New Roman" w:cs="Times New Roman"/>
          <w:bCs/>
          <w:sz w:val="32"/>
          <w:szCs w:val="32"/>
        </w:rPr>
      </w:pPr>
      <w:r>
        <w:rPr>
          <w:rFonts w:ascii="Times New Roman" w:eastAsia="方正小标宋简体" w:hAnsi="Times New Roman" w:cs="Times New Roman" w:hint="eastAsia"/>
          <w:bCs/>
          <w:sz w:val="32"/>
          <w:szCs w:val="32"/>
        </w:rPr>
        <w:t>法定代表人授权书</w:t>
      </w:r>
    </w:p>
    <w:p w:rsidR="00311BA9" w:rsidRDefault="00311BA9">
      <w:pPr>
        <w:rPr>
          <w:rFonts w:ascii="Times New Roman" w:eastAsia="宋体" w:hAnsi="Times New Roman" w:cs="Times New Roman"/>
          <w:kern w:val="0"/>
          <w:sz w:val="28"/>
          <w:szCs w:val="28"/>
        </w:rPr>
      </w:pPr>
    </w:p>
    <w:p w:rsidR="00311BA9" w:rsidRDefault="0000703C">
      <w:pPr>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311BA9" w:rsidRDefault="0000703C">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u w:val="single"/>
        </w:rPr>
        <w:t>（投标人全称）</w:t>
      </w:r>
      <w:r>
        <w:rPr>
          <w:rFonts w:asciiTheme="minorEastAsia" w:hAnsiTheme="minorEastAsia" w:cs="Times New Roman" w:hint="eastAsia"/>
          <w:kern w:val="0"/>
          <w:sz w:val="28"/>
          <w:szCs w:val="28"/>
        </w:rPr>
        <w:t>法定代表人</w:t>
      </w:r>
      <w:r>
        <w:rPr>
          <w:rFonts w:asciiTheme="minorEastAsia" w:hAnsiTheme="minorEastAsia" w:cs="Times New Roman" w:hint="eastAsia"/>
          <w:kern w:val="0"/>
          <w:sz w:val="28"/>
          <w:szCs w:val="28"/>
          <w:u w:val="single"/>
        </w:rPr>
        <w:t>（姓名、职务）</w:t>
      </w:r>
      <w:r>
        <w:rPr>
          <w:rFonts w:asciiTheme="minorEastAsia" w:hAnsiTheme="minorEastAsia" w:cs="Times New Roman" w:hint="eastAsia"/>
          <w:kern w:val="0"/>
          <w:sz w:val="28"/>
          <w:szCs w:val="28"/>
        </w:rPr>
        <w:t xml:space="preserve"> 授权</w:t>
      </w:r>
      <w:r>
        <w:rPr>
          <w:rFonts w:asciiTheme="minorEastAsia" w:hAnsiTheme="minorEastAsia" w:cs="Times New Roman" w:hint="eastAsia"/>
          <w:kern w:val="0"/>
          <w:sz w:val="28"/>
          <w:szCs w:val="28"/>
          <w:u w:val="single"/>
        </w:rPr>
        <w:t>（授权代表姓名、职务）</w:t>
      </w:r>
      <w:r>
        <w:rPr>
          <w:rFonts w:asciiTheme="minorEastAsia" w:hAnsiTheme="minorEastAsia" w:cs="Times New Roman" w:hint="eastAsia"/>
          <w:kern w:val="0"/>
          <w:sz w:val="28"/>
          <w:szCs w:val="28"/>
        </w:rPr>
        <w:t>为全权代表，参加贵单位组织的项目编号为</w:t>
      </w:r>
      <w:r>
        <w:rPr>
          <w:rFonts w:asciiTheme="minorEastAsia" w:hAnsiTheme="minorEastAsia" w:cs="Times New Roman" w:hint="eastAsia"/>
          <w:kern w:val="0"/>
          <w:sz w:val="28"/>
          <w:szCs w:val="28"/>
          <w:u w:val="single"/>
        </w:rPr>
        <w:t>（项目编号）</w:t>
      </w:r>
      <w:r>
        <w:rPr>
          <w:rFonts w:asciiTheme="minorEastAsia" w:hAnsiTheme="minorEastAsia" w:cs="Times New Roman" w:hint="eastAsia"/>
          <w:kern w:val="0"/>
          <w:sz w:val="28"/>
          <w:szCs w:val="28"/>
        </w:rPr>
        <w:t>的</w:t>
      </w:r>
      <w:r>
        <w:rPr>
          <w:rFonts w:asciiTheme="minorEastAsia" w:hAnsiTheme="minorEastAsia" w:cs="Times New Roman" w:hint="eastAsia"/>
          <w:kern w:val="0"/>
          <w:sz w:val="28"/>
          <w:szCs w:val="28"/>
          <w:u w:val="single"/>
        </w:rPr>
        <w:t>（项目名称）</w:t>
      </w:r>
      <w:r>
        <w:rPr>
          <w:rFonts w:asciiTheme="minorEastAsia" w:hAnsiTheme="minorEastAsia" w:cs="Times New Roman" w:hint="eastAsia"/>
          <w:kern w:val="0"/>
          <w:sz w:val="28"/>
          <w:szCs w:val="28"/>
        </w:rPr>
        <w:t>采购活动，全权处理采购活动中的一切事宜。</w:t>
      </w:r>
    </w:p>
    <w:p w:rsidR="00311BA9" w:rsidRDefault="00311BA9">
      <w:pPr>
        <w:ind w:firstLine="600"/>
        <w:rPr>
          <w:rFonts w:asciiTheme="minorEastAsia" w:hAnsiTheme="minorEastAsia" w:cs="Times New Roman"/>
          <w:kern w:val="0"/>
          <w:sz w:val="28"/>
          <w:szCs w:val="28"/>
        </w:rPr>
      </w:pPr>
    </w:p>
    <w:p w:rsidR="00311BA9" w:rsidRDefault="0000703C">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投标人全称：（盖章）</w:t>
      </w:r>
    </w:p>
    <w:p w:rsidR="00311BA9" w:rsidRDefault="0000703C">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法定代表人：（签字或盖章）</w:t>
      </w:r>
    </w:p>
    <w:p w:rsidR="00311BA9" w:rsidRDefault="0000703C">
      <w:pPr>
        <w:ind w:firstLineChars="1715" w:firstLine="4648"/>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311BA9" w:rsidRDefault="0000703C">
      <w:pPr>
        <w:rPr>
          <w:rFonts w:asciiTheme="minorEastAsia" w:hAnsiTheme="minorEastAsia" w:cs="Times New Roman"/>
          <w:kern w:val="0"/>
          <w:sz w:val="28"/>
          <w:szCs w:val="28"/>
        </w:rPr>
      </w:pPr>
      <w:r>
        <w:rPr>
          <w:rFonts w:asciiTheme="minorEastAsia" w:hAnsiTheme="minorEastAsia" w:cs="Times New Roman" w:hint="eastAsia"/>
          <w:kern w:val="0"/>
          <w:sz w:val="28"/>
          <w:szCs w:val="28"/>
        </w:rPr>
        <w:t>附：</w:t>
      </w:r>
    </w:p>
    <w:p w:rsidR="00311BA9" w:rsidRDefault="0000703C">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授权代表姓名：              </w:t>
      </w:r>
    </w:p>
    <w:p w:rsidR="00311BA9" w:rsidRDefault="0000703C">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职    </w:t>
      </w:r>
      <w:proofErr w:type="gramStart"/>
      <w:r>
        <w:rPr>
          <w:rFonts w:asciiTheme="minorEastAsia" w:hAnsiTheme="minorEastAsia" w:cs="Times New Roman" w:hint="eastAsia"/>
          <w:kern w:val="0"/>
          <w:sz w:val="28"/>
          <w:szCs w:val="28"/>
        </w:rPr>
        <w:t>务</w:t>
      </w:r>
      <w:proofErr w:type="gramEnd"/>
      <w:r>
        <w:rPr>
          <w:rFonts w:asciiTheme="minorEastAsia" w:hAnsiTheme="minorEastAsia" w:cs="Times New Roman" w:hint="eastAsia"/>
          <w:kern w:val="0"/>
          <w:sz w:val="28"/>
          <w:szCs w:val="28"/>
        </w:rPr>
        <w:t>：              电    话：</w:t>
      </w:r>
    </w:p>
    <w:p w:rsidR="00311BA9" w:rsidRDefault="0000703C">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传    真：              </w:t>
      </w:r>
      <w:proofErr w:type="gramStart"/>
      <w:r>
        <w:rPr>
          <w:rFonts w:asciiTheme="minorEastAsia" w:hAnsiTheme="minorEastAsia" w:cs="Times New Roman" w:hint="eastAsia"/>
          <w:kern w:val="0"/>
          <w:sz w:val="28"/>
          <w:szCs w:val="28"/>
        </w:rPr>
        <w:t>邮</w:t>
      </w:r>
      <w:proofErr w:type="gramEnd"/>
      <w:r>
        <w:rPr>
          <w:rFonts w:asciiTheme="minorEastAsia" w:hAnsiTheme="minorEastAsia" w:cs="Times New Roman" w:hint="eastAsia"/>
          <w:kern w:val="0"/>
          <w:sz w:val="28"/>
          <w:szCs w:val="28"/>
        </w:rPr>
        <w:t xml:space="preserve">    编：</w:t>
      </w:r>
    </w:p>
    <w:p w:rsidR="00311BA9" w:rsidRDefault="0000703C">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通讯地址：</w:t>
      </w:r>
    </w:p>
    <w:p w:rsidR="00311BA9" w:rsidRDefault="00F3558D">
      <w:pPr>
        <w:ind w:firstLine="573"/>
        <w:rPr>
          <w:rFonts w:asciiTheme="minorEastAsia" w:hAnsiTheme="minorEastAsia" w:cs="Times New Roman"/>
          <w:kern w:val="0"/>
          <w:sz w:val="28"/>
          <w:szCs w:val="28"/>
        </w:rPr>
      </w:pPr>
      <w:r w:rsidRPr="00F3558D">
        <w:rPr>
          <w:rFonts w:asciiTheme="minorEastAsia" w:hAnsiTheme="minorEastAsia" w:cs="Times New Roman"/>
          <w:sz w:val="28"/>
          <w:szCs w:val="28"/>
        </w:rPr>
        <w:pict>
          <v:shape id="_x0000_s1028" type="#_x0000_t202" style="position:absolute;left:0;text-align:left;margin-left:228.25pt;margin-top:14.25pt;width:210.95pt;height:105.95pt;z-index:251675648;v-text-anchor:middle"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kPRxaOgIAAGIEAAAOAAAAZHJzL2Uyb0RvYy54bWytVM2O&#10;0zAQviPxDpbvNG1p9ydqulpaFSEtP9LCA7iO01g4HjN2mywPwL4BJy7cea4+B2Onu0TACZGD5fGM&#10;P89830wWV11j2EGh12ALPhmNOVNWQqntruAf3m+eXXDmg7ClMGBVwe+U51fLp08WrcvVFGowpUJG&#10;INbnrSt4HYLLs8zLWjXCj8ApS84KsBGBTNxlJYqW0BuTTcfjs6wFLB2CVN7T6bp38mXCryolw9uq&#10;8iowU3DKLaQV07qNa7ZciHyHwtVantIQ/5BFI7SlRx+h1iIItkf9B1SjJYKHKowkNBlUlZYq1UDV&#10;TMa/VXNbC6dSLUSOd480+f8HK98c3iHTJWnHmRUNSXT8en/89uP4/QubRHpa53OKunUUF7oX0MXQ&#10;WKp3NyA/emZhVQu7U9eI0NZKlJReupkNrvY4PoJs29dQ0jtiHyABdRU2EZDYYIROMt09SqO6wCQd&#10;Ts/OL8dnc84k+SbPZ/M5GZRdJvKH6w59eKmgYXFTcCTtE7w43PjQhz6EpPTB6HKjjUkG7rYrg+wg&#10;qE826Tuh+2GYsawt+OV8Ou8ZGPr8EGKcvr9BxBTWwtf9UyXtYpTIGx1oEIxuCn4xvGxs9KrUyqc6&#10;Iq2RyZ7T0G27k0xbKO+IYIS+zWksaVMDfuaspRYvuP+0F6g4M68siXQ5mc3iTCRjNj+fkoFDz3bo&#10;EVYSVMFlQM56YxX6Sdo71Lua3uobw8I1SVvpRHpMts+LxIoGNXKS7TR0cVKGdor69WtY/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FnwY1wAAAAoBAAAPAAAAAAAAAAEAIAAAACIAAABkcnMvZG93&#10;bnJldi54bWxQSwECFAAUAAAACACHTuJAZD0cWjoCAABiBAAADgAAAAAAAAABACAAAAAmAQAAZHJz&#10;L2Uyb0RvYy54bWxQSwUGAAAAAAYABgBZAQAA0gUAAAAA&#10;">
            <v:stroke dashstyle="dash"/>
            <v:textbox>
              <w:txbxContent>
                <w:p w:rsidR="001640E3" w:rsidRDefault="001640E3">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1640E3" w:rsidRDefault="001640E3">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sidRPr="00F3558D">
        <w:rPr>
          <w:rFonts w:asciiTheme="minorEastAsia" w:hAnsiTheme="minorEastAsia" w:cs="Times New Roman"/>
          <w:sz w:val="28"/>
          <w:szCs w:val="28"/>
        </w:rPr>
        <w:pict>
          <v:shape id="_x0000_s1027" type="#_x0000_t202" style="position:absolute;left:0;text-align:left;margin-left:1.4pt;margin-top:15.6pt;width:211.6pt;height:104.6pt;z-index:251674624;v-text-anchor:middle"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6KYUgNwIAAGIEAAAOAAAAZHJzL2Uyb0RvYy54bWytVM1u2zAM&#10;vg/YOwi6L07ctE2NOEWXIsOA7gfo9gCKLMfCZFGjlNjdA6xvsNMuu++5+hyj5LTN/i7DfBBEkfxI&#10;fiQ9P+9bw3YKvQZb8slozJmyEiptNyV//271bMaZD8JWwoBVJb9Rnp8vnj6Zd65QOTRgKoWMQKwv&#10;OlfyJgRXZJmXjWqFH4FTlpQ1YCsCibjJKhQdobcmy8fjk6wDrByCVN7T6+Wg5IuEX9dKhjd17VVg&#10;puSUW0gnpnMdz2wxF8UGhWu03Kch/iGLVmhLQR+gLkUQbIv6N6hWSwQPdRhJaDOoay1VqoGqmYx/&#10;qea6EU6lWogc7x5o8v8PVr7evUWmq5LnnFnRUovuvtzeff1+9+0zyyM9nfMFWV07sgv9c+ipzalU&#10;765AfvDMwrIRdqMuEKFrlKgovUn0zA5cBxwfQdbdK6gojtgGSEB9jW3kjthghE5tunlojeoDk/SY&#10;n8xOj3JSSdJNjvLZlIQYQxT37g59eKGgZfFScqTeJ3ixu/JhML03idE8GF2ttDFJwM16aZDtBM3J&#10;Kn179J/MjGVdyc+O8+OBgb9CjNP3J4iYwqXwzRCqolu0EkWrAy2C0W3JZ4fOxkatSqO8ryPSGpkc&#10;OA39uieE+LiG6oYIRhjGnNaSLg3gJ846GvGS+49bgYoz89JSk84m02nciSRMj08jvXioWR9qhJUE&#10;VXIZkLNBWIZhk7YO9aahWMNgWLig1tY6kf6Y134gaJBT2/ZLFzflUE5Wj7+Gx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sOnb1AAAAAgBAAAPAAAAAAAAAAEAIAAAACIAAABkcnMvZG93bnJldi54&#10;bWxQSwECFAAUAAAACACHTuJAOimFIDcCAABiBAAADgAAAAAAAAABACAAAAAjAQAAZHJzL2Uyb0Rv&#10;Yy54bWxQSwUGAAAAAAYABgBZAQAAzAUAAAAA&#10;">
            <v:stroke dashstyle="dash"/>
            <v:textbox>
              <w:txbxContent>
                <w:p w:rsidR="001640E3" w:rsidRDefault="001640E3">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1640E3" w:rsidRDefault="001640E3">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311BA9" w:rsidRDefault="00311BA9">
      <w:pPr>
        <w:ind w:firstLine="573"/>
        <w:rPr>
          <w:rFonts w:asciiTheme="minorEastAsia" w:hAnsiTheme="minorEastAsia" w:cs="Times New Roman"/>
          <w:kern w:val="0"/>
          <w:sz w:val="28"/>
          <w:szCs w:val="28"/>
        </w:rPr>
      </w:pPr>
    </w:p>
    <w:p w:rsidR="00311BA9" w:rsidRDefault="00311BA9">
      <w:pPr>
        <w:ind w:firstLine="573"/>
        <w:rPr>
          <w:rFonts w:asciiTheme="minorEastAsia" w:hAnsiTheme="minorEastAsia" w:cs="Times New Roman"/>
          <w:kern w:val="0"/>
          <w:sz w:val="28"/>
          <w:szCs w:val="28"/>
        </w:rPr>
      </w:pPr>
    </w:p>
    <w:p w:rsidR="00311BA9" w:rsidRDefault="00311BA9">
      <w:pPr>
        <w:ind w:firstLine="573"/>
        <w:rPr>
          <w:rFonts w:asciiTheme="minorEastAsia" w:hAnsiTheme="minorEastAsia" w:cs="Times New Roman"/>
          <w:kern w:val="0"/>
          <w:sz w:val="28"/>
          <w:szCs w:val="28"/>
        </w:rPr>
      </w:pPr>
    </w:p>
    <w:p w:rsidR="00311BA9" w:rsidRDefault="00311BA9">
      <w:pPr>
        <w:rPr>
          <w:rFonts w:asciiTheme="minorEastAsia" w:hAnsiTheme="minorEastAsia" w:cs="Times New Roman"/>
          <w:kern w:val="0"/>
          <w:sz w:val="28"/>
          <w:szCs w:val="28"/>
        </w:rPr>
      </w:pPr>
    </w:p>
    <w:p w:rsidR="00311BA9" w:rsidRDefault="00311BA9">
      <w:pPr>
        <w:rPr>
          <w:rFonts w:asciiTheme="minorEastAsia" w:hAnsiTheme="minorEastAsia" w:cs="Times New Roman"/>
          <w:kern w:val="0"/>
          <w:sz w:val="28"/>
          <w:szCs w:val="28"/>
        </w:rPr>
      </w:pPr>
    </w:p>
    <w:p w:rsidR="00311BA9" w:rsidRDefault="0000703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8</w:t>
      </w:r>
    </w:p>
    <w:p w:rsidR="00311BA9" w:rsidRDefault="0000703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5"/>
        <w:gridCol w:w="1230"/>
        <w:gridCol w:w="2183"/>
        <w:gridCol w:w="1314"/>
        <w:gridCol w:w="1416"/>
        <w:gridCol w:w="1233"/>
        <w:gridCol w:w="909"/>
      </w:tblGrid>
      <w:tr w:rsidR="00311BA9">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311BA9" w:rsidRDefault="0000703C">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311BA9" w:rsidRDefault="0000703C">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p w:rsidR="00311BA9" w:rsidRDefault="0000703C">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311BA9" w:rsidRDefault="0000703C">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统一社会信用代码</w:t>
            </w:r>
          </w:p>
          <w:p w:rsidR="00311BA9" w:rsidRDefault="0000703C">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311BA9" w:rsidRDefault="0000703C">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311BA9" w:rsidRDefault="0000703C">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出资金额</w:t>
            </w:r>
          </w:p>
          <w:p w:rsidR="00311BA9" w:rsidRDefault="0000703C">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311BA9" w:rsidRDefault="0000703C">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311BA9" w:rsidRDefault="0000703C">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311BA9">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r>
      <w:tr w:rsidR="00311BA9">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r>
      <w:tr w:rsidR="00311BA9">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r>
      <w:tr w:rsidR="00311BA9">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311BA9" w:rsidRDefault="00311BA9">
            <w:pPr>
              <w:adjustRightInd w:val="0"/>
              <w:snapToGrid w:val="0"/>
              <w:spacing w:line="360" w:lineRule="exact"/>
              <w:jc w:val="center"/>
              <w:rPr>
                <w:rFonts w:ascii="Times New Roman" w:eastAsia="宋体" w:hAnsi="Times New Roman" w:cs="Times New Roman"/>
                <w:kern w:val="0"/>
                <w:sz w:val="24"/>
                <w:szCs w:val="24"/>
              </w:rPr>
            </w:pPr>
          </w:p>
        </w:tc>
      </w:tr>
    </w:tbl>
    <w:p w:rsidR="00311BA9" w:rsidRDefault="0000703C">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我方承诺，以上信息真实可靠；如填报的股东出资额、出资比例等与实际不符，视为放弃中标资格。</w:t>
      </w:r>
    </w:p>
    <w:p w:rsidR="00311BA9" w:rsidRDefault="00311BA9">
      <w:pPr>
        <w:rPr>
          <w:rFonts w:asciiTheme="minorEastAsia" w:hAnsiTheme="minorEastAsia" w:cs="Times New Roman"/>
          <w:kern w:val="0"/>
          <w:sz w:val="28"/>
          <w:szCs w:val="28"/>
        </w:rPr>
      </w:pPr>
    </w:p>
    <w:p w:rsidR="00311BA9" w:rsidRDefault="0000703C">
      <w:pPr>
        <w:ind w:left="797" w:hangingChars="294" w:hanging="797"/>
        <w:rPr>
          <w:rFonts w:asciiTheme="minorEastAsia" w:hAnsiTheme="minorEastAsia" w:cs="Times New Roman"/>
          <w:kern w:val="0"/>
          <w:sz w:val="28"/>
          <w:szCs w:val="28"/>
        </w:rPr>
      </w:pPr>
      <w:r>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311BA9" w:rsidRDefault="0000703C">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2.出资方式填写货币、实物、工艺产权和非专利技术、土地使用权等。</w:t>
      </w:r>
    </w:p>
    <w:p w:rsidR="00311BA9" w:rsidRDefault="0000703C">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311BA9" w:rsidRDefault="00311BA9">
      <w:pPr>
        <w:ind w:firstLineChars="600" w:firstLine="1626"/>
        <w:rPr>
          <w:rFonts w:asciiTheme="minorEastAsia" w:hAnsiTheme="minorEastAsia" w:cs="宋体"/>
          <w:kern w:val="0"/>
          <w:sz w:val="28"/>
          <w:szCs w:val="28"/>
          <w:lang w:val="zh-CN"/>
        </w:rPr>
      </w:pPr>
    </w:p>
    <w:p w:rsidR="00311BA9" w:rsidRDefault="0000703C">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311BA9" w:rsidRDefault="0000703C">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311BA9" w:rsidRDefault="0000703C">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311BA9" w:rsidRDefault="0000703C">
      <w:pPr>
        <w:ind w:firstLine="573"/>
        <w:rPr>
          <w:rFonts w:ascii="Times New Roman" w:eastAsia="宋体" w:hAnsi="Times New Roman" w:cs="Times New Roman"/>
          <w:kern w:val="0"/>
          <w:sz w:val="24"/>
          <w:szCs w:val="24"/>
        </w:rPr>
      </w:pPr>
      <w:r>
        <w:rPr>
          <w:rFonts w:ascii="Times New Roman" w:eastAsia="宋体" w:hAnsi="Times New Roman" w:cs="Times New Roman"/>
          <w:kern w:val="0"/>
          <w:sz w:val="28"/>
          <w:szCs w:val="28"/>
          <w:lang w:val="zh-CN"/>
        </w:rPr>
        <w:br w:type="page"/>
      </w:r>
    </w:p>
    <w:p w:rsidR="00311BA9" w:rsidRDefault="0000703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附件19</w:t>
      </w:r>
    </w:p>
    <w:p w:rsidR="00311BA9" w:rsidRDefault="0000703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保密承诺书</w:t>
      </w:r>
    </w:p>
    <w:p w:rsidR="00311BA9" w:rsidRDefault="00311BA9">
      <w:pPr>
        <w:rPr>
          <w:rFonts w:ascii="Times New Roman" w:eastAsia="宋体" w:hAnsi="Times New Roman" w:cs="Times New Roman"/>
          <w:kern w:val="0"/>
          <w:sz w:val="32"/>
          <w:szCs w:val="32"/>
        </w:rPr>
      </w:pPr>
    </w:p>
    <w:p w:rsidR="00311BA9" w:rsidRDefault="0000703C">
      <w:pPr>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（采购机构名称）：</w:t>
      </w:r>
    </w:p>
    <w:p w:rsidR="00311BA9" w:rsidRDefault="0000703C">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我方参加贵单位组织的编号为</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项目采购活动，根据有关保密法规制度，知悉应当承担的保密义务和法律责任，承诺如下：</w:t>
      </w:r>
    </w:p>
    <w:p w:rsidR="00311BA9" w:rsidRDefault="0000703C">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一、严格遵守国家和军队的保密法律法规和规章制度，履行保密义务。</w:t>
      </w:r>
    </w:p>
    <w:p w:rsidR="00311BA9" w:rsidRDefault="0000703C">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二、不以任何方式泄露或传播本次采购项目相关信息。</w:t>
      </w:r>
    </w:p>
    <w:p w:rsidR="00311BA9" w:rsidRDefault="0000703C">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w:t>
      </w:r>
      <w:proofErr w:type="gramStart"/>
      <w:r>
        <w:rPr>
          <w:rFonts w:asciiTheme="minorEastAsia" w:hAnsiTheme="minorEastAsia" w:cs="Times New Roman" w:hint="eastAsia"/>
          <w:kern w:val="0"/>
          <w:sz w:val="28"/>
          <w:szCs w:val="28"/>
        </w:rPr>
        <w:t>不</w:t>
      </w:r>
      <w:proofErr w:type="gramEnd"/>
      <w:r>
        <w:rPr>
          <w:rFonts w:asciiTheme="minorEastAsia" w:hAnsiTheme="minorEastAsia" w:cs="Times New Roman" w:hint="eastAsia"/>
          <w:kern w:val="0"/>
          <w:sz w:val="28"/>
          <w:szCs w:val="28"/>
        </w:rPr>
        <w:t>违规记录、存储、复制本次采购项目相关信息。</w:t>
      </w:r>
    </w:p>
    <w:p w:rsidR="00311BA9" w:rsidRDefault="0000703C">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四、招标文件以及相关技术文件专室放置、专盘存储、专人管理。</w:t>
      </w:r>
    </w:p>
    <w:p w:rsidR="00311BA9" w:rsidRDefault="0000703C">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311BA9" w:rsidRDefault="0000703C">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违反上述承诺，愿承担一切法律责任，接受军队采购管理部门和招标人按国家和军队规定</w:t>
      </w:r>
      <w:proofErr w:type="gramStart"/>
      <w:r>
        <w:rPr>
          <w:rFonts w:asciiTheme="minorEastAsia" w:hAnsiTheme="minorEastAsia" w:cs="Times New Roman" w:hint="eastAsia"/>
          <w:kern w:val="0"/>
          <w:sz w:val="28"/>
          <w:szCs w:val="28"/>
        </w:rPr>
        <w:t>作出</w:t>
      </w:r>
      <w:proofErr w:type="gramEnd"/>
      <w:r>
        <w:rPr>
          <w:rFonts w:asciiTheme="minorEastAsia" w:hAnsiTheme="minorEastAsia" w:cs="Times New Roman" w:hint="eastAsia"/>
          <w:kern w:val="0"/>
          <w:sz w:val="28"/>
          <w:szCs w:val="28"/>
        </w:rPr>
        <w:t>的相关处罚。</w:t>
      </w:r>
    </w:p>
    <w:p w:rsidR="00311BA9" w:rsidRDefault="00311BA9">
      <w:pPr>
        <w:ind w:firstLineChars="402" w:firstLine="1089"/>
        <w:rPr>
          <w:rFonts w:asciiTheme="minorEastAsia" w:hAnsiTheme="minorEastAsia" w:cs="Times New Roman"/>
          <w:kern w:val="0"/>
          <w:sz w:val="28"/>
          <w:szCs w:val="28"/>
        </w:rPr>
      </w:pPr>
    </w:p>
    <w:p w:rsidR="00311BA9" w:rsidRDefault="0000703C">
      <w:pPr>
        <w:ind w:firstLineChars="402" w:firstLine="1089"/>
        <w:rPr>
          <w:rFonts w:asciiTheme="minorEastAsia" w:hAnsiTheme="minorEastAsia" w:cs="Times New Roman"/>
          <w:kern w:val="0"/>
          <w:sz w:val="28"/>
          <w:szCs w:val="28"/>
        </w:rPr>
      </w:pPr>
      <w:r>
        <w:rPr>
          <w:rFonts w:asciiTheme="minorEastAsia" w:hAnsiTheme="minorEastAsia" w:cs="Times New Roman"/>
          <w:kern w:val="0"/>
          <w:sz w:val="28"/>
          <w:szCs w:val="28"/>
        </w:rPr>
        <w:t xml:space="preserve">                </w:t>
      </w:r>
    </w:p>
    <w:p w:rsidR="00311BA9" w:rsidRDefault="0000703C">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311BA9" w:rsidRDefault="0000703C">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311BA9" w:rsidRDefault="0000703C">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311BA9" w:rsidRDefault="0000703C">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311BA9" w:rsidRDefault="0000703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附件20</w:t>
      </w:r>
    </w:p>
    <w:p w:rsidR="00311BA9" w:rsidRDefault="0000703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311BA9" w:rsidRDefault="00311BA9">
      <w:pPr>
        <w:autoSpaceDE w:val="0"/>
        <w:autoSpaceDN w:val="0"/>
        <w:adjustRightInd w:val="0"/>
        <w:rPr>
          <w:rFonts w:asciiTheme="minorEastAsia" w:hAnsiTheme="minorEastAsia" w:cs="Times New Roman"/>
          <w:snapToGrid w:val="0"/>
          <w:kern w:val="0"/>
          <w:sz w:val="28"/>
          <w:szCs w:val="28"/>
        </w:rPr>
      </w:pPr>
    </w:p>
    <w:p w:rsidR="00311BA9" w:rsidRDefault="0000703C">
      <w:pPr>
        <w:autoSpaceDE w:val="0"/>
        <w:autoSpaceDN w:val="0"/>
        <w:adjustRightInd w:val="0"/>
        <w:rPr>
          <w:rFonts w:asciiTheme="minorEastAsia" w:hAnsiTheme="minorEastAsia" w:cs="Times New Roman"/>
          <w:kern w:val="0"/>
          <w:sz w:val="28"/>
          <w:szCs w:val="28"/>
          <w:lang w:val="zh-CN"/>
        </w:rPr>
      </w:pPr>
      <w:r>
        <w:rPr>
          <w:rFonts w:asciiTheme="minorEastAsia" w:hAnsiTheme="minorEastAsia" w:cs="Times New Roman" w:hint="eastAsia"/>
          <w:snapToGrid w:val="0"/>
          <w:kern w:val="0"/>
          <w:sz w:val="28"/>
          <w:szCs w:val="28"/>
        </w:rPr>
        <w:t>（采购机构名称）：</w:t>
      </w:r>
    </w:p>
    <w:p w:rsidR="00311BA9" w:rsidRDefault="0000703C">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根据国家、军队相关法律法规以及有关廉洁自律的规定，为保证招标采购活动廉洁、公正和有效，我方郑重承诺：</w:t>
      </w:r>
    </w:p>
    <w:p w:rsidR="00311BA9" w:rsidRDefault="0000703C">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Pr>
          <w:rFonts w:asciiTheme="minorEastAsia" w:hAnsiTheme="minorEastAsia" w:cs="Times New Roman" w:hint="eastAsia"/>
          <w:kern w:val="0"/>
          <w:sz w:val="28"/>
          <w:szCs w:val="28"/>
          <w:lang w:val="zh-CN"/>
        </w:rPr>
        <w:t>遇有关</w:t>
      </w:r>
      <w:proofErr w:type="gramEnd"/>
      <w:r>
        <w:rPr>
          <w:rFonts w:asciiTheme="minorEastAsia" w:hAnsiTheme="minorEastAsia" w:cs="Times New Roman" w:hint="eastAsia"/>
          <w:kern w:val="0"/>
          <w:sz w:val="28"/>
          <w:szCs w:val="28"/>
          <w:lang w:val="zh-CN"/>
        </w:rPr>
        <w:t>人员索贿，有义务举报；严格履行合同，自觉按合同办事。</w:t>
      </w:r>
    </w:p>
    <w:p w:rsidR="00311BA9" w:rsidRDefault="0000703C">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承诺投标文件中提供的文件资料真实有效</w:t>
      </w:r>
      <w:r>
        <w:rPr>
          <w:rFonts w:asciiTheme="minorEastAsia" w:hAnsiTheme="minorEastAsia" w:cs="Times New Roman" w:hint="eastAsia"/>
          <w:kern w:val="0"/>
          <w:sz w:val="28"/>
          <w:szCs w:val="28"/>
        </w:rPr>
        <w:t>。</w:t>
      </w:r>
    </w:p>
    <w:p w:rsidR="00311BA9" w:rsidRDefault="0000703C">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承诺投标产品价格不得高于国内同级单位最低成交价</w:t>
      </w:r>
      <w:r>
        <w:rPr>
          <w:rFonts w:asciiTheme="minorEastAsia" w:hAnsiTheme="minorEastAsia" w:cs="Times New Roman" w:hint="eastAsia"/>
          <w:kern w:val="0"/>
          <w:sz w:val="28"/>
          <w:szCs w:val="28"/>
        </w:rPr>
        <w:t>。</w:t>
      </w:r>
    </w:p>
    <w:p w:rsidR="00311BA9" w:rsidRDefault="0000703C">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如违反上述承诺，贵院有权取消我方的投标资格，由此引起的一切损失由我单位自行承担。</w:t>
      </w:r>
    </w:p>
    <w:p w:rsidR="00311BA9" w:rsidRDefault="00311BA9">
      <w:pPr>
        <w:autoSpaceDE w:val="0"/>
        <w:autoSpaceDN w:val="0"/>
        <w:adjustRightInd w:val="0"/>
        <w:ind w:firstLineChars="200" w:firstLine="542"/>
        <w:rPr>
          <w:rFonts w:asciiTheme="minorEastAsia" w:hAnsiTheme="minorEastAsia" w:cs="Times New Roman"/>
          <w:kern w:val="0"/>
          <w:sz w:val="28"/>
          <w:szCs w:val="28"/>
          <w:lang w:val="zh-CN"/>
        </w:rPr>
      </w:pPr>
    </w:p>
    <w:p w:rsidR="00311BA9" w:rsidRDefault="00311BA9">
      <w:pPr>
        <w:autoSpaceDE w:val="0"/>
        <w:autoSpaceDN w:val="0"/>
        <w:adjustRightInd w:val="0"/>
        <w:ind w:firstLineChars="200" w:firstLine="542"/>
        <w:rPr>
          <w:rFonts w:asciiTheme="minorEastAsia" w:hAnsiTheme="minorEastAsia" w:cs="Times New Roman"/>
          <w:kern w:val="0"/>
          <w:sz w:val="28"/>
          <w:szCs w:val="28"/>
          <w:lang w:val="zh-CN"/>
        </w:rPr>
      </w:pPr>
    </w:p>
    <w:p w:rsidR="00311BA9" w:rsidRDefault="0000703C">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Pr>
          <w:rFonts w:asciiTheme="minorEastAsia" w:hAnsiTheme="minorEastAsia" w:cs="宋体" w:hint="eastAsia"/>
          <w:kern w:val="0"/>
          <w:sz w:val="28"/>
          <w:szCs w:val="28"/>
          <w:lang w:val="zh-CN"/>
        </w:rPr>
        <w:t>投标人全称：（盖章）</w:t>
      </w:r>
    </w:p>
    <w:p w:rsidR="00311BA9" w:rsidRDefault="0000703C">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311BA9" w:rsidRDefault="0000703C">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311BA9" w:rsidRDefault="0000703C">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311BA9" w:rsidRDefault="0000703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附件21</w:t>
      </w:r>
    </w:p>
    <w:p w:rsidR="00311BA9" w:rsidRDefault="0000703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311BA9" w:rsidRDefault="0000703C">
      <w:pPr>
        <w:rPr>
          <w:rFonts w:ascii="方正小标宋简体" w:eastAsia="方正小标宋简体" w:hAnsi="Times New Roman" w:cs="Times New Roman"/>
          <w:kern w:val="0"/>
          <w:sz w:val="32"/>
          <w:szCs w:val="32"/>
        </w:rPr>
      </w:pPr>
      <w:r>
        <w:rPr>
          <w:rFonts w:asciiTheme="minorEastAsia" w:hAnsiTheme="minorEastAsia" w:cs="Times New Roman" w:hint="eastAsia"/>
          <w:snapToGrid w:val="0"/>
          <w:kern w:val="0"/>
          <w:sz w:val="28"/>
          <w:szCs w:val="28"/>
        </w:rPr>
        <w:t>（采购机构名称）：</w:t>
      </w:r>
    </w:p>
    <w:p w:rsidR="00311BA9" w:rsidRDefault="0000703C">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我方参加贵单位组织的</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snapToGrid w:val="0"/>
          <w:kern w:val="0"/>
          <w:sz w:val="28"/>
          <w:szCs w:val="28"/>
          <w:u w:val="single"/>
        </w:rPr>
        <w:t>项目名称</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hint="eastAsia"/>
          <w:snapToGrid w:val="0"/>
          <w:kern w:val="0"/>
          <w:sz w:val="28"/>
          <w:szCs w:val="28"/>
        </w:rPr>
        <w:t>项目采购活动，现就有关事项声明如下：</w:t>
      </w:r>
      <w:r>
        <w:rPr>
          <w:rFonts w:asciiTheme="minorEastAsia" w:hAnsiTheme="minorEastAsia" w:cs="Times New Roman"/>
          <w:snapToGrid w:val="0"/>
          <w:kern w:val="0"/>
          <w:sz w:val="28"/>
          <w:szCs w:val="28"/>
        </w:rPr>
        <w:t xml:space="preserve"> </w:t>
      </w:r>
    </w:p>
    <w:p w:rsidR="00311BA9" w:rsidRDefault="0000703C">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311BA9" w:rsidRDefault="0000703C">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311BA9" w:rsidRDefault="0000703C">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Pr>
          <w:rFonts w:asciiTheme="minorEastAsia" w:hAnsiTheme="minorEastAsia" w:cs="Times New Roman" w:hint="eastAsia"/>
          <w:snapToGrid w:val="0"/>
          <w:kern w:val="0"/>
          <w:sz w:val="28"/>
          <w:szCs w:val="28"/>
        </w:rPr>
        <w:t>预成交</w:t>
      </w:r>
      <w:proofErr w:type="gramEnd"/>
      <w:r>
        <w:rPr>
          <w:rFonts w:asciiTheme="minorEastAsia" w:hAnsiTheme="minorEastAsia" w:cs="Times New Roman" w:hint="eastAsia"/>
          <w:snapToGrid w:val="0"/>
          <w:kern w:val="0"/>
          <w:sz w:val="28"/>
          <w:szCs w:val="28"/>
        </w:rPr>
        <w:t>资格、解除合同以及赔偿本项目采购人损失的后果。</w:t>
      </w:r>
    </w:p>
    <w:p w:rsidR="00311BA9" w:rsidRDefault="00311BA9">
      <w:pPr>
        <w:rPr>
          <w:rFonts w:asciiTheme="minorEastAsia" w:hAnsiTheme="minorEastAsia" w:cs="宋体"/>
          <w:kern w:val="0"/>
          <w:sz w:val="28"/>
          <w:szCs w:val="28"/>
          <w:lang w:val="zh-CN"/>
        </w:rPr>
      </w:pPr>
    </w:p>
    <w:p w:rsidR="00311BA9" w:rsidRDefault="0000703C">
      <w:pPr>
        <w:autoSpaceDE w:val="0"/>
        <w:autoSpaceDN w:val="0"/>
        <w:adjustRightInd w:val="0"/>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 xml:space="preserve">  </w:t>
      </w:r>
    </w:p>
    <w:p w:rsidR="00311BA9" w:rsidRDefault="00311BA9">
      <w:pPr>
        <w:autoSpaceDE w:val="0"/>
        <w:autoSpaceDN w:val="0"/>
        <w:adjustRightInd w:val="0"/>
        <w:ind w:firstLineChars="98" w:firstLine="266"/>
        <w:rPr>
          <w:rFonts w:asciiTheme="minorEastAsia" w:hAnsiTheme="minorEastAsia" w:cs="Times New Roman"/>
          <w:snapToGrid w:val="0"/>
          <w:kern w:val="0"/>
          <w:sz w:val="28"/>
          <w:szCs w:val="28"/>
        </w:rPr>
      </w:pPr>
    </w:p>
    <w:p w:rsidR="00311BA9" w:rsidRDefault="00311BA9">
      <w:pPr>
        <w:rPr>
          <w:rFonts w:asciiTheme="minorEastAsia" w:hAnsiTheme="minorEastAsia" w:cs="宋体"/>
          <w:kern w:val="0"/>
          <w:sz w:val="28"/>
          <w:szCs w:val="28"/>
          <w:lang w:val="zh-CN"/>
        </w:rPr>
      </w:pPr>
    </w:p>
    <w:p w:rsidR="00311BA9" w:rsidRDefault="0000703C">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311BA9" w:rsidRDefault="0000703C">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311BA9" w:rsidRDefault="0000703C">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311BA9" w:rsidRDefault="00311BA9">
      <w:pPr>
        <w:autoSpaceDE w:val="0"/>
        <w:autoSpaceDN w:val="0"/>
        <w:adjustRightInd w:val="0"/>
        <w:snapToGrid w:val="0"/>
        <w:spacing w:line="360" w:lineRule="exact"/>
        <w:rPr>
          <w:rFonts w:asciiTheme="minorEastAsia" w:hAnsiTheme="minorEastAsia" w:cs="Times New Roman"/>
          <w:snapToGrid w:val="0"/>
          <w:kern w:val="0"/>
          <w:szCs w:val="21"/>
        </w:rPr>
      </w:pPr>
    </w:p>
    <w:p w:rsidR="00311BA9" w:rsidRDefault="00311BA9">
      <w:pPr>
        <w:autoSpaceDE w:val="0"/>
        <w:autoSpaceDN w:val="0"/>
        <w:adjustRightInd w:val="0"/>
        <w:snapToGrid w:val="0"/>
        <w:spacing w:line="360" w:lineRule="exact"/>
        <w:rPr>
          <w:rFonts w:asciiTheme="minorEastAsia" w:hAnsiTheme="minorEastAsia" w:cs="Times New Roman"/>
          <w:snapToGrid w:val="0"/>
          <w:kern w:val="0"/>
          <w:szCs w:val="21"/>
        </w:rPr>
      </w:pPr>
    </w:p>
    <w:p w:rsidR="00311BA9" w:rsidRDefault="00311BA9">
      <w:pPr>
        <w:autoSpaceDE w:val="0"/>
        <w:autoSpaceDN w:val="0"/>
        <w:adjustRightInd w:val="0"/>
        <w:snapToGrid w:val="0"/>
        <w:spacing w:line="360" w:lineRule="exact"/>
        <w:rPr>
          <w:rFonts w:asciiTheme="minorEastAsia" w:hAnsiTheme="minorEastAsia" w:cs="Times New Roman"/>
          <w:snapToGrid w:val="0"/>
          <w:kern w:val="0"/>
          <w:szCs w:val="21"/>
        </w:rPr>
      </w:pPr>
    </w:p>
    <w:p w:rsidR="00311BA9" w:rsidRDefault="00311BA9">
      <w:pPr>
        <w:autoSpaceDE w:val="0"/>
        <w:autoSpaceDN w:val="0"/>
        <w:adjustRightInd w:val="0"/>
        <w:snapToGrid w:val="0"/>
        <w:spacing w:line="360" w:lineRule="exact"/>
        <w:rPr>
          <w:rFonts w:asciiTheme="minorEastAsia" w:hAnsiTheme="minorEastAsia" w:cs="Times New Roman"/>
          <w:snapToGrid w:val="0"/>
          <w:kern w:val="0"/>
          <w:szCs w:val="21"/>
        </w:rPr>
      </w:pPr>
    </w:p>
    <w:p w:rsidR="00311BA9" w:rsidRDefault="0000703C">
      <w:pPr>
        <w:autoSpaceDE w:val="0"/>
        <w:autoSpaceDN w:val="0"/>
        <w:adjustRightInd w:val="0"/>
        <w:snapToGrid w:val="0"/>
        <w:spacing w:line="360" w:lineRule="exact"/>
        <w:rPr>
          <w:rFonts w:asciiTheme="minorEastAsia" w:hAnsiTheme="minorEastAsia" w:cs="Times New Roman"/>
          <w:snapToGrid w:val="0"/>
          <w:color w:val="FF0000"/>
          <w:kern w:val="0"/>
          <w:szCs w:val="21"/>
        </w:rPr>
      </w:pPr>
      <w:r>
        <w:rPr>
          <w:rFonts w:asciiTheme="minorEastAsia" w:hAnsiTheme="minorEastAsia" w:cs="Times New Roman" w:hint="eastAsia"/>
          <w:snapToGrid w:val="0"/>
          <w:kern w:val="0"/>
          <w:szCs w:val="21"/>
        </w:rPr>
        <w:t>注：声明内容自行填写，包括但不限于以下内容</w:t>
      </w:r>
    </w:p>
    <w:p w:rsidR="00311BA9" w:rsidRDefault="0000703C">
      <w:pPr>
        <w:autoSpaceDE w:val="0"/>
        <w:autoSpaceDN w:val="0"/>
        <w:adjustRightInd w:val="0"/>
        <w:snapToGrid w:val="0"/>
        <w:spacing w:line="360" w:lineRule="exact"/>
        <w:rPr>
          <w:rFonts w:asciiTheme="minorEastAsia" w:hAnsiTheme="minorEastAsia" w:cs="Times New Roman"/>
          <w:snapToGrid w:val="0"/>
          <w:kern w:val="0"/>
          <w:szCs w:val="21"/>
        </w:rPr>
      </w:pPr>
      <w:r>
        <w:rPr>
          <w:rFonts w:asciiTheme="minorEastAsia" w:hAnsiTheme="minorEastAsia" w:cs="Times New Roman"/>
          <w:snapToGrid w:val="0"/>
          <w:kern w:val="0"/>
          <w:szCs w:val="21"/>
        </w:rPr>
        <w:t>①</w:t>
      </w:r>
      <w:r>
        <w:rPr>
          <w:rFonts w:asciiTheme="minorEastAsia" w:hAnsiTheme="minorEastAsia" w:cs="Times New Roman" w:hint="eastAsia"/>
          <w:snapToGrid w:val="0"/>
          <w:kern w:val="0"/>
          <w:szCs w:val="21"/>
        </w:rPr>
        <w:t>非外资企业或外资控股企业；</w:t>
      </w:r>
    </w:p>
    <w:p w:rsidR="00311BA9" w:rsidRDefault="0000703C">
      <w:pPr>
        <w:widowControl/>
        <w:adjustRightInd w:val="0"/>
        <w:snapToGrid w:val="0"/>
        <w:spacing w:line="360" w:lineRule="exact"/>
        <w:jc w:val="left"/>
        <w:rPr>
          <w:rFonts w:ascii="黑体" w:eastAsia="黑体" w:hAnsi="黑体" w:cs="Times New Roman"/>
          <w:kern w:val="0"/>
          <w:szCs w:val="21"/>
        </w:rPr>
      </w:pPr>
      <w:r>
        <w:rPr>
          <w:rFonts w:asciiTheme="minorEastAsia" w:hAnsiTheme="minorEastAsia" w:cs="Times New Roman" w:hint="eastAsia"/>
          <w:snapToGrid w:val="0"/>
          <w:kern w:val="0"/>
          <w:szCs w:val="21"/>
        </w:rPr>
        <w:t>②参加本次采购活动前3年内在经营活动中没有违法、违规、违约，以及项目质量和安全问题。</w:t>
      </w:r>
    </w:p>
    <w:p w:rsidR="00311BA9" w:rsidRDefault="0000703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附件22</w:t>
      </w:r>
    </w:p>
    <w:p w:rsidR="00311BA9" w:rsidRDefault="0000703C">
      <w:pPr>
        <w:jc w:val="center"/>
        <w:rPr>
          <w:rFonts w:ascii="宋体" w:eastAsia="宋体" w:hAnsi="宋体" w:cs="宋体"/>
          <w:kern w:val="0"/>
          <w:szCs w:val="21"/>
        </w:rPr>
      </w:pPr>
      <w:r>
        <w:rPr>
          <w:rFonts w:ascii="方正小标宋简体" w:eastAsia="方正小标宋简体" w:hAnsi="Times New Roman" w:cs="Times New Roman" w:hint="eastAsia"/>
          <w:kern w:val="0"/>
          <w:sz w:val="32"/>
          <w:szCs w:val="32"/>
        </w:rPr>
        <w:t>生产企业对代理公司投标授权书</w:t>
      </w:r>
    </w:p>
    <w:p w:rsidR="00311BA9" w:rsidRDefault="0000703C">
      <w:pPr>
        <w:jc w:val="center"/>
        <w:rPr>
          <w:rFonts w:ascii="方正小标宋简体" w:eastAsia="方正小标宋简体" w:hAnsi="Times New Roman" w:cs="Times New Roman"/>
          <w:kern w:val="0"/>
          <w:sz w:val="28"/>
          <w:szCs w:val="28"/>
        </w:rPr>
      </w:pPr>
      <w:r>
        <w:rPr>
          <w:rFonts w:ascii="方正小标宋简体" w:eastAsia="方正小标宋简体" w:hAnsi="Times New Roman" w:cs="Times New Roman" w:hint="eastAsia"/>
          <w:kern w:val="0"/>
          <w:sz w:val="28"/>
          <w:szCs w:val="28"/>
        </w:rPr>
        <w:t>（格式不限）</w:t>
      </w:r>
    </w:p>
    <w:p w:rsidR="00311BA9" w:rsidRDefault="00311BA9">
      <w:pPr>
        <w:widowControl/>
        <w:jc w:val="left"/>
        <w:rPr>
          <w:rFonts w:ascii="黑体" w:eastAsia="黑体" w:hAnsi="黑体" w:cs="Times New Roman"/>
          <w:kern w:val="0"/>
          <w:sz w:val="32"/>
          <w:szCs w:val="32"/>
        </w:rPr>
      </w:pPr>
    </w:p>
    <w:p w:rsidR="00311BA9" w:rsidRDefault="00311BA9">
      <w:pPr>
        <w:widowControl/>
        <w:jc w:val="left"/>
        <w:rPr>
          <w:rFonts w:ascii="黑体" w:eastAsia="黑体" w:hAnsi="黑体" w:cs="Times New Roman"/>
          <w:kern w:val="0"/>
          <w:sz w:val="32"/>
          <w:szCs w:val="32"/>
        </w:rPr>
      </w:pPr>
    </w:p>
    <w:p w:rsidR="00311BA9" w:rsidRDefault="0000703C">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311BA9" w:rsidRDefault="0000703C">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2、进口产品需提供原厂对</w:t>
      </w:r>
      <w:proofErr w:type="gramStart"/>
      <w:r>
        <w:rPr>
          <w:rFonts w:asciiTheme="majorEastAsia" w:eastAsiaTheme="majorEastAsia" w:hAnsiTheme="majorEastAsia" w:cs="Times New Roman" w:hint="eastAsia"/>
          <w:kern w:val="0"/>
          <w:sz w:val="28"/>
          <w:szCs w:val="28"/>
        </w:rPr>
        <w:t>中国总代的</w:t>
      </w:r>
      <w:proofErr w:type="gramEnd"/>
      <w:r>
        <w:rPr>
          <w:rFonts w:asciiTheme="majorEastAsia" w:eastAsiaTheme="majorEastAsia" w:hAnsiTheme="majorEastAsia" w:cs="Times New Roman" w:hint="eastAsia"/>
          <w:kern w:val="0"/>
          <w:sz w:val="28"/>
          <w:szCs w:val="28"/>
        </w:rPr>
        <w:t>中英文授权，并提供中国</w:t>
      </w:r>
      <w:proofErr w:type="gramStart"/>
      <w:r>
        <w:rPr>
          <w:rFonts w:asciiTheme="majorEastAsia" w:eastAsiaTheme="majorEastAsia" w:hAnsiTheme="majorEastAsia" w:cs="Times New Roman" w:hint="eastAsia"/>
          <w:kern w:val="0"/>
          <w:sz w:val="28"/>
          <w:szCs w:val="28"/>
        </w:rPr>
        <w:t>总代至</w:t>
      </w:r>
      <w:proofErr w:type="gramEnd"/>
      <w:r>
        <w:rPr>
          <w:rFonts w:asciiTheme="majorEastAsia" w:eastAsiaTheme="majorEastAsia" w:hAnsiTheme="majorEastAsia" w:cs="Times New Roman" w:hint="eastAsia"/>
          <w:kern w:val="0"/>
          <w:sz w:val="28"/>
          <w:szCs w:val="28"/>
        </w:rPr>
        <w:t>各级销售授权书。</w:t>
      </w:r>
    </w:p>
    <w:p w:rsidR="00311BA9" w:rsidRDefault="0000703C">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3、生产厂家直接投标的不需此文件。</w:t>
      </w:r>
    </w:p>
    <w:sectPr w:rsidR="00311BA9" w:rsidSect="00311BA9">
      <w:headerReference w:type="default" r:id="rId19"/>
      <w:pgSz w:w="11906" w:h="16838"/>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862" w:rsidRDefault="00B76862" w:rsidP="00311BA9">
      <w:r>
        <w:separator/>
      </w:r>
    </w:p>
  </w:endnote>
  <w:endnote w:type="continuationSeparator" w:id="0">
    <w:p w:rsidR="00B76862" w:rsidRDefault="00B76862" w:rsidP="00311B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等线">
    <w:altName w:val="微软雅黑"/>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0E3" w:rsidRDefault="001640E3">
    <w:pPr>
      <w:pStyle w:val="a9"/>
      <w:wordWrap w:val="0"/>
      <w:jc w:val="right"/>
      <w:rPr>
        <w:sz w:val="24"/>
        <w:szCs w:val="24"/>
      </w:rPr>
    </w:pPr>
    <w:r>
      <w:rPr>
        <w:rFonts w:hint="eastAsia"/>
        <w:sz w:val="24"/>
        <w:szCs w:val="24"/>
      </w:rPr>
      <w:t>—</w:t>
    </w:r>
    <w:r w:rsidR="00F3558D">
      <w:rPr>
        <w:rStyle w:val="ac"/>
        <w:sz w:val="24"/>
        <w:szCs w:val="24"/>
      </w:rPr>
      <w:fldChar w:fldCharType="begin"/>
    </w:r>
    <w:r>
      <w:rPr>
        <w:rStyle w:val="ac"/>
        <w:sz w:val="24"/>
        <w:szCs w:val="24"/>
      </w:rPr>
      <w:instrText xml:space="preserve"> PAGE </w:instrText>
    </w:r>
    <w:r w:rsidR="00F3558D">
      <w:rPr>
        <w:rStyle w:val="ac"/>
        <w:sz w:val="24"/>
        <w:szCs w:val="24"/>
      </w:rPr>
      <w:fldChar w:fldCharType="separate"/>
    </w:r>
    <w:r w:rsidR="00F21275">
      <w:rPr>
        <w:rStyle w:val="ac"/>
        <w:noProof/>
        <w:sz w:val="24"/>
        <w:szCs w:val="24"/>
      </w:rPr>
      <w:t>6</w:t>
    </w:r>
    <w:r w:rsidR="00F3558D">
      <w:rPr>
        <w:rStyle w:val="ac"/>
        <w:sz w:val="24"/>
        <w:szCs w:val="24"/>
      </w:rPr>
      <w:fldChar w:fldCharType="end"/>
    </w:r>
    <w:r>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0E3" w:rsidRDefault="001640E3">
    <w:pPr>
      <w:pStyle w:val="a9"/>
      <w:wordWrap w:val="0"/>
      <w:jc w:val="right"/>
      <w:rPr>
        <w:sz w:val="24"/>
        <w:szCs w:val="24"/>
      </w:rPr>
    </w:pPr>
    <w:r>
      <w:rPr>
        <w:rFonts w:hint="eastAsia"/>
        <w:sz w:val="24"/>
        <w:szCs w:val="24"/>
      </w:rPr>
      <w:t>—</w:t>
    </w:r>
    <w:r w:rsidR="00F3558D">
      <w:rPr>
        <w:rStyle w:val="ac"/>
        <w:sz w:val="24"/>
        <w:szCs w:val="24"/>
      </w:rPr>
      <w:fldChar w:fldCharType="begin"/>
    </w:r>
    <w:r>
      <w:rPr>
        <w:rStyle w:val="ac"/>
        <w:sz w:val="24"/>
        <w:szCs w:val="24"/>
      </w:rPr>
      <w:instrText xml:space="preserve"> PAGE </w:instrText>
    </w:r>
    <w:r w:rsidR="00F3558D">
      <w:rPr>
        <w:rStyle w:val="ac"/>
        <w:sz w:val="24"/>
        <w:szCs w:val="24"/>
      </w:rPr>
      <w:fldChar w:fldCharType="separate"/>
    </w:r>
    <w:r w:rsidR="00F21275">
      <w:rPr>
        <w:rStyle w:val="ac"/>
        <w:noProof/>
        <w:sz w:val="24"/>
        <w:szCs w:val="24"/>
      </w:rPr>
      <w:t>36</w:t>
    </w:r>
    <w:r w:rsidR="00F3558D">
      <w:rPr>
        <w:rStyle w:val="ac"/>
        <w:sz w:val="24"/>
        <w:szCs w:val="24"/>
      </w:rPr>
      <w:fldChar w:fldCharType="end"/>
    </w:r>
    <w:r>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0E3" w:rsidRDefault="001640E3">
    <w:pPr>
      <w:pStyle w:val="a9"/>
      <w:wordWrap w:val="0"/>
      <w:jc w:val="right"/>
      <w:rPr>
        <w:rFonts w:ascii="宋体"/>
        <w:sz w:val="24"/>
        <w:szCs w:val="24"/>
      </w:rPr>
    </w:pPr>
    <w:r>
      <w:rPr>
        <w:rFonts w:ascii="宋体" w:hint="eastAsia"/>
        <w:sz w:val="24"/>
        <w:szCs w:val="24"/>
      </w:rPr>
      <w:t>—</w:t>
    </w:r>
    <w:r w:rsidR="00F3558D">
      <w:rPr>
        <w:rStyle w:val="ac"/>
        <w:sz w:val="24"/>
        <w:szCs w:val="24"/>
      </w:rPr>
      <w:fldChar w:fldCharType="begin"/>
    </w:r>
    <w:r>
      <w:rPr>
        <w:rStyle w:val="ac"/>
        <w:sz w:val="24"/>
        <w:szCs w:val="24"/>
      </w:rPr>
      <w:instrText xml:space="preserve"> PAGE </w:instrText>
    </w:r>
    <w:r w:rsidR="00F3558D">
      <w:rPr>
        <w:rStyle w:val="ac"/>
        <w:sz w:val="24"/>
        <w:szCs w:val="24"/>
      </w:rPr>
      <w:fldChar w:fldCharType="separate"/>
    </w:r>
    <w:r w:rsidR="00F21275">
      <w:rPr>
        <w:rStyle w:val="ac"/>
        <w:noProof/>
        <w:sz w:val="24"/>
        <w:szCs w:val="24"/>
      </w:rPr>
      <w:t>63</w:t>
    </w:r>
    <w:r w:rsidR="00F3558D">
      <w:rPr>
        <w:rStyle w:val="ac"/>
        <w:sz w:val="24"/>
        <w:szCs w:val="24"/>
      </w:rPr>
      <w:fldChar w:fldCharType="end"/>
    </w:r>
    <w:r>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862" w:rsidRDefault="00B76862" w:rsidP="00311BA9">
      <w:r>
        <w:separator/>
      </w:r>
    </w:p>
  </w:footnote>
  <w:footnote w:type="continuationSeparator" w:id="0">
    <w:p w:rsidR="00B76862" w:rsidRDefault="00B76862" w:rsidP="00311B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0E3" w:rsidRDefault="001640E3">
    <w:pPr>
      <w:pStyle w:val="aa"/>
      <w:jc w:val="both"/>
      <w:rPr>
        <w:rFonts w:ascii="楷体_GB2312" w:eastAsia="楷体_GB2312"/>
        <w:sz w:val="21"/>
        <w:szCs w:val="21"/>
      </w:rPr>
    </w:pPr>
  </w:p>
  <w:p w:rsidR="001640E3" w:rsidRDefault="001640E3">
    <w:pPr>
      <w:pStyle w:val="aa"/>
      <w:jc w:val="both"/>
      <w:rPr>
        <w:rFonts w:ascii="楷体_GB2312" w:eastAsia="楷体_GB2312"/>
        <w:sz w:val="21"/>
        <w:szCs w:val="21"/>
      </w:rPr>
    </w:pPr>
  </w:p>
  <w:p w:rsidR="001640E3" w:rsidRDefault="001640E3">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0E3" w:rsidRDefault="001640E3">
    <w:pPr>
      <w:pStyle w:val="aa"/>
      <w:jc w:val="both"/>
      <w:rPr>
        <w:rFonts w:ascii="楷体_GB2312" w:eastAsia="楷体_GB2312"/>
        <w:sz w:val="21"/>
        <w:szCs w:val="21"/>
      </w:rPr>
    </w:pPr>
  </w:p>
  <w:p w:rsidR="001640E3" w:rsidRDefault="001640E3">
    <w:pPr>
      <w:pStyle w:val="aa"/>
      <w:jc w:val="both"/>
      <w:rPr>
        <w:rFonts w:ascii="楷体_GB2312" w:eastAsia="楷体_GB2312"/>
        <w:sz w:val="21"/>
        <w:szCs w:val="21"/>
      </w:rPr>
    </w:pPr>
  </w:p>
  <w:p w:rsidR="001640E3" w:rsidRDefault="001640E3">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技术和</w:t>
    </w:r>
    <w:r>
      <w:rPr>
        <w:rFonts w:ascii="楷体_GB2312" w:eastAsia="楷体_GB2312" w:hint="eastAsia"/>
        <w:sz w:val="21"/>
        <w:szCs w:val="21"/>
      </w:rPr>
      <w:t>商</w:t>
    </w:r>
    <w:r>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0E3" w:rsidRDefault="001640E3">
    <w:pPr>
      <w:pStyle w:val="aa"/>
      <w:jc w:val="both"/>
      <w:rPr>
        <w:rFonts w:ascii="楷体_GB2312" w:eastAsia="楷体_GB2312"/>
        <w:sz w:val="21"/>
        <w:szCs w:val="21"/>
      </w:rPr>
    </w:pPr>
  </w:p>
  <w:p w:rsidR="001640E3" w:rsidRDefault="001640E3">
    <w:pPr>
      <w:pStyle w:val="aa"/>
      <w:jc w:val="both"/>
      <w:rPr>
        <w:rFonts w:ascii="楷体_GB2312" w:eastAsia="楷体_GB2312"/>
        <w:sz w:val="21"/>
        <w:szCs w:val="21"/>
      </w:rPr>
    </w:pPr>
  </w:p>
  <w:p w:rsidR="001640E3" w:rsidRDefault="001640E3">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0E3" w:rsidRDefault="001640E3">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0E3" w:rsidRDefault="001640E3">
    <w:pPr>
      <w:pStyle w:val="aa"/>
      <w:jc w:val="both"/>
      <w:rPr>
        <w:rFonts w:ascii="楷体_GB2312" w:eastAsia="楷体_GB2312"/>
        <w:sz w:val="21"/>
        <w:szCs w:val="21"/>
      </w:rPr>
    </w:pPr>
  </w:p>
  <w:p w:rsidR="001640E3" w:rsidRDefault="001640E3">
    <w:pPr>
      <w:pStyle w:val="aa"/>
      <w:jc w:val="both"/>
      <w:rPr>
        <w:rFonts w:ascii="楷体_GB2312" w:eastAsia="楷体_GB2312"/>
        <w:sz w:val="21"/>
        <w:szCs w:val="21"/>
      </w:rPr>
    </w:pPr>
  </w:p>
  <w:p w:rsidR="001640E3" w:rsidRDefault="001640E3">
    <w:pPr>
      <w:pStyle w:val="aa"/>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0E3" w:rsidRDefault="001640E3">
    <w:pPr>
      <w:pStyle w:val="aa"/>
      <w:jc w:val="both"/>
      <w:rPr>
        <w:rFonts w:ascii="楷体_GB2312" w:eastAsia="楷体_GB2312"/>
        <w:bCs/>
        <w:sz w:val="21"/>
        <w:szCs w:val="21"/>
      </w:rPr>
    </w:pPr>
  </w:p>
  <w:p w:rsidR="001640E3" w:rsidRDefault="001640E3">
    <w:pPr>
      <w:pStyle w:val="aa"/>
      <w:jc w:val="both"/>
      <w:rPr>
        <w:rFonts w:ascii="楷体_GB2312" w:eastAsia="楷体_GB2312"/>
        <w:bCs/>
        <w:sz w:val="21"/>
        <w:szCs w:val="21"/>
      </w:rPr>
    </w:pPr>
  </w:p>
  <w:p w:rsidR="001640E3" w:rsidRDefault="001640E3">
    <w:pPr>
      <w:pStyle w:val="aa"/>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0E3" w:rsidRDefault="001640E3">
    <w:pPr>
      <w:pStyle w:val="aa"/>
      <w:jc w:val="both"/>
      <w:rPr>
        <w:rFonts w:ascii="楷体_GB2312" w:eastAsia="楷体_GB2312"/>
        <w:bCs/>
        <w:sz w:val="21"/>
        <w:szCs w:val="21"/>
      </w:rPr>
    </w:pPr>
  </w:p>
  <w:p w:rsidR="001640E3" w:rsidRDefault="001640E3">
    <w:pPr>
      <w:pStyle w:val="aa"/>
      <w:jc w:val="both"/>
      <w:rPr>
        <w:rFonts w:ascii="楷体_GB2312" w:eastAsia="楷体_GB2312"/>
        <w:bCs/>
        <w:sz w:val="21"/>
        <w:szCs w:val="21"/>
      </w:rPr>
    </w:pPr>
  </w:p>
  <w:p w:rsidR="001640E3" w:rsidRDefault="001640E3">
    <w:pPr>
      <w:pStyle w:val="aa"/>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83ED62"/>
    <w:multiLevelType w:val="singleLevel"/>
    <w:tmpl w:val="A083ED62"/>
    <w:lvl w:ilvl="0">
      <w:start w:val="1"/>
      <w:numFmt w:val="decimal"/>
      <w:lvlText w:val="%1."/>
      <w:lvlJc w:val="left"/>
      <w:pPr>
        <w:tabs>
          <w:tab w:val="left" w:pos="312"/>
        </w:tabs>
      </w:pPr>
    </w:lvl>
  </w:abstractNum>
  <w:abstractNum w:abstractNumId="1">
    <w:nsid w:val="AB34CD9C"/>
    <w:multiLevelType w:val="singleLevel"/>
    <w:tmpl w:val="AB34CD9C"/>
    <w:lvl w:ilvl="0">
      <w:start w:val="1"/>
      <w:numFmt w:val="decimal"/>
      <w:lvlText w:val="%1."/>
      <w:lvlJc w:val="left"/>
      <w:pPr>
        <w:tabs>
          <w:tab w:val="left" w:pos="312"/>
        </w:tabs>
      </w:pPr>
    </w:lvl>
  </w:abstractNum>
  <w:abstractNum w:abstractNumId="2">
    <w:nsid w:val="AE78E372"/>
    <w:multiLevelType w:val="singleLevel"/>
    <w:tmpl w:val="AE78E372"/>
    <w:lvl w:ilvl="0">
      <w:start w:val="1"/>
      <w:numFmt w:val="decimal"/>
      <w:lvlText w:val="%1."/>
      <w:lvlJc w:val="left"/>
      <w:pPr>
        <w:tabs>
          <w:tab w:val="left" w:pos="312"/>
        </w:tabs>
      </w:pPr>
    </w:lvl>
  </w:abstractNum>
  <w:abstractNum w:abstractNumId="3">
    <w:nsid w:val="CDBF6C4D"/>
    <w:multiLevelType w:val="singleLevel"/>
    <w:tmpl w:val="CDBF6C4D"/>
    <w:lvl w:ilvl="0">
      <w:start w:val="1"/>
      <w:numFmt w:val="decimal"/>
      <w:lvlText w:val="%1."/>
      <w:lvlJc w:val="left"/>
      <w:pPr>
        <w:tabs>
          <w:tab w:val="left" w:pos="312"/>
        </w:tabs>
      </w:pPr>
    </w:lvl>
  </w:abstractNum>
  <w:abstractNum w:abstractNumId="4">
    <w:nsid w:val="EAAF8DDD"/>
    <w:multiLevelType w:val="singleLevel"/>
    <w:tmpl w:val="EAAF8DDD"/>
    <w:lvl w:ilvl="0">
      <w:start w:val="1"/>
      <w:numFmt w:val="decimal"/>
      <w:lvlText w:val="%1."/>
      <w:lvlJc w:val="left"/>
      <w:pPr>
        <w:tabs>
          <w:tab w:val="left" w:pos="312"/>
        </w:tabs>
      </w:pPr>
    </w:lvl>
  </w:abstractNum>
  <w:abstractNum w:abstractNumId="5">
    <w:nsid w:val="3440493A"/>
    <w:multiLevelType w:val="hybridMultilevel"/>
    <w:tmpl w:val="9A542872"/>
    <w:lvl w:ilvl="0" w:tplc="69BA91B6">
      <w:start w:val="1"/>
      <w:numFmt w:val="japaneseCounting"/>
      <w:lvlText w:val="%1、"/>
      <w:lvlJc w:val="left"/>
      <w:pPr>
        <w:ind w:left="959" w:hanging="495"/>
      </w:pPr>
      <w:rPr>
        <w:rFonts w:hint="default"/>
      </w:rPr>
    </w:lvl>
    <w:lvl w:ilvl="1" w:tplc="04090019" w:tentative="1">
      <w:start w:val="1"/>
      <w:numFmt w:val="lowerLetter"/>
      <w:lvlText w:val="%2)"/>
      <w:lvlJc w:val="left"/>
      <w:pPr>
        <w:ind w:left="1304" w:hanging="420"/>
      </w:pPr>
    </w:lvl>
    <w:lvl w:ilvl="2" w:tplc="0409001B" w:tentative="1">
      <w:start w:val="1"/>
      <w:numFmt w:val="lowerRoman"/>
      <w:lvlText w:val="%3."/>
      <w:lvlJc w:val="right"/>
      <w:pPr>
        <w:ind w:left="1724" w:hanging="420"/>
      </w:pPr>
    </w:lvl>
    <w:lvl w:ilvl="3" w:tplc="0409000F" w:tentative="1">
      <w:start w:val="1"/>
      <w:numFmt w:val="decimal"/>
      <w:lvlText w:val="%4."/>
      <w:lvlJc w:val="left"/>
      <w:pPr>
        <w:ind w:left="2144" w:hanging="420"/>
      </w:pPr>
    </w:lvl>
    <w:lvl w:ilvl="4" w:tplc="04090019" w:tentative="1">
      <w:start w:val="1"/>
      <w:numFmt w:val="lowerLetter"/>
      <w:lvlText w:val="%5)"/>
      <w:lvlJc w:val="left"/>
      <w:pPr>
        <w:ind w:left="2564" w:hanging="420"/>
      </w:pPr>
    </w:lvl>
    <w:lvl w:ilvl="5" w:tplc="0409001B" w:tentative="1">
      <w:start w:val="1"/>
      <w:numFmt w:val="lowerRoman"/>
      <w:lvlText w:val="%6."/>
      <w:lvlJc w:val="right"/>
      <w:pPr>
        <w:ind w:left="2984" w:hanging="420"/>
      </w:pPr>
    </w:lvl>
    <w:lvl w:ilvl="6" w:tplc="0409000F" w:tentative="1">
      <w:start w:val="1"/>
      <w:numFmt w:val="decimal"/>
      <w:lvlText w:val="%7."/>
      <w:lvlJc w:val="left"/>
      <w:pPr>
        <w:ind w:left="3404" w:hanging="420"/>
      </w:pPr>
    </w:lvl>
    <w:lvl w:ilvl="7" w:tplc="04090019" w:tentative="1">
      <w:start w:val="1"/>
      <w:numFmt w:val="lowerLetter"/>
      <w:lvlText w:val="%8)"/>
      <w:lvlJc w:val="left"/>
      <w:pPr>
        <w:ind w:left="3824" w:hanging="420"/>
      </w:pPr>
    </w:lvl>
    <w:lvl w:ilvl="8" w:tplc="0409001B" w:tentative="1">
      <w:start w:val="1"/>
      <w:numFmt w:val="lowerRoman"/>
      <w:lvlText w:val="%9."/>
      <w:lvlJc w:val="right"/>
      <w:pPr>
        <w:ind w:left="4244" w:hanging="420"/>
      </w:pPr>
    </w:lvl>
  </w:abstractNum>
  <w:abstractNum w:abstractNumId="6">
    <w:nsid w:val="3755FA86"/>
    <w:multiLevelType w:val="singleLevel"/>
    <w:tmpl w:val="3755FA86"/>
    <w:lvl w:ilvl="0">
      <w:start w:val="1"/>
      <w:numFmt w:val="decimal"/>
      <w:lvlText w:val="%1."/>
      <w:lvlJc w:val="left"/>
      <w:pPr>
        <w:tabs>
          <w:tab w:val="left" w:pos="312"/>
        </w:tabs>
      </w:pPr>
    </w:lvl>
  </w:abstractNum>
  <w:abstractNum w:abstractNumId="7">
    <w:nsid w:val="4B01346F"/>
    <w:multiLevelType w:val="multilevel"/>
    <w:tmpl w:val="4B01346F"/>
    <w:lvl w:ilvl="0">
      <w:start w:val="1"/>
      <w:numFmt w:val="decimal"/>
      <w:lvlText w:val="%1.  "/>
      <w:lvlJc w:val="left"/>
      <w:pPr>
        <w:ind w:left="935" w:hanging="420"/>
      </w:pPr>
      <w:rPr>
        <w:rFonts w:ascii="Times New Roman" w:hAnsi="Times New Roman" w:cs="Times New Roman" w:hint="default"/>
        <w:color w:val="auto"/>
      </w:rPr>
    </w:lvl>
    <w:lvl w:ilvl="1">
      <w:start w:val="1"/>
      <w:numFmt w:val="lowerLetter"/>
      <w:lvlText w:val="%2)"/>
      <w:lvlJc w:val="left"/>
      <w:pPr>
        <w:ind w:left="1355" w:hanging="420"/>
      </w:pPr>
    </w:lvl>
    <w:lvl w:ilvl="2">
      <w:start w:val="1"/>
      <w:numFmt w:val="lowerRoman"/>
      <w:lvlText w:val="%3."/>
      <w:lvlJc w:val="right"/>
      <w:pPr>
        <w:ind w:left="1775" w:hanging="420"/>
      </w:pPr>
    </w:lvl>
    <w:lvl w:ilvl="3">
      <w:start w:val="1"/>
      <w:numFmt w:val="decimal"/>
      <w:suff w:val="nothing"/>
      <w:lvlText w:val="%4. "/>
      <w:lvlJc w:val="left"/>
      <w:pPr>
        <w:ind w:left="1413" w:hanging="420"/>
      </w:pPr>
      <w:rPr>
        <w:rFonts w:hint="eastAsia"/>
      </w:rPr>
    </w:lvl>
    <w:lvl w:ilvl="4">
      <w:start w:val="1"/>
      <w:numFmt w:val="lowerLetter"/>
      <w:lvlText w:val="%5)"/>
      <w:lvlJc w:val="left"/>
      <w:pPr>
        <w:ind w:left="2615" w:hanging="420"/>
      </w:pPr>
    </w:lvl>
    <w:lvl w:ilvl="5">
      <w:start w:val="1"/>
      <w:numFmt w:val="lowerRoman"/>
      <w:lvlText w:val="%6."/>
      <w:lvlJc w:val="right"/>
      <w:pPr>
        <w:ind w:left="3035" w:hanging="420"/>
      </w:pPr>
    </w:lvl>
    <w:lvl w:ilvl="6">
      <w:start w:val="1"/>
      <w:numFmt w:val="decimal"/>
      <w:lvlText w:val="%7."/>
      <w:lvlJc w:val="left"/>
      <w:pPr>
        <w:ind w:left="3455" w:hanging="420"/>
      </w:pPr>
    </w:lvl>
    <w:lvl w:ilvl="7">
      <w:start w:val="1"/>
      <w:numFmt w:val="lowerLetter"/>
      <w:lvlText w:val="%8)"/>
      <w:lvlJc w:val="left"/>
      <w:pPr>
        <w:ind w:left="3875" w:hanging="420"/>
      </w:pPr>
    </w:lvl>
    <w:lvl w:ilvl="8">
      <w:start w:val="1"/>
      <w:numFmt w:val="lowerRoman"/>
      <w:lvlText w:val="%9."/>
      <w:lvlJc w:val="right"/>
      <w:pPr>
        <w:ind w:left="4295" w:hanging="420"/>
      </w:pPr>
    </w:lvl>
  </w:abstractNum>
  <w:abstractNum w:abstractNumId="8">
    <w:nsid w:val="5452873F"/>
    <w:multiLevelType w:val="singleLevel"/>
    <w:tmpl w:val="5452873F"/>
    <w:lvl w:ilvl="0">
      <w:start w:val="1"/>
      <w:numFmt w:val="decimal"/>
      <w:lvlText w:val="%1."/>
      <w:lvlJc w:val="left"/>
      <w:pPr>
        <w:tabs>
          <w:tab w:val="left" w:pos="312"/>
        </w:tabs>
      </w:pPr>
    </w:lvl>
  </w:abstractNum>
  <w:abstractNum w:abstractNumId="9">
    <w:nsid w:val="5CE48368"/>
    <w:multiLevelType w:val="singleLevel"/>
    <w:tmpl w:val="5CE48368"/>
    <w:lvl w:ilvl="0">
      <w:start w:val="1"/>
      <w:numFmt w:val="decimal"/>
      <w:lvlText w:val="%1."/>
      <w:lvlJc w:val="left"/>
      <w:pPr>
        <w:tabs>
          <w:tab w:val="left" w:pos="312"/>
        </w:tabs>
      </w:pPr>
    </w:lvl>
  </w:abstractNum>
  <w:num w:numId="1">
    <w:abstractNumId w:val="1"/>
  </w:num>
  <w:num w:numId="2">
    <w:abstractNumId w:val="6"/>
  </w:num>
  <w:num w:numId="3">
    <w:abstractNumId w:val="4"/>
  </w:num>
  <w:num w:numId="4">
    <w:abstractNumId w:val="2"/>
  </w:num>
  <w:num w:numId="5">
    <w:abstractNumId w:val="8"/>
  </w:num>
  <w:num w:numId="6">
    <w:abstractNumId w:val="0"/>
  </w:num>
  <w:num w:numId="7">
    <w:abstractNumId w:val="3"/>
  </w:num>
  <w:num w:numId="8">
    <w:abstractNumId w:val="9"/>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proofState w:grammar="clean"/>
  <w:defaultTabStop w:val="420"/>
  <w:drawingGridHorizontalSpacing w:val="201"/>
  <w:drawingGridVerticalSpacing w:val="579"/>
  <w:noPunctuationKerning/>
  <w:characterSpacingControl w:val="compressPunctuation"/>
  <w:hdrShapeDefaults>
    <o:shapedefaults v:ext="edit" spidmax="2253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2FA2"/>
    <w:rsid w:val="00004634"/>
    <w:rsid w:val="0000573F"/>
    <w:rsid w:val="0000703C"/>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1BD9"/>
    <w:rsid w:val="0007237B"/>
    <w:rsid w:val="00074448"/>
    <w:rsid w:val="000744D5"/>
    <w:rsid w:val="000803AF"/>
    <w:rsid w:val="00085564"/>
    <w:rsid w:val="000879CB"/>
    <w:rsid w:val="00090C0E"/>
    <w:rsid w:val="00092481"/>
    <w:rsid w:val="00092BE9"/>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40E3"/>
    <w:rsid w:val="0016605A"/>
    <w:rsid w:val="001670CC"/>
    <w:rsid w:val="00170A53"/>
    <w:rsid w:val="00170CAC"/>
    <w:rsid w:val="001723F0"/>
    <w:rsid w:val="00172E51"/>
    <w:rsid w:val="0017341B"/>
    <w:rsid w:val="00181519"/>
    <w:rsid w:val="001842B9"/>
    <w:rsid w:val="00184BEA"/>
    <w:rsid w:val="00185C1E"/>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3A1B"/>
    <w:rsid w:val="001D70FA"/>
    <w:rsid w:val="001E193A"/>
    <w:rsid w:val="001E3944"/>
    <w:rsid w:val="001E3BC8"/>
    <w:rsid w:val="001E3D72"/>
    <w:rsid w:val="001F49DF"/>
    <w:rsid w:val="001F602A"/>
    <w:rsid w:val="001F665F"/>
    <w:rsid w:val="00200C01"/>
    <w:rsid w:val="00214820"/>
    <w:rsid w:val="00217049"/>
    <w:rsid w:val="00217185"/>
    <w:rsid w:val="00217B83"/>
    <w:rsid w:val="00220449"/>
    <w:rsid w:val="00220BEB"/>
    <w:rsid w:val="00222099"/>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02BCC"/>
    <w:rsid w:val="003052FA"/>
    <w:rsid w:val="00310302"/>
    <w:rsid w:val="00311BA9"/>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244"/>
    <w:rsid w:val="0039559B"/>
    <w:rsid w:val="0039601D"/>
    <w:rsid w:val="003A1E13"/>
    <w:rsid w:val="003B0536"/>
    <w:rsid w:val="003B0652"/>
    <w:rsid w:val="003B3F4B"/>
    <w:rsid w:val="003B44D4"/>
    <w:rsid w:val="003B50D8"/>
    <w:rsid w:val="003B7663"/>
    <w:rsid w:val="003C19BC"/>
    <w:rsid w:val="003C3B80"/>
    <w:rsid w:val="003D1292"/>
    <w:rsid w:val="003D363B"/>
    <w:rsid w:val="003E25BC"/>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776F2"/>
    <w:rsid w:val="004817C9"/>
    <w:rsid w:val="0048184A"/>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2777D"/>
    <w:rsid w:val="00530149"/>
    <w:rsid w:val="00531428"/>
    <w:rsid w:val="005342E3"/>
    <w:rsid w:val="00541A12"/>
    <w:rsid w:val="005431D4"/>
    <w:rsid w:val="005501A2"/>
    <w:rsid w:val="005538B6"/>
    <w:rsid w:val="005643ED"/>
    <w:rsid w:val="00564779"/>
    <w:rsid w:val="00564DF4"/>
    <w:rsid w:val="0056691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8641E"/>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3970"/>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2E3E"/>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1B1"/>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1DC2"/>
    <w:rsid w:val="00A1300A"/>
    <w:rsid w:val="00A1323F"/>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4A2E"/>
    <w:rsid w:val="00A66B44"/>
    <w:rsid w:val="00A71960"/>
    <w:rsid w:val="00A73616"/>
    <w:rsid w:val="00A755BD"/>
    <w:rsid w:val="00A81EA5"/>
    <w:rsid w:val="00A8366F"/>
    <w:rsid w:val="00A84E5F"/>
    <w:rsid w:val="00A85F76"/>
    <w:rsid w:val="00A87205"/>
    <w:rsid w:val="00A93DE8"/>
    <w:rsid w:val="00A94AB9"/>
    <w:rsid w:val="00AA3C4E"/>
    <w:rsid w:val="00AA43E5"/>
    <w:rsid w:val="00AA4C17"/>
    <w:rsid w:val="00AA55F3"/>
    <w:rsid w:val="00AA7CE8"/>
    <w:rsid w:val="00AB140D"/>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3EB7"/>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76862"/>
    <w:rsid w:val="00B83170"/>
    <w:rsid w:val="00B832AC"/>
    <w:rsid w:val="00B83D1A"/>
    <w:rsid w:val="00B85169"/>
    <w:rsid w:val="00B87CEC"/>
    <w:rsid w:val="00B90304"/>
    <w:rsid w:val="00B918E6"/>
    <w:rsid w:val="00B944A5"/>
    <w:rsid w:val="00B94A8A"/>
    <w:rsid w:val="00B95B8B"/>
    <w:rsid w:val="00BA1193"/>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121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4D81"/>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3BA7"/>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19D1"/>
    <w:rsid w:val="00E14E70"/>
    <w:rsid w:val="00E156DA"/>
    <w:rsid w:val="00E16F6C"/>
    <w:rsid w:val="00E225F7"/>
    <w:rsid w:val="00E270B5"/>
    <w:rsid w:val="00E27311"/>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327B"/>
    <w:rsid w:val="00E763C3"/>
    <w:rsid w:val="00E80750"/>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275"/>
    <w:rsid w:val="00F213F7"/>
    <w:rsid w:val="00F33B8D"/>
    <w:rsid w:val="00F34D85"/>
    <w:rsid w:val="00F3558D"/>
    <w:rsid w:val="00F365B1"/>
    <w:rsid w:val="00F36DC0"/>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6F12"/>
    <w:rsid w:val="00FD2CFC"/>
    <w:rsid w:val="00FD5A77"/>
    <w:rsid w:val="00FE0962"/>
    <w:rsid w:val="00FE134B"/>
    <w:rsid w:val="00FE1C94"/>
    <w:rsid w:val="00FE4F4D"/>
    <w:rsid w:val="00FE5773"/>
    <w:rsid w:val="00FE6AA0"/>
    <w:rsid w:val="00FF119D"/>
    <w:rsid w:val="00FF3BF2"/>
    <w:rsid w:val="00FF557D"/>
    <w:rsid w:val="00FF7971"/>
    <w:rsid w:val="057A783F"/>
    <w:rsid w:val="1B7A7855"/>
    <w:rsid w:val="2C3A1EA5"/>
    <w:rsid w:val="38C2709D"/>
    <w:rsid w:val="3BF72575"/>
    <w:rsid w:val="45BD552E"/>
    <w:rsid w:val="4B64398A"/>
    <w:rsid w:val="5AB16304"/>
    <w:rsid w:val="74246FD8"/>
    <w:rsid w:val="7542725B"/>
    <w:rsid w:val="76DF3F26"/>
    <w:rsid w:val="785052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qFormat="1"/>
    <w:lsdException w:name="toc 1" w:semiHidden="0" w:uiPriority="39" w:unhideWhenUsed="0"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Table"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BA9"/>
    <w:pPr>
      <w:widowControl w:val="0"/>
      <w:jc w:val="both"/>
    </w:pPr>
    <w:rPr>
      <w:kern w:val="2"/>
      <w:sz w:val="21"/>
      <w:szCs w:val="22"/>
    </w:rPr>
  </w:style>
  <w:style w:type="paragraph" w:styleId="1">
    <w:name w:val="heading 1"/>
    <w:basedOn w:val="a"/>
    <w:next w:val="a"/>
    <w:link w:val="1Char"/>
    <w:qFormat/>
    <w:rsid w:val="00311BA9"/>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311BA9"/>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311BA9"/>
    <w:pPr>
      <w:ind w:firstLineChars="200" w:firstLine="420"/>
    </w:pPr>
    <w:rPr>
      <w:rFonts w:ascii="Times New Roman" w:eastAsia="宋体" w:hAnsi="Times New Roman" w:cs="Times New Roman"/>
      <w:kern w:val="0"/>
      <w:sz w:val="24"/>
      <w:szCs w:val="24"/>
    </w:rPr>
  </w:style>
  <w:style w:type="paragraph" w:styleId="a4">
    <w:name w:val="Document Map"/>
    <w:basedOn w:val="a"/>
    <w:link w:val="Char"/>
    <w:semiHidden/>
    <w:qFormat/>
    <w:rsid w:val="00311BA9"/>
    <w:pPr>
      <w:shd w:val="clear" w:color="auto" w:fill="000080"/>
    </w:pPr>
    <w:rPr>
      <w:rFonts w:ascii="Times New Roman" w:eastAsia="宋体" w:hAnsi="Times New Roman" w:cs="Times New Roman"/>
      <w:kern w:val="0"/>
      <w:sz w:val="24"/>
      <w:szCs w:val="24"/>
    </w:rPr>
  </w:style>
  <w:style w:type="paragraph" w:styleId="a5">
    <w:name w:val="Body Text"/>
    <w:basedOn w:val="a"/>
    <w:link w:val="Char0"/>
    <w:qFormat/>
    <w:rsid w:val="00311BA9"/>
    <w:rPr>
      <w:rFonts w:ascii="Times New Roman" w:eastAsia="宋体" w:hAnsi="Times New Roman" w:cs="Times New Roman"/>
      <w:kern w:val="0"/>
      <w:szCs w:val="24"/>
    </w:rPr>
  </w:style>
  <w:style w:type="paragraph" w:styleId="a6">
    <w:name w:val="Body Text Indent"/>
    <w:basedOn w:val="a"/>
    <w:link w:val="Char1"/>
    <w:qFormat/>
    <w:rsid w:val="00311BA9"/>
    <w:pPr>
      <w:ind w:firstLine="555"/>
    </w:pPr>
    <w:rPr>
      <w:rFonts w:ascii="Times New Roman" w:eastAsia="宋体" w:hAnsi="Times New Roman" w:cs="Times New Roman"/>
      <w:kern w:val="0"/>
      <w:sz w:val="24"/>
      <w:szCs w:val="24"/>
    </w:rPr>
  </w:style>
  <w:style w:type="paragraph" w:styleId="a7">
    <w:name w:val="Plain Text"/>
    <w:basedOn w:val="a"/>
    <w:link w:val="Char2"/>
    <w:qFormat/>
    <w:rsid w:val="00311BA9"/>
    <w:rPr>
      <w:rFonts w:ascii="宋体" w:eastAsia="宋体" w:hAnsi="Courier New" w:cs="Courier New"/>
      <w:sz w:val="24"/>
      <w:szCs w:val="21"/>
    </w:rPr>
  </w:style>
  <w:style w:type="paragraph" w:styleId="20">
    <w:name w:val="Body Text Indent 2"/>
    <w:basedOn w:val="a"/>
    <w:link w:val="2Char0"/>
    <w:qFormat/>
    <w:rsid w:val="00311BA9"/>
    <w:pPr>
      <w:spacing w:line="540" w:lineRule="exact"/>
      <w:ind w:firstLine="630"/>
    </w:pPr>
    <w:rPr>
      <w:rFonts w:ascii="Times New Roman" w:eastAsia="宋体" w:hAnsi="Times New Roman" w:cs="Times New Roman"/>
      <w:kern w:val="0"/>
      <w:sz w:val="24"/>
      <w:szCs w:val="24"/>
    </w:rPr>
  </w:style>
  <w:style w:type="paragraph" w:styleId="a8">
    <w:name w:val="Balloon Text"/>
    <w:basedOn w:val="a"/>
    <w:link w:val="Char3"/>
    <w:semiHidden/>
    <w:qFormat/>
    <w:rsid w:val="00311BA9"/>
    <w:rPr>
      <w:rFonts w:ascii="Times New Roman" w:eastAsia="宋体" w:hAnsi="Times New Roman" w:cs="Times New Roman"/>
      <w:kern w:val="0"/>
      <w:sz w:val="18"/>
      <w:szCs w:val="18"/>
    </w:rPr>
  </w:style>
  <w:style w:type="paragraph" w:styleId="a9">
    <w:name w:val="footer"/>
    <w:basedOn w:val="a"/>
    <w:link w:val="Char4"/>
    <w:qFormat/>
    <w:rsid w:val="00311BA9"/>
    <w:pPr>
      <w:tabs>
        <w:tab w:val="center" w:pos="4153"/>
        <w:tab w:val="right" w:pos="8306"/>
      </w:tabs>
      <w:snapToGrid w:val="0"/>
      <w:jc w:val="left"/>
    </w:pPr>
    <w:rPr>
      <w:rFonts w:ascii="Times New Roman" w:eastAsia="宋体" w:hAnsi="Times New Roman" w:cs="Times New Roman"/>
      <w:kern w:val="0"/>
      <w:sz w:val="18"/>
      <w:szCs w:val="18"/>
    </w:rPr>
  </w:style>
  <w:style w:type="paragraph" w:styleId="aa">
    <w:name w:val="header"/>
    <w:basedOn w:val="a"/>
    <w:link w:val="Char5"/>
    <w:qFormat/>
    <w:rsid w:val="00311BA9"/>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10">
    <w:name w:val="toc 1"/>
    <w:basedOn w:val="a"/>
    <w:next w:val="a"/>
    <w:uiPriority w:val="39"/>
    <w:qFormat/>
    <w:rsid w:val="00311BA9"/>
    <w:pPr>
      <w:tabs>
        <w:tab w:val="right" w:leader="dot" w:pos="8658"/>
      </w:tabs>
      <w:ind w:leftChars="400" w:left="935"/>
    </w:pPr>
    <w:rPr>
      <w:rFonts w:ascii="Times New Roman" w:eastAsia="宋体" w:hAnsi="Times New Roman" w:cs="Times New Roman"/>
      <w:kern w:val="0"/>
      <w:sz w:val="24"/>
      <w:szCs w:val="24"/>
    </w:rPr>
  </w:style>
  <w:style w:type="paragraph" w:styleId="21">
    <w:name w:val="toc 2"/>
    <w:basedOn w:val="a"/>
    <w:next w:val="a"/>
    <w:uiPriority w:val="39"/>
    <w:unhideWhenUsed/>
    <w:qFormat/>
    <w:rsid w:val="00311BA9"/>
    <w:pPr>
      <w:ind w:leftChars="200" w:left="420"/>
    </w:pPr>
  </w:style>
  <w:style w:type="paragraph" w:styleId="22">
    <w:name w:val="Body Text 2"/>
    <w:basedOn w:val="a"/>
    <w:link w:val="2Char1"/>
    <w:qFormat/>
    <w:rsid w:val="00311BA9"/>
    <w:pPr>
      <w:jc w:val="center"/>
    </w:pPr>
    <w:rPr>
      <w:rFonts w:ascii="Times New Roman" w:eastAsia="宋体" w:hAnsi="Times New Roman" w:cs="Times New Roman"/>
      <w:kern w:val="0"/>
      <w:szCs w:val="24"/>
    </w:rPr>
  </w:style>
  <w:style w:type="paragraph" w:styleId="11">
    <w:name w:val="index 1"/>
    <w:basedOn w:val="a"/>
    <w:next w:val="a"/>
    <w:semiHidden/>
    <w:qFormat/>
    <w:rsid w:val="00311BA9"/>
    <w:rPr>
      <w:rFonts w:ascii="Times New Roman" w:eastAsia="宋体" w:hAnsi="Times New Roman" w:cs="Times New Roman"/>
      <w:kern w:val="0"/>
      <w:sz w:val="24"/>
      <w:szCs w:val="24"/>
    </w:rPr>
  </w:style>
  <w:style w:type="table" w:styleId="ab">
    <w:name w:val="Table Grid"/>
    <w:basedOn w:val="a2"/>
    <w:qFormat/>
    <w:rsid w:val="00311BA9"/>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page number"/>
    <w:basedOn w:val="a1"/>
    <w:qFormat/>
    <w:rsid w:val="00311BA9"/>
    <w:rPr>
      <w:rFonts w:cs="Times New Roman"/>
    </w:rPr>
  </w:style>
  <w:style w:type="character" w:styleId="ad">
    <w:name w:val="Hyperlink"/>
    <w:basedOn w:val="a1"/>
    <w:uiPriority w:val="99"/>
    <w:qFormat/>
    <w:rsid w:val="00311BA9"/>
    <w:rPr>
      <w:rFonts w:cs="Times New Roman"/>
      <w:color w:val="0000FF"/>
      <w:u w:val="single"/>
    </w:rPr>
  </w:style>
  <w:style w:type="character" w:customStyle="1" w:styleId="1Char">
    <w:name w:val="标题 1 Char"/>
    <w:basedOn w:val="a1"/>
    <w:link w:val="1"/>
    <w:qFormat/>
    <w:rsid w:val="00311BA9"/>
    <w:rPr>
      <w:rFonts w:ascii="Times New Roman" w:eastAsia="宋体" w:hAnsi="Times New Roman" w:cs="Times New Roman"/>
      <w:b/>
      <w:bCs/>
      <w:kern w:val="44"/>
      <w:sz w:val="44"/>
      <w:szCs w:val="44"/>
    </w:rPr>
  </w:style>
  <w:style w:type="character" w:customStyle="1" w:styleId="2Char">
    <w:name w:val="标题 2 Char"/>
    <w:basedOn w:val="a1"/>
    <w:link w:val="2"/>
    <w:qFormat/>
    <w:rsid w:val="00311BA9"/>
    <w:rPr>
      <w:rFonts w:ascii="Arial" w:eastAsia="黑体" w:hAnsi="Arial" w:cs="Times New Roman"/>
      <w:b/>
      <w:kern w:val="0"/>
      <w:sz w:val="32"/>
      <w:szCs w:val="20"/>
    </w:rPr>
  </w:style>
  <w:style w:type="character" w:customStyle="1" w:styleId="Char5">
    <w:name w:val="页眉 Char"/>
    <w:basedOn w:val="a1"/>
    <w:link w:val="aa"/>
    <w:rsid w:val="00311BA9"/>
    <w:rPr>
      <w:rFonts w:ascii="Times New Roman" w:eastAsia="宋体" w:hAnsi="Times New Roman" w:cs="Times New Roman"/>
      <w:kern w:val="0"/>
      <w:sz w:val="18"/>
      <w:szCs w:val="18"/>
    </w:rPr>
  </w:style>
  <w:style w:type="character" w:customStyle="1" w:styleId="Char4">
    <w:name w:val="页脚 Char"/>
    <w:basedOn w:val="a1"/>
    <w:link w:val="a9"/>
    <w:qFormat/>
    <w:rsid w:val="00311BA9"/>
    <w:rPr>
      <w:rFonts w:ascii="Times New Roman" w:eastAsia="宋体" w:hAnsi="Times New Roman" w:cs="Times New Roman"/>
      <w:kern w:val="0"/>
      <w:sz w:val="18"/>
      <w:szCs w:val="18"/>
    </w:rPr>
  </w:style>
  <w:style w:type="paragraph" w:customStyle="1" w:styleId="ae">
    <w:name w:val="正文文字缩进"/>
    <w:qFormat/>
    <w:rsid w:val="00311BA9"/>
    <w:pPr>
      <w:spacing w:line="351" w:lineRule="atLeast"/>
      <w:ind w:firstLine="555"/>
      <w:textAlignment w:val="baseline"/>
    </w:pPr>
    <w:rPr>
      <w:rFonts w:ascii="Times New Roman" w:eastAsia="宋体" w:hAnsi="Times New Roman" w:cs="Times New Roman"/>
      <w:color w:val="000000"/>
      <w:sz w:val="28"/>
      <w:u w:color="000000"/>
    </w:rPr>
  </w:style>
  <w:style w:type="character" w:customStyle="1" w:styleId="2Char0">
    <w:name w:val="正文文本缩进 2 Char"/>
    <w:basedOn w:val="a1"/>
    <w:link w:val="20"/>
    <w:qFormat/>
    <w:rsid w:val="00311BA9"/>
    <w:rPr>
      <w:rFonts w:ascii="Times New Roman" w:eastAsia="宋体" w:hAnsi="Times New Roman" w:cs="Times New Roman"/>
      <w:kern w:val="0"/>
      <w:sz w:val="24"/>
      <w:szCs w:val="24"/>
    </w:rPr>
  </w:style>
  <w:style w:type="character" w:customStyle="1" w:styleId="Char1">
    <w:name w:val="正文文本缩进 Char"/>
    <w:basedOn w:val="a1"/>
    <w:link w:val="a6"/>
    <w:qFormat/>
    <w:rsid w:val="00311BA9"/>
    <w:rPr>
      <w:rFonts w:ascii="Times New Roman" w:eastAsia="宋体" w:hAnsi="Times New Roman" w:cs="Times New Roman"/>
      <w:kern w:val="0"/>
      <w:sz w:val="24"/>
      <w:szCs w:val="24"/>
    </w:rPr>
  </w:style>
  <w:style w:type="character" w:customStyle="1" w:styleId="Char0">
    <w:name w:val="正文文本 Char"/>
    <w:basedOn w:val="a1"/>
    <w:link w:val="a5"/>
    <w:qFormat/>
    <w:rsid w:val="00311BA9"/>
    <w:rPr>
      <w:rFonts w:ascii="Times New Roman" w:eastAsia="宋体" w:hAnsi="Times New Roman" w:cs="Times New Roman"/>
      <w:kern w:val="0"/>
      <w:szCs w:val="24"/>
    </w:rPr>
  </w:style>
  <w:style w:type="character" w:customStyle="1" w:styleId="2Char1">
    <w:name w:val="正文文本 2 Char"/>
    <w:basedOn w:val="a1"/>
    <w:link w:val="22"/>
    <w:qFormat/>
    <w:rsid w:val="00311BA9"/>
    <w:rPr>
      <w:rFonts w:ascii="Times New Roman" w:eastAsia="宋体" w:hAnsi="Times New Roman" w:cs="Times New Roman"/>
      <w:kern w:val="0"/>
      <w:szCs w:val="24"/>
    </w:rPr>
  </w:style>
  <w:style w:type="paragraph" w:customStyle="1" w:styleId="12">
    <w:name w:val="样式1"/>
    <w:basedOn w:val="1"/>
    <w:qFormat/>
    <w:rsid w:val="00311BA9"/>
    <w:pPr>
      <w:spacing w:line="640" w:lineRule="exact"/>
      <w:jc w:val="center"/>
    </w:pPr>
    <w:rPr>
      <w:rFonts w:ascii="方正小标宋简体" w:eastAsia="方正小标宋简体" w:hAnsi="华文中宋"/>
      <w:b w:val="0"/>
    </w:rPr>
  </w:style>
  <w:style w:type="paragraph" w:customStyle="1" w:styleId="23">
    <w:name w:val="样式2"/>
    <w:basedOn w:val="1"/>
    <w:qFormat/>
    <w:rsid w:val="00311BA9"/>
    <w:pPr>
      <w:spacing w:line="640" w:lineRule="exact"/>
      <w:jc w:val="center"/>
    </w:pPr>
    <w:rPr>
      <w:rFonts w:ascii="方正小标宋简体" w:eastAsia="方正小标宋简体" w:hAnsi="华文中宋"/>
      <w:b w:val="0"/>
    </w:rPr>
  </w:style>
  <w:style w:type="paragraph" w:customStyle="1" w:styleId="3">
    <w:name w:val="样式3"/>
    <w:basedOn w:val="1"/>
    <w:qFormat/>
    <w:rsid w:val="00311BA9"/>
    <w:pPr>
      <w:spacing w:line="640" w:lineRule="exact"/>
      <w:jc w:val="center"/>
    </w:pPr>
    <w:rPr>
      <w:rFonts w:ascii="方正小标宋简体" w:eastAsia="方正小标宋简体" w:hAnsi="华文中宋"/>
      <w:b w:val="0"/>
    </w:rPr>
  </w:style>
  <w:style w:type="character" w:customStyle="1" w:styleId="Char">
    <w:name w:val="文档结构图 Char"/>
    <w:basedOn w:val="a1"/>
    <w:link w:val="a4"/>
    <w:semiHidden/>
    <w:qFormat/>
    <w:rsid w:val="00311BA9"/>
    <w:rPr>
      <w:rFonts w:ascii="Times New Roman" w:eastAsia="宋体" w:hAnsi="Times New Roman" w:cs="Times New Roman"/>
      <w:kern w:val="0"/>
      <w:sz w:val="24"/>
      <w:szCs w:val="24"/>
      <w:shd w:val="clear" w:color="auto" w:fill="000080"/>
    </w:rPr>
  </w:style>
  <w:style w:type="character" w:customStyle="1" w:styleId="Char2">
    <w:name w:val="纯文本 Char"/>
    <w:basedOn w:val="a1"/>
    <w:link w:val="a7"/>
    <w:qFormat/>
    <w:rsid w:val="00311BA9"/>
    <w:rPr>
      <w:rFonts w:ascii="宋体" w:eastAsia="宋体" w:hAnsi="Courier New" w:cs="Courier New"/>
      <w:sz w:val="24"/>
      <w:szCs w:val="21"/>
    </w:rPr>
  </w:style>
  <w:style w:type="character" w:customStyle="1" w:styleId="Char3">
    <w:name w:val="批注框文本 Char"/>
    <w:basedOn w:val="a1"/>
    <w:link w:val="a8"/>
    <w:semiHidden/>
    <w:qFormat/>
    <w:rsid w:val="00311BA9"/>
    <w:rPr>
      <w:rFonts w:ascii="Times New Roman" w:eastAsia="宋体" w:hAnsi="Times New Roman" w:cs="Times New Roman"/>
      <w:kern w:val="0"/>
      <w:sz w:val="18"/>
      <w:szCs w:val="18"/>
    </w:rPr>
  </w:style>
  <w:style w:type="paragraph" w:customStyle="1" w:styleId="13">
    <w:name w:val="列出段落1"/>
    <w:basedOn w:val="a"/>
    <w:link w:val="ListParagraphChar"/>
    <w:qFormat/>
    <w:rsid w:val="00311BA9"/>
    <w:pPr>
      <w:widowControl/>
      <w:ind w:left="720" w:firstLine="360"/>
      <w:jc w:val="left"/>
    </w:pPr>
    <w:rPr>
      <w:rFonts w:ascii="Calibri" w:eastAsia="宋体" w:hAnsi="Calibri" w:cs="Times New Roman"/>
      <w:kern w:val="0"/>
      <w:sz w:val="22"/>
      <w:szCs w:val="20"/>
      <w:lang w:eastAsia="en-US"/>
    </w:rPr>
  </w:style>
  <w:style w:type="paragraph" w:customStyle="1" w:styleId="1111111199999">
    <w:name w:val="1111111199999"/>
    <w:basedOn w:val="a"/>
    <w:link w:val="1111111199999Char"/>
    <w:qFormat/>
    <w:rsid w:val="00311BA9"/>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qFormat/>
    <w:locked/>
    <w:rsid w:val="00311BA9"/>
    <w:rPr>
      <w:rFonts w:ascii="Times New Roman" w:eastAsia="宋体" w:hAnsi="Times New Roman" w:cs="Times New Roman"/>
      <w:kern w:val="0"/>
      <w:szCs w:val="20"/>
    </w:rPr>
  </w:style>
  <w:style w:type="character" w:customStyle="1" w:styleId="apple-style-span">
    <w:name w:val="apple-style-span"/>
    <w:qFormat/>
    <w:rsid w:val="00311BA9"/>
  </w:style>
  <w:style w:type="character" w:customStyle="1" w:styleId="ListParagraphChar">
    <w:name w:val="List Paragraph Char"/>
    <w:link w:val="13"/>
    <w:qFormat/>
    <w:locked/>
    <w:rsid w:val="00311BA9"/>
    <w:rPr>
      <w:rFonts w:ascii="Calibri" w:eastAsia="宋体" w:hAnsi="Calibri" w:cs="Times New Roman"/>
      <w:kern w:val="0"/>
      <w:sz w:val="22"/>
      <w:szCs w:val="20"/>
      <w:lang w:eastAsia="en-US"/>
    </w:rPr>
  </w:style>
  <w:style w:type="paragraph" w:customStyle="1" w:styleId="CharCharCharChar">
    <w:name w:val="Char Char Char Char"/>
    <w:basedOn w:val="a"/>
    <w:qFormat/>
    <w:rsid w:val="00311BA9"/>
    <w:rPr>
      <w:rFonts w:ascii="Times New Roman" w:eastAsia="宋体" w:hAnsi="Times New Roman" w:cs="Times New Roman"/>
      <w:sz w:val="24"/>
      <w:szCs w:val="36"/>
    </w:rPr>
  </w:style>
  <w:style w:type="character" w:customStyle="1" w:styleId="CharChar4">
    <w:name w:val="Char Char4"/>
    <w:qFormat/>
    <w:locked/>
    <w:rsid w:val="00311BA9"/>
    <w:rPr>
      <w:rFonts w:ascii="宋体" w:eastAsia="宋体" w:hAnsi="Courier New"/>
      <w:kern w:val="2"/>
      <w:sz w:val="21"/>
      <w:lang w:bidi="ar-SA"/>
    </w:rPr>
  </w:style>
  <w:style w:type="character" w:customStyle="1" w:styleId="GB2312">
    <w:name w:val="样式 (中文) 仿宋_GB2312 三号"/>
    <w:basedOn w:val="a1"/>
    <w:qFormat/>
    <w:rsid w:val="00311BA9"/>
    <w:rPr>
      <w:rFonts w:ascii="仿宋_GB2312" w:eastAsia="仿宋_GB2312" w:hint="eastAsia"/>
      <w:sz w:val="32"/>
    </w:rPr>
  </w:style>
  <w:style w:type="character" w:customStyle="1" w:styleId="CharChar3">
    <w:name w:val="Char Char3"/>
    <w:basedOn w:val="a1"/>
    <w:qFormat/>
    <w:locked/>
    <w:rsid w:val="00311BA9"/>
    <w:rPr>
      <w:rFonts w:ascii="宋体" w:eastAsia="宋体" w:hAnsi="宋体"/>
      <w:sz w:val="18"/>
      <w:szCs w:val="18"/>
      <w:lang w:val="en-US" w:eastAsia="zh-CN" w:bidi="ar-SA"/>
    </w:rPr>
  </w:style>
  <w:style w:type="paragraph" w:styleId="af">
    <w:name w:val="List Paragraph"/>
    <w:basedOn w:val="a"/>
    <w:uiPriority w:val="34"/>
    <w:qFormat/>
    <w:rsid w:val="00311BA9"/>
    <w:pPr>
      <w:ind w:firstLineChars="200" w:firstLine="420"/>
    </w:pPr>
    <w:rPr>
      <w:rFonts w:ascii="等线" w:eastAsia="等线" w:hAnsi="等线" w:cs="Times New Roman"/>
    </w:rPr>
  </w:style>
  <w:style w:type="character" w:customStyle="1" w:styleId="font11">
    <w:name w:val="font11"/>
    <w:basedOn w:val="a1"/>
    <w:qFormat/>
    <w:rsid w:val="00311BA9"/>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1288202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hyperlink" Target="http://www.zhaobiao.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E8AB0A-C5E5-4243-8FBD-59E6A8289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67</Pages>
  <Words>5355</Words>
  <Characters>30528</Characters>
  <Application>Microsoft Office Word</Application>
  <DocSecurity>0</DocSecurity>
  <Lines>254</Lines>
  <Paragraphs>71</Paragraphs>
  <ScaleCrop>false</ScaleCrop>
  <Company>china</Company>
  <LinksUpToDate>false</LinksUpToDate>
  <CharactersWithSpaces>35812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姚改</cp:lastModifiedBy>
  <cp:revision>233</cp:revision>
  <cp:lastPrinted>2020-12-31T01:51:00Z</cp:lastPrinted>
  <dcterms:created xsi:type="dcterms:W3CDTF">2020-03-30T02:20:00Z</dcterms:created>
  <dcterms:modified xsi:type="dcterms:W3CDTF">2021-01-07T07:17:00Z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