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1.</w:t>
      </w:r>
      <w:r w:rsidRPr="00FD2ADD">
        <w:rPr>
          <w:rFonts w:ascii="方正小标宋简体" w:eastAsia="方正小标宋简体" w:hAnsi="宋体" w:cs="宋体" w:hint="eastAsia"/>
          <w:bCs/>
          <w:kern w:val="0"/>
          <w:sz w:val="44"/>
          <w:szCs w:val="44"/>
        </w:rPr>
        <w:t>阴茎硬度测量仪技术</w:t>
      </w:r>
      <w:r>
        <w:rPr>
          <w:rFonts w:ascii="方正小标宋简体" w:eastAsia="方正小标宋简体" w:hAnsi="宋体" w:cs="宋体" w:hint="eastAsia"/>
          <w:bCs/>
          <w:kern w:val="0"/>
          <w:sz w:val="44"/>
          <w:szCs w:val="44"/>
        </w:rPr>
        <w:t>要求</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985"/>
        <w:gridCol w:w="4626"/>
        <w:gridCol w:w="1490"/>
      </w:tblGrid>
      <w:tr w:rsidR="00DB273A" w:rsidRPr="00FD2ADD" w:rsidTr="002D759B">
        <w:trPr>
          <w:trHeight w:val="540"/>
          <w:jc w:val="center"/>
        </w:trPr>
        <w:tc>
          <w:tcPr>
            <w:tcW w:w="1033"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序号</w:t>
            </w:r>
          </w:p>
        </w:tc>
        <w:tc>
          <w:tcPr>
            <w:tcW w:w="198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技术和性能参数名称</w:t>
            </w:r>
          </w:p>
        </w:tc>
        <w:tc>
          <w:tcPr>
            <w:tcW w:w="4626"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技术参数和性能要求</w:t>
            </w:r>
          </w:p>
        </w:tc>
        <w:tc>
          <w:tcPr>
            <w:tcW w:w="1490"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备注</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62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c>
          <w:tcPr>
            <w:tcW w:w="149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626" w:type="dxa"/>
            <w:vAlign w:val="center"/>
            <w:hideMark/>
          </w:tcPr>
          <w:p w:rsidR="00DB273A" w:rsidRPr="00FD2ADD" w:rsidRDefault="00DB273A" w:rsidP="00DB273A">
            <w:pPr>
              <w:widowControl/>
              <w:rPr>
                <w:rFonts w:ascii="宋体" w:cs="宋体"/>
                <w:kern w:val="0"/>
                <w:szCs w:val="21"/>
              </w:rPr>
            </w:pPr>
            <w:r w:rsidRPr="00FD2ADD">
              <w:rPr>
                <w:rFonts w:ascii="宋体" w:hAnsi="宋体" w:cs="宋体"/>
                <w:kern w:val="0"/>
                <w:szCs w:val="21"/>
              </w:rPr>
              <w:t xml:space="preserve">   </w:t>
            </w:r>
            <w:r w:rsidRPr="00FD2ADD">
              <w:rPr>
                <w:rFonts w:ascii="宋体" w:hAnsi="宋体" w:cs="宋体" w:hint="eastAsia"/>
                <w:kern w:val="0"/>
                <w:szCs w:val="21"/>
                <w:lang w:val="zh-CN"/>
              </w:rPr>
              <w:t>该仪器能够客观有效地鉴别心理性</w:t>
            </w:r>
            <w:r w:rsidRPr="00FD2ADD">
              <w:rPr>
                <w:rFonts w:ascii="宋体" w:hAnsi="宋体" w:cs="宋体"/>
                <w:kern w:val="0"/>
                <w:szCs w:val="21"/>
                <w:lang w:val="zh-CN"/>
              </w:rPr>
              <w:t>ED</w:t>
            </w:r>
            <w:r w:rsidRPr="00FD2ADD">
              <w:rPr>
                <w:rFonts w:ascii="宋体" w:hAnsi="宋体" w:cs="宋体" w:hint="eastAsia"/>
                <w:kern w:val="0"/>
                <w:szCs w:val="21"/>
                <w:lang w:val="zh-CN"/>
              </w:rPr>
              <w:t>和器质性</w:t>
            </w:r>
            <w:r w:rsidRPr="00FD2ADD">
              <w:rPr>
                <w:rFonts w:ascii="宋体" w:hAnsi="宋体" w:cs="宋体"/>
                <w:kern w:val="0"/>
                <w:szCs w:val="21"/>
                <w:lang w:val="zh-CN"/>
              </w:rPr>
              <w:t>ED</w:t>
            </w:r>
            <w:r w:rsidRPr="00FD2ADD">
              <w:rPr>
                <w:rFonts w:ascii="宋体" w:hAnsi="宋体" w:cs="宋体" w:hint="eastAsia"/>
                <w:kern w:val="0"/>
                <w:szCs w:val="21"/>
                <w:lang w:val="zh-CN"/>
              </w:rPr>
              <w:t>。并能对日间和夜间阴茎勃起功能障碍进行检测，</w:t>
            </w:r>
            <w:r w:rsidRPr="00FD2ADD">
              <w:rPr>
                <w:rFonts w:ascii="宋体" w:hAnsi="宋体"/>
                <w:szCs w:val="21"/>
              </w:rPr>
              <w:t xml:space="preserve"> </w:t>
            </w:r>
            <w:r w:rsidRPr="00FD2ADD">
              <w:rPr>
                <w:rFonts w:hint="eastAsia"/>
                <w:szCs w:val="21"/>
              </w:rPr>
              <w:t>全面监测阴茎的勃起活动，包括勃起次数、持续时间与硬度，使勃起功能障碍（</w:t>
            </w:r>
            <w:r w:rsidRPr="00FD2ADD">
              <w:rPr>
                <w:szCs w:val="21"/>
              </w:rPr>
              <w:t>ED</w:t>
            </w:r>
            <w:r w:rsidRPr="00FD2ADD">
              <w:rPr>
                <w:rFonts w:hint="eastAsia"/>
                <w:szCs w:val="21"/>
              </w:rPr>
              <w:t>）的诊断更为简便，它提供的表格式数据有助于病情分析，图表式资料可对勃起功能障碍的严重性进行评估并将资料存档。</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实验对象</w:t>
            </w:r>
          </w:p>
        </w:tc>
        <w:tc>
          <w:tcPr>
            <w:tcW w:w="4626" w:type="dxa"/>
            <w:vAlign w:val="center"/>
          </w:tcPr>
          <w:p w:rsidR="00DB273A" w:rsidRPr="00FD2ADD" w:rsidRDefault="00DB273A" w:rsidP="00DB273A">
            <w:pPr>
              <w:widowControl/>
              <w:jc w:val="center"/>
              <w:rPr>
                <w:rFonts w:ascii="宋体" w:cs="宋体"/>
                <w:kern w:val="0"/>
                <w:szCs w:val="21"/>
              </w:rPr>
            </w:pP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985"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626" w:type="dxa"/>
            <w:vAlign w:val="center"/>
            <w:hideMark/>
          </w:tcPr>
          <w:p w:rsidR="00DB273A" w:rsidRPr="00FD2ADD" w:rsidRDefault="00DB273A" w:rsidP="00DB273A">
            <w:pPr>
              <w:widowControl/>
              <w:rPr>
                <w:rFonts w:ascii="宋体" w:cs="宋体"/>
                <w:kern w:val="0"/>
                <w:szCs w:val="21"/>
                <w:lang w:val="zh-CN"/>
              </w:rPr>
            </w:pPr>
            <w:r w:rsidRPr="00FD2ADD">
              <w:rPr>
                <w:rFonts w:ascii="宋体" w:hAnsi="宋体" w:cs="宋体" w:hint="eastAsia"/>
                <w:kern w:val="0"/>
                <w:szCs w:val="21"/>
              </w:rPr>
              <w:t>能随身携带，对患者</w:t>
            </w:r>
            <w:r w:rsidRPr="00FD2ADD">
              <w:rPr>
                <w:rFonts w:ascii="宋体" w:hAnsi="宋体" w:cs="宋体" w:hint="eastAsia"/>
                <w:kern w:val="0"/>
                <w:szCs w:val="21"/>
                <w:lang w:val="zh-CN"/>
              </w:rPr>
              <w:t>夜间阴茎勃起</w:t>
            </w:r>
          </w:p>
          <w:p w:rsidR="00DB273A" w:rsidRPr="00FD2ADD" w:rsidRDefault="00DB273A" w:rsidP="00DB273A">
            <w:pPr>
              <w:widowControl/>
              <w:rPr>
                <w:rFonts w:ascii="宋体" w:cs="宋体"/>
                <w:kern w:val="0"/>
                <w:szCs w:val="21"/>
              </w:rPr>
            </w:pPr>
            <w:r w:rsidRPr="00FD2ADD">
              <w:rPr>
                <w:rFonts w:ascii="宋体" w:hAnsi="宋体" w:cs="宋体" w:hint="eastAsia"/>
                <w:kern w:val="0"/>
                <w:szCs w:val="21"/>
                <w:lang w:val="zh-CN"/>
              </w:rPr>
              <w:t>功能障碍进行实时检测。</w:t>
            </w:r>
          </w:p>
        </w:tc>
        <w:tc>
          <w:tcPr>
            <w:tcW w:w="149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985" w:type="dxa"/>
            <w:vAlign w:val="center"/>
            <w:hideMark/>
          </w:tcPr>
          <w:p w:rsidR="00DB273A" w:rsidRPr="00FD2ADD" w:rsidRDefault="00DB273A" w:rsidP="00DB273A">
            <w:pPr>
              <w:widowControl/>
              <w:ind w:firstLineChars="49" w:firstLine="103"/>
              <w:rPr>
                <w:rFonts w:ascii="宋体" w:cs="宋体"/>
                <w:b/>
                <w:bCs/>
                <w:kern w:val="0"/>
                <w:szCs w:val="21"/>
              </w:rPr>
            </w:pPr>
            <w:r w:rsidRPr="00FD2ADD">
              <w:rPr>
                <w:rFonts w:ascii="宋体" w:hAnsi="宋体" w:cs="宋体" w:hint="eastAsia"/>
                <w:b/>
                <w:bCs/>
                <w:kern w:val="0"/>
                <w:szCs w:val="21"/>
              </w:rPr>
              <w:t>主要技术参数</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626" w:type="dxa"/>
            <w:vAlign w:val="center"/>
            <w:hideMark/>
          </w:tcPr>
          <w:p w:rsidR="00DB273A" w:rsidRPr="00FD2ADD" w:rsidRDefault="00DB273A" w:rsidP="00DB273A">
            <w:pPr>
              <w:rPr>
                <w:rFonts w:ascii="宋体"/>
                <w:szCs w:val="21"/>
              </w:rPr>
            </w:pPr>
            <w:r w:rsidRPr="00FD2ADD">
              <w:rPr>
                <w:rFonts w:ascii="宋体" w:hAnsi="宋体" w:hint="eastAsia"/>
                <w:szCs w:val="21"/>
              </w:rPr>
              <w:t>有夜间勃起测定功能，可连续记录并定量分析患者在夜间自然睡眠环境下阴茎勃起的次数、持续时间、硬度和周径变化。</w:t>
            </w:r>
          </w:p>
        </w:tc>
        <w:tc>
          <w:tcPr>
            <w:tcW w:w="1490" w:type="dxa"/>
            <w:vAlign w:val="center"/>
            <w:hideMark/>
          </w:tcPr>
          <w:p w:rsidR="00DB273A" w:rsidRPr="00FD2ADD" w:rsidRDefault="00DB273A" w:rsidP="00DB273A">
            <w:pPr>
              <w:widowControl/>
              <w:rPr>
                <w:rFonts w:ascii="宋体" w:cs="宋体"/>
                <w:kern w:val="0"/>
                <w:szCs w:val="21"/>
              </w:rPr>
            </w:pPr>
          </w:p>
        </w:tc>
      </w:tr>
      <w:tr w:rsidR="00DB273A" w:rsidRPr="00FD2ADD" w:rsidTr="002D759B">
        <w:trPr>
          <w:trHeight w:val="1546"/>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626" w:type="dxa"/>
            <w:vAlign w:val="center"/>
            <w:hideMark/>
          </w:tcPr>
          <w:p w:rsidR="00DB273A" w:rsidRPr="00FD2ADD" w:rsidRDefault="00DB273A" w:rsidP="00DB273A">
            <w:pPr>
              <w:rPr>
                <w:rFonts w:ascii="宋体"/>
                <w:bCs/>
                <w:szCs w:val="21"/>
              </w:rPr>
            </w:pPr>
            <w:r w:rsidRPr="00FD2ADD">
              <w:rPr>
                <w:rFonts w:ascii="宋体" w:hAnsi="宋体" w:hint="eastAsia"/>
                <w:szCs w:val="21"/>
              </w:rPr>
              <w:t>测试范围：硬度：</w:t>
            </w:r>
            <w:r w:rsidRPr="00FD2ADD">
              <w:rPr>
                <w:rFonts w:ascii="宋体" w:hAnsi="宋体"/>
                <w:szCs w:val="21"/>
              </w:rPr>
              <w:t xml:space="preserve">  0%-100%</w:t>
            </w:r>
            <w:r w:rsidRPr="00FD2ADD">
              <w:rPr>
                <w:rFonts w:ascii="宋体" w:hAnsi="宋体" w:hint="eastAsia"/>
                <w:szCs w:val="21"/>
              </w:rPr>
              <w:t>；</w:t>
            </w:r>
            <w:r w:rsidRPr="00FD2ADD">
              <w:rPr>
                <w:rFonts w:ascii="宋体" w:hAnsi="宋体"/>
                <w:szCs w:val="21"/>
              </w:rPr>
              <w:t xml:space="preserve"> </w:t>
            </w:r>
            <w:r w:rsidRPr="00FD2ADD">
              <w:rPr>
                <w:rFonts w:ascii="宋体" w:hAnsi="宋体" w:hint="eastAsia"/>
                <w:szCs w:val="21"/>
              </w:rPr>
              <w:t>肿胀度：</w:t>
            </w:r>
            <w:r w:rsidRPr="00FD2ADD">
              <w:rPr>
                <w:rFonts w:ascii="宋体" w:hAnsi="宋体"/>
                <w:szCs w:val="21"/>
              </w:rPr>
              <w:t xml:space="preserve"> 5cm-15cm</w:t>
            </w:r>
            <w:r w:rsidRPr="00FD2ADD">
              <w:rPr>
                <w:rFonts w:ascii="宋体" w:hAnsi="宋体" w:hint="eastAsia"/>
                <w:szCs w:val="21"/>
              </w:rPr>
              <w:t>。</w:t>
            </w:r>
          </w:p>
        </w:tc>
        <w:tc>
          <w:tcPr>
            <w:tcW w:w="1490" w:type="dxa"/>
            <w:vAlign w:val="center"/>
            <w:hideMark/>
          </w:tcPr>
          <w:p w:rsidR="00DB273A" w:rsidRPr="00FD2ADD" w:rsidRDefault="00DB273A" w:rsidP="00DB273A">
            <w:pPr>
              <w:widowControl/>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626" w:type="dxa"/>
            <w:vAlign w:val="center"/>
            <w:hideMark/>
          </w:tcPr>
          <w:p w:rsidR="00DB273A" w:rsidRPr="00FD2ADD" w:rsidRDefault="00DB273A" w:rsidP="00DB273A">
            <w:pPr>
              <w:rPr>
                <w:rFonts w:ascii="宋体"/>
                <w:szCs w:val="21"/>
              </w:rPr>
            </w:pPr>
            <w:r w:rsidRPr="00FD2ADD">
              <w:rPr>
                <w:rFonts w:ascii="宋体" w:hAnsi="宋体" w:hint="eastAsia"/>
                <w:szCs w:val="21"/>
              </w:rPr>
              <w:t>可鉴别心理性与器质性勃起功能障碍。</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91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626" w:type="dxa"/>
            <w:vAlign w:val="center"/>
            <w:hideMark/>
          </w:tcPr>
          <w:p w:rsidR="00DB273A" w:rsidRPr="00FD2ADD" w:rsidRDefault="00DB273A" w:rsidP="00DB273A">
            <w:pPr>
              <w:rPr>
                <w:rFonts w:ascii="宋体"/>
                <w:bCs/>
                <w:szCs w:val="21"/>
              </w:rPr>
            </w:pPr>
            <w:r w:rsidRPr="00FD2ADD">
              <w:rPr>
                <w:rFonts w:ascii="宋体" w:hAnsi="宋体" w:hint="eastAsia"/>
                <w:szCs w:val="21"/>
              </w:rPr>
              <w:t>能获取阴茎勃起后的坚硬度、阴茎勃起的次数</w:t>
            </w:r>
            <w:r w:rsidRPr="00FD2ADD">
              <w:rPr>
                <w:rFonts w:ascii="宋体" w:hAnsi="宋体"/>
                <w:szCs w:val="21"/>
              </w:rPr>
              <w:t>/</w:t>
            </w:r>
            <w:r w:rsidRPr="00FD2ADD">
              <w:rPr>
                <w:rFonts w:ascii="宋体" w:hAnsi="宋体" w:hint="eastAsia"/>
                <w:szCs w:val="21"/>
              </w:rPr>
              <w:t>持续时间数据。</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981"/>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626" w:type="dxa"/>
            <w:vAlign w:val="center"/>
            <w:hideMark/>
          </w:tcPr>
          <w:p w:rsidR="00DB273A" w:rsidRPr="00FD2ADD" w:rsidRDefault="00DB273A" w:rsidP="00DB273A">
            <w:pPr>
              <w:rPr>
                <w:rFonts w:ascii="宋体"/>
                <w:szCs w:val="21"/>
              </w:rPr>
            </w:pPr>
            <w:r w:rsidRPr="00FD2ADD">
              <w:rPr>
                <w:rFonts w:ascii="宋体" w:hAnsi="宋体" w:hint="eastAsia"/>
                <w:szCs w:val="21"/>
              </w:rPr>
              <w:t>可配合进行视听刺激，并实时检</w:t>
            </w:r>
          </w:p>
          <w:p w:rsidR="00DB273A" w:rsidRPr="00FD2ADD" w:rsidRDefault="00DB273A" w:rsidP="00DB273A">
            <w:pPr>
              <w:rPr>
                <w:rFonts w:ascii="宋体" w:cs="宋体"/>
                <w:kern w:val="0"/>
                <w:szCs w:val="21"/>
              </w:rPr>
            </w:pPr>
            <w:r w:rsidRPr="00FD2ADD">
              <w:rPr>
                <w:rFonts w:ascii="宋体" w:hAnsi="宋体" w:hint="eastAsia"/>
                <w:szCs w:val="21"/>
              </w:rPr>
              <w:t>测阴茎勃起状况。</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853"/>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626" w:type="dxa"/>
            <w:vAlign w:val="center"/>
            <w:hideMark/>
          </w:tcPr>
          <w:p w:rsidR="00DB273A" w:rsidRPr="00FD2ADD" w:rsidRDefault="00DB273A" w:rsidP="00DB273A">
            <w:pPr>
              <w:rPr>
                <w:rFonts w:ascii="宋体"/>
                <w:szCs w:val="21"/>
              </w:rPr>
            </w:pPr>
            <w:r w:rsidRPr="00FD2ADD">
              <w:rPr>
                <w:rFonts w:ascii="宋体" w:hAnsi="宋体" w:hint="eastAsia"/>
                <w:szCs w:val="21"/>
              </w:rPr>
              <w:t>能监测治疗勃起功能障碍药物的</w:t>
            </w:r>
          </w:p>
          <w:p w:rsidR="00DB273A" w:rsidRPr="00FD2ADD" w:rsidRDefault="00DB273A" w:rsidP="00DB273A">
            <w:pPr>
              <w:rPr>
                <w:rFonts w:ascii="宋体"/>
                <w:bCs/>
                <w:szCs w:val="21"/>
              </w:rPr>
            </w:pPr>
            <w:r w:rsidRPr="00FD2ADD">
              <w:rPr>
                <w:rFonts w:ascii="宋体" w:hAnsi="宋体" w:hint="eastAsia"/>
                <w:szCs w:val="21"/>
              </w:rPr>
              <w:t>有效性，指导临床用药。</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823"/>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626" w:type="dxa"/>
            <w:vAlign w:val="center"/>
            <w:hideMark/>
          </w:tcPr>
          <w:p w:rsidR="00DB273A" w:rsidRPr="00FD2ADD" w:rsidRDefault="00DB273A" w:rsidP="00DB273A">
            <w:pPr>
              <w:rPr>
                <w:szCs w:val="21"/>
              </w:rPr>
            </w:pPr>
            <w:r w:rsidRPr="00FD2ADD">
              <w:rPr>
                <w:rFonts w:ascii="宋体" w:hAnsi="宋体" w:hint="eastAsia"/>
                <w:szCs w:val="21"/>
              </w:rPr>
              <w:t>检测的数据可实现保存、显示及打印功能，可进行病人病史的档案管理。</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85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2.8</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626" w:type="dxa"/>
            <w:vAlign w:val="center"/>
            <w:hideMark/>
          </w:tcPr>
          <w:p w:rsidR="00DB273A" w:rsidRPr="00FD2ADD" w:rsidRDefault="00DB273A" w:rsidP="00DB273A">
            <w:pPr>
              <w:rPr>
                <w:rFonts w:ascii="宋体"/>
                <w:bCs/>
                <w:szCs w:val="21"/>
              </w:rPr>
            </w:pPr>
            <w:r w:rsidRPr="00FD2ADD">
              <w:rPr>
                <w:rFonts w:ascii="宋体" w:hAnsi="宋体" w:hint="eastAsia"/>
                <w:szCs w:val="21"/>
              </w:rPr>
              <w:t>所测的结果能</w:t>
            </w:r>
            <w:r w:rsidRPr="00FD2ADD">
              <w:rPr>
                <w:rFonts w:hint="eastAsia"/>
                <w:szCs w:val="21"/>
              </w:rPr>
              <w:t>被国家司法部作为司法鉴定和伤残鉴定的评判依据。</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626"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输入：</w:t>
            </w:r>
            <w:r w:rsidRPr="00FD2ADD">
              <w:rPr>
                <w:rFonts w:ascii="宋体" w:hAnsi="宋体"/>
                <w:szCs w:val="21"/>
              </w:rPr>
              <w:t>100-240V</w:t>
            </w:r>
            <w:r w:rsidRPr="00FD2ADD">
              <w:rPr>
                <w:rFonts w:ascii="宋体" w:hAnsi="宋体" w:hint="eastAsia"/>
                <w:szCs w:val="21"/>
              </w:rPr>
              <w:t>；</w:t>
            </w:r>
            <w:r w:rsidRPr="00FD2ADD">
              <w:rPr>
                <w:rFonts w:ascii="宋体" w:hAnsi="宋体"/>
                <w:szCs w:val="21"/>
              </w:rPr>
              <w:t>50/60Hz;400mA</w:t>
            </w:r>
            <w:r w:rsidRPr="00FD2ADD">
              <w:rPr>
                <w:rFonts w:ascii="宋体" w:hAnsi="宋体" w:hint="eastAsia"/>
                <w:szCs w:val="21"/>
              </w:rPr>
              <w:t>。</w:t>
            </w:r>
          </w:p>
        </w:tc>
        <w:tc>
          <w:tcPr>
            <w:tcW w:w="1490" w:type="dxa"/>
            <w:vAlign w:val="center"/>
          </w:tcPr>
          <w:p w:rsidR="00DB273A" w:rsidRPr="00FD2ADD" w:rsidRDefault="00DB273A" w:rsidP="00DB273A">
            <w:pPr>
              <w:widowControl/>
              <w:jc w:val="cente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3</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626" w:type="dxa"/>
            <w:hideMark/>
          </w:tcPr>
          <w:p w:rsidR="00DB273A" w:rsidRPr="00FD2ADD" w:rsidRDefault="00DB273A" w:rsidP="00DB273A">
            <w:pPr>
              <w:rPr>
                <w:szCs w:val="21"/>
              </w:rPr>
            </w:pPr>
            <w:r w:rsidRPr="00FD2ADD">
              <w:rPr>
                <w:rFonts w:hint="eastAsia"/>
                <w:szCs w:val="21"/>
              </w:rPr>
              <w:t>阴茎硬度测量仪主机</w:t>
            </w:r>
            <w:r w:rsidRPr="00FD2ADD">
              <w:rPr>
                <w:szCs w:val="21"/>
              </w:rPr>
              <w:t xml:space="preserve">          1</w:t>
            </w:r>
            <w:r w:rsidRPr="00FD2ADD">
              <w:rPr>
                <w:rFonts w:hint="eastAsia"/>
                <w:szCs w:val="21"/>
              </w:rPr>
              <w:t>台</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2</w:t>
            </w:r>
          </w:p>
        </w:tc>
        <w:tc>
          <w:tcPr>
            <w:tcW w:w="4626" w:type="dxa"/>
            <w:hideMark/>
          </w:tcPr>
          <w:p w:rsidR="00DB273A" w:rsidRPr="00FD2ADD" w:rsidRDefault="00DB273A" w:rsidP="00DB273A">
            <w:pPr>
              <w:rPr>
                <w:rFonts w:ascii="宋体"/>
                <w:bCs/>
                <w:szCs w:val="21"/>
              </w:rPr>
            </w:pPr>
            <w:r w:rsidRPr="00FD2ADD">
              <w:rPr>
                <w:rFonts w:ascii="宋体" w:hAnsi="宋体" w:hint="eastAsia"/>
                <w:bCs/>
                <w:szCs w:val="21"/>
              </w:rPr>
              <w:t>底部张力导丝</w:t>
            </w:r>
            <w:r w:rsidRPr="00FD2ADD">
              <w:rPr>
                <w:rFonts w:ascii="宋体" w:hAnsi="宋体"/>
                <w:bCs/>
                <w:szCs w:val="21"/>
              </w:rPr>
              <w:t xml:space="preserve">                1</w:t>
            </w:r>
            <w:r w:rsidRPr="00FD2ADD">
              <w:rPr>
                <w:rFonts w:ascii="宋体" w:hAnsi="宋体" w:hint="eastAsia"/>
                <w:bCs/>
                <w:szCs w:val="21"/>
              </w:rPr>
              <w:t>根</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3.3 </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 xml:space="preserve">3 </w:t>
            </w:r>
          </w:p>
        </w:tc>
        <w:tc>
          <w:tcPr>
            <w:tcW w:w="4626" w:type="dxa"/>
            <w:hideMark/>
          </w:tcPr>
          <w:p w:rsidR="00DB273A" w:rsidRPr="00FD2ADD" w:rsidRDefault="00DB273A" w:rsidP="00DB273A">
            <w:pPr>
              <w:rPr>
                <w:szCs w:val="21"/>
              </w:rPr>
            </w:pPr>
            <w:r w:rsidRPr="00FD2ADD">
              <w:rPr>
                <w:rFonts w:hint="eastAsia"/>
                <w:szCs w:val="21"/>
              </w:rPr>
              <w:t>顶部张力导丝</w:t>
            </w:r>
            <w:r w:rsidRPr="00FD2ADD">
              <w:rPr>
                <w:szCs w:val="21"/>
              </w:rPr>
              <w:t xml:space="preserve">                1</w:t>
            </w:r>
            <w:r w:rsidRPr="00FD2ADD">
              <w:rPr>
                <w:rFonts w:hint="eastAsia"/>
                <w:szCs w:val="21"/>
              </w:rPr>
              <w:t>根</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3.4 </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4</w:t>
            </w:r>
          </w:p>
        </w:tc>
        <w:tc>
          <w:tcPr>
            <w:tcW w:w="4626" w:type="dxa"/>
            <w:hideMark/>
          </w:tcPr>
          <w:p w:rsidR="00DB273A" w:rsidRPr="00FD2ADD" w:rsidRDefault="00DB273A" w:rsidP="00DB273A">
            <w:pPr>
              <w:rPr>
                <w:szCs w:val="21"/>
              </w:rPr>
            </w:pPr>
            <w:r w:rsidRPr="00FD2ADD">
              <w:rPr>
                <w:rFonts w:hint="eastAsia"/>
                <w:szCs w:val="21"/>
              </w:rPr>
              <w:t>锂电池</w:t>
            </w:r>
            <w:r w:rsidRPr="00FD2ADD">
              <w:rPr>
                <w:szCs w:val="21"/>
              </w:rPr>
              <w:t xml:space="preserve">                      4</w:t>
            </w:r>
            <w:r w:rsidRPr="00FD2ADD">
              <w:rPr>
                <w:rFonts w:hint="eastAsia"/>
                <w:szCs w:val="21"/>
              </w:rPr>
              <w:t>节</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5</w:t>
            </w:r>
          </w:p>
        </w:tc>
        <w:tc>
          <w:tcPr>
            <w:tcW w:w="4626" w:type="dxa"/>
            <w:hideMark/>
          </w:tcPr>
          <w:p w:rsidR="00DB273A" w:rsidRPr="00FD2ADD" w:rsidRDefault="00DB273A" w:rsidP="00DB273A">
            <w:pPr>
              <w:rPr>
                <w:szCs w:val="21"/>
              </w:rPr>
            </w:pPr>
            <w:r w:rsidRPr="00FD2ADD">
              <w:rPr>
                <w:rFonts w:hint="eastAsia"/>
                <w:szCs w:val="21"/>
              </w:rPr>
              <w:t>数据转换电缆</w:t>
            </w:r>
            <w:r w:rsidRPr="00FD2ADD">
              <w:rPr>
                <w:szCs w:val="21"/>
              </w:rPr>
              <w:t xml:space="preserve">                1</w:t>
            </w:r>
            <w:r w:rsidRPr="00FD2ADD">
              <w:rPr>
                <w:rFonts w:hint="eastAsia"/>
                <w:szCs w:val="21"/>
              </w:rPr>
              <w:t>根</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6</w:t>
            </w:r>
          </w:p>
        </w:tc>
        <w:tc>
          <w:tcPr>
            <w:tcW w:w="4626" w:type="dxa"/>
            <w:hideMark/>
          </w:tcPr>
          <w:p w:rsidR="00DB273A" w:rsidRPr="00FD2ADD" w:rsidRDefault="00DB273A" w:rsidP="00DB273A">
            <w:pPr>
              <w:rPr>
                <w:szCs w:val="21"/>
              </w:rPr>
            </w:pPr>
            <w:r w:rsidRPr="00FD2ADD">
              <w:rPr>
                <w:rFonts w:hint="eastAsia"/>
                <w:szCs w:val="21"/>
              </w:rPr>
              <w:t>环套</w:t>
            </w:r>
            <w:r w:rsidRPr="00FD2ADD">
              <w:rPr>
                <w:szCs w:val="21"/>
              </w:rPr>
              <w:t xml:space="preserve">                        4</w:t>
            </w:r>
            <w:r w:rsidRPr="00FD2ADD">
              <w:rPr>
                <w:rFonts w:hint="eastAsia"/>
                <w:szCs w:val="21"/>
              </w:rPr>
              <w:t>个</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7</w:t>
            </w:r>
          </w:p>
        </w:tc>
        <w:tc>
          <w:tcPr>
            <w:tcW w:w="4626" w:type="dxa"/>
            <w:hideMark/>
          </w:tcPr>
          <w:p w:rsidR="00DB273A" w:rsidRPr="00FD2ADD" w:rsidRDefault="00DB273A" w:rsidP="00DB273A">
            <w:pPr>
              <w:rPr>
                <w:szCs w:val="21"/>
              </w:rPr>
            </w:pPr>
            <w:r w:rsidRPr="00FD2ADD">
              <w:rPr>
                <w:rFonts w:hint="eastAsia"/>
                <w:szCs w:val="21"/>
              </w:rPr>
              <w:t>腿部绑带</w:t>
            </w:r>
            <w:r w:rsidRPr="00FD2ADD">
              <w:rPr>
                <w:szCs w:val="21"/>
              </w:rPr>
              <w:t xml:space="preserve">                    2</w:t>
            </w:r>
            <w:r w:rsidRPr="00FD2ADD">
              <w:rPr>
                <w:rFonts w:hint="eastAsia"/>
                <w:szCs w:val="21"/>
              </w:rPr>
              <w:t>个</w:t>
            </w:r>
          </w:p>
        </w:tc>
        <w:tc>
          <w:tcPr>
            <w:tcW w:w="1490" w:type="dxa"/>
          </w:tcPr>
          <w:p w:rsidR="00DB273A" w:rsidRPr="00FD2ADD" w:rsidRDefault="00DB273A" w:rsidP="00DB273A">
            <w:pPr>
              <w:rPr>
                <w:rFonts w:ascii="宋体" w:cs="宋体"/>
                <w:kern w:val="0"/>
                <w:szCs w:val="21"/>
              </w:rPr>
            </w:pP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62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c>
          <w:tcPr>
            <w:tcW w:w="149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867"/>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出现故障响应时间</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维修工具</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提供维修专用工具</w:t>
            </w:r>
            <w:r w:rsidRPr="00FD2ADD">
              <w:rPr>
                <w:rFonts w:ascii="宋体" w:hAnsi="宋体" w:cs="宋体"/>
                <w:kern w:val="0"/>
                <w:szCs w:val="21"/>
              </w:rPr>
              <w:t>1</w:t>
            </w:r>
            <w:r w:rsidRPr="00FD2ADD">
              <w:rPr>
                <w:rFonts w:ascii="宋体" w:hAnsi="宋体" w:cs="宋体" w:hint="eastAsia"/>
                <w:kern w:val="0"/>
                <w:szCs w:val="21"/>
              </w:rPr>
              <w:t>套</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4.10</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2D759B">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62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49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2.</w:t>
      </w:r>
      <w:r w:rsidRPr="00FD2ADD">
        <w:rPr>
          <w:rFonts w:ascii="方正小标宋简体" w:eastAsia="方正小标宋简体" w:hAnsi="宋体" w:cs="宋体" w:hint="eastAsia"/>
          <w:bCs/>
          <w:kern w:val="0"/>
          <w:sz w:val="44"/>
          <w:szCs w:val="44"/>
        </w:rPr>
        <w:t>诱发电位仪技术</w:t>
      </w:r>
      <w:r>
        <w:rPr>
          <w:rFonts w:ascii="方正小标宋简体" w:eastAsia="方正小标宋简体" w:hAnsi="宋体" w:cs="宋体" w:hint="eastAsia"/>
          <w:bCs/>
          <w:kern w:val="0"/>
          <w:sz w:val="44"/>
          <w:szCs w:val="44"/>
        </w:rPr>
        <w:t>要求</w:t>
      </w:r>
    </w:p>
    <w:tbl>
      <w:tblPr>
        <w:tblW w:w="9227" w:type="dxa"/>
        <w:tblInd w:w="-614" w:type="dxa"/>
        <w:tblLayout w:type="fixed"/>
        <w:tblLook w:val="0000"/>
      </w:tblPr>
      <w:tblGrid>
        <w:gridCol w:w="1176"/>
        <w:gridCol w:w="1842"/>
        <w:gridCol w:w="5075"/>
        <w:gridCol w:w="1134"/>
      </w:tblGrid>
      <w:tr w:rsidR="002D759B" w:rsidTr="002D759B">
        <w:trPr>
          <w:trHeight w:val="824"/>
        </w:trPr>
        <w:tc>
          <w:tcPr>
            <w:tcW w:w="1176" w:type="dxa"/>
            <w:tcBorders>
              <w:top w:val="single" w:sz="8" w:space="0" w:color="auto"/>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5075" w:type="dxa"/>
            <w:tcBorders>
              <w:top w:val="single" w:sz="8" w:space="0" w:color="auto"/>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134" w:type="dxa"/>
            <w:tcBorders>
              <w:top w:val="single" w:sz="8" w:space="0" w:color="auto"/>
              <w:left w:val="nil"/>
              <w:bottom w:val="single" w:sz="4" w:space="0" w:color="auto"/>
              <w:right w:val="single" w:sz="8" w:space="0" w:color="auto"/>
            </w:tcBorders>
            <w:vAlign w:val="center"/>
          </w:tcPr>
          <w:p w:rsidR="002D759B" w:rsidRDefault="002D759B" w:rsidP="009463AA">
            <w:pPr>
              <w:widowControl/>
              <w:jc w:val="center"/>
              <w:rPr>
                <w:rFonts w:ascii="幼圆" w:eastAsia="幼圆" w:hAnsi="宋体" w:cs="宋体"/>
                <w:b/>
                <w:bCs/>
                <w:kern w:val="0"/>
              </w:rPr>
            </w:pPr>
            <w:r>
              <w:rPr>
                <w:rFonts w:ascii="幼圆" w:eastAsia="宋体" w:hAnsi="宋体" w:cs="宋体" w:hint="eastAsia"/>
                <w:b/>
                <w:bCs/>
                <w:kern w:val="0"/>
              </w:rPr>
              <w:t>备注</w:t>
            </w:r>
          </w:p>
        </w:tc>
      </w:tr>
      <w:tr w:rsidR="002D759B" w:rsidTr="002D759B">
        <w:trPr>
          <w:trHeight w:val="844"/>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2D759B" w:rsidTr="002D759B">
        <w:trPr>
          <w:trHeight w:val="1038"/>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设备用途</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使用声光电等刺激外周神经，在中枢记录的诱发反应；检查各部位神经及肌肉功能情况。</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2D759B" w:rsidRDefault="002D759B" w:rsidP="009463AA">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5075" w:type="dxa"/>
            <w:tcBorders>
              <w:top w:val="single" w:sz="4" w:space="0" w:color="auto"/>
              <w:left w:val="nil"/>
              <w:bottom w:val="single" w:sz="4" w:space="0" w:color="auto"/>
              <w:right w:val="single" w:sz="4" w:space="0" w:color="auto"/>
            </w:tcBorders>
            <w:shd w:val="clear" w:color="000000" w:fill="auto"/>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病人</w:t>
            </w:r>
          </w:p>
        </w:tc>
        <w:tc>
          <w:tcPr>
            <w:tcW w:w="1134" w:type="dxa"/>
            <w:tcBorders>
              <w:top w:val="single" w:sz="4" w:space="0" w:color="auto"/>
              <w:left w:val="nil"/>
              <w:bottom w:val="single" w:sz="4" w:space="0" w:color="auto"/>
              <w:right w:val="single" w:sz="8" w:space="0" w:color="auto"/>
            </w:tcBorders>
            <w:shd w:val="clear" w:color="000000" w:fill="auto"/>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892"/>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Cs/>
                <w:kern w:val="0"/>
              </w:rPr>
            </w:pPr>
            <w:r>
              <w:rPr>
                <w:rFonts w:ascii="宋体" w:eastAsia="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Cs/>
                <w:kern w:val="0"/>
              </w:rPr>
            </w:pPr>
            <w:r>
              <w:rPr>
                <w:rFonts w:ascii="宋体" w:eastAsia="宋体" w:hAnsi="宋体" w:cs="Times New Roman" w:hint="eastAsia"/>
              </w:rPr>
              <w:t>★</w:t>
            </w:r>
            <w:r>
              <w:rPr>
                <w:rFonts w:ascii="宋体" w:eastAsia="宋体" w:hAnsi="宋体" w:cs="宋体" w:hint="eastAsia"/>
                <w:bCs/>
                <w:kern w:val="0"/>
              </w:rPr>
              <w:t>特殊功能需求</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报告结果数据可导出</w:t>
            </w: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b/>
                <w:bCs/>
                <w:kern w:val="0"/>
              </w:rPr>
            </w:pPr>
            <w:r>
              <w:rPr>
                <w:rFonts w:ascii="宋体" w:eastAsia="宋体" w:hAnsi="宋体" w:cs="宋体" w:hint="eastAsia"/>
                <w:b/>
                <w:bCs/>
                <w:kern w:val="0"/>
              </w:rPr>
              <w:t xml:space="preserve">　</w:t>
            </w:r>
          </w:p>
        </w:tc>
      </w:tr>
      <w:tr w:rsidR="002D759B" w:rsidTr="002D759B">
        <w:trPr>
          <w:trHeight w:val="9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kern w:val="0"/>
              </w:rPr>
            </w:pPr>
            <w:r>
              <w:rPr>
                <w:rFonts w:ascii="宋体" w:eastAsia="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主要技术参数</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9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kern w:val="0"/>
              </w:rPr>
            </w:pPr>
            <w:r>
              <w:rPr>
                <w:rFonts w:ascii="宋体" w:eastAsia="宋体" w:hAnsi="宋体" w:cs="宋体" w:hint="eastAsia"/>
                <w:kern w:val="0"/>
              </w:rPr>
              <w:t>2.1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bCs/>
                <w:kern w:val="0"/>
              </w:rPr>
            </w:pPr>
            <w:r>
              <w:rPr>
                <w:rFonts w:ascii="宋体" w:eastAsia="宋体" w:hAnsi="宋体" w:cs="Times New Roman" w:hint="eastAsia"/>
              </w:rPr>
              <w:t>★</w:t>
            </w:r>
            <w:r>
              <w:rPr>
                <w:rFonts w:ascii="宋体" w:eastAsia="宋体" w:hAnsi="宋体" w:cs="宋体" w:hint="eastAsia"/>
                <w:kern w:val="0"/>
              </w:rPr>
              <w:t>参数1</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 xml:space="preserve">共模抑制比CMRR：＞110dB </w:t>
            </w:r>
          </w:p>
          <w:p w:rsidR="002D759B" w:rsidRDefault="002D759B" w:rsidP="009463AA">
            <w:pPr>
              <w:widowControl/>
              <w:rPr>
                <w:rFonts w:ascii="宋体" w:eastAsia="宋体" w:hAnsi="宋体" w:cs="宋体" w:hint="eastAsia"/>
                <w:kern w:val="0"/>
              </w:rPr>
            </w:pP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hint="eastAsia"/>
                <w:kern w:val="0"/>
              </w:rPr>
            </w:pPr>
            <w:r>
              <w:rPr>
                <w:rFonts w:ascii="宋体" w:hAnsi="宋体" w:cs="宋体" w:hint="eastAsia"/>
                <w:kern w:val="0"/>
              </w:rPr>
              <w:t xml:space="preserve"> </w:t>
            </w:r>
          </w:p>
        </w:tc>
      </w:tr>
      <w:tr w:rsidR="002D759B" w:rsidTr="002D759B">
        <w:trPr>
          <w:trHeight w:val="9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kern w:val="0"/>
              </w:rPr>
            </w:pPr>
            <w:r>
              <w:rPr>
                <w:rFonts w:ascii="宋体" w:eastAsia="宋体" w:hAnsi="宋体" w:cs="宋体" w:hint="eastAsia"/>
                <w:kern w:val="0"/>
              </w:rPr>
              <w:t>2.</w:t>
            </w:r>
            <w:r>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★参数2</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高通滤波：30～20000HZ，≥10级</w:t>
            </w: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hint="eastAsia"/>
                <w:kern w:val="0"/>
              </w:rPr>
            </w:pPr>
            <w:r>
              <w:rPr>
                <w:rFonts w:ascii="宋体" w:hAnsi="宋体" w:cs="宋体" w:hint="eastAsia"/>
                <w:kern w:val="0"/>
              </w:rPr>
              <w:t xml:space="preserve"> </w:t>
            </w:r>
          </w:p>
        </w:tc>
      </w:tr>
      <w:tr w:rsidR="002D759B" w:rsidTr="002D759B">
        <w:trPr>
          <w:trHeight w:val="9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kern w:val="0"/>
              </w:rPr>
            </w:pPr>
            <w:r>
              <w:rPr>
                <w:rFonts w:ascii="宋体" w:eastAsia="宋体" w:hAnsi="宋体" w:cs="宋体" w:hint="eastAsia"/>
                <w:kern w:val="0"/>
              </w:rPr>
              <w:t>2.3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bCs/>
                <w:kern w:val="0"/>
              </w:rPr>
            </w:pPr>
            <w:r>
              <w:rPr>
                <w:rFonts w:ascii="宋体" w:eastAsia="宋体" w:hAnsi="宋体" w:cs="Times New Roman" w:hint="eastAsia"/>
              </w:rPr>
              <w:t>★</w:t>
            </w:r>
            <w:r>
              <w:rPr>
                <w:rFonts w:ascii="宋体" w:eastAsia="宋体" w:hAnsi="宋体" w:cs="宋体" w:hint="eastAsia"/>
                <w:kern w:val="0"/>
              </w:rPr>
              <w:t>参数3</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最小采样频率：≥100KHZ</w:t>
            </w: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hint="eastAsia"/>
                <w:kern w:val="0"/>
              </w:rPr>
            </w:pPr>
            <w:r>
              <w:rPr>
                <w:rFonts w:ascii="宋体" w:hAnsi="宋体" w:cs="宋体" w:hint="eastAsia"/>
                <w:kern w:val="0"/>
              </w:rPr>
              <w:t xml:space="preserve"> </w:t>
            </w:r>
          </w:p>
        </w:tc>
      </w:tr>
      <w:tr w:rsidR="002D759B" w:rsidTr="002D759B">
        <w:trPr>
          <w:trHeight w:val="9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b/>
                <w:kern w:val="0"/>
              </w:rPr>
            </w:pPr>
            <w:r>
              <w:rPr>
                <w:rFonts w:ascii="宋体" w:eastAsia="宋体" w:hAnsi="宋体" w:cs="宋体" w:hint="eastAsia"/>
                <w:kern w:val="0"/>
              </w:rPr>
              <w:t>2.5</w:t>
            </w:r>
          </w:p>
        </w:tc>
        <w:tc>
          <w:tcPr>
            <w:tcW w:w="1842" w:type="dxa"/>
            <w:tcBorders>
              <w:top w:val="nil"/>
              <w:left w:val="nil"/>
              <w:bottom w:val="single" w:sz="4" w:space="0" w:color="auto"/>
              <w:right w:val="single" w:sz="4" w:space="0" w:color="auto"/>
            </w:tcBorders>
            <w:vAlign w:val="center"/>
          </w:tcPr>
          <w:p w:rsidR="002D759B" w:rsidRDefault="002D759B" w:rsidP="009463AA">
            <w:pPr>
              <w:jc w:val="center"/>
              <w:rPr>
                <w:rFonts w:ascii="宋体" w:eastAsia="宋体" w:hAnsi="宋体" w:cs="宋体" w:hint="eastAsia"/>
                <w:b/>
                <w:bCs/>
                <w:kern w:val="0"/>
              </w:rPr>
            </w:pPr>
            <w:r>
              <w:rPr>
                <w:rFonts w:ascii="宋体" w:eastAsia="宋体" w:hAnsi="宋体" w:cs="宋体" w:hint="eastAsia"/>
                <w:kern w:val="0"/>
              </w:rPr>
              <w:t>参数4</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信号采集模式：自发与触发模式</w:t>
            </w: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hint="eastAsia"/>
                <w:kern w:val="0"/>
              </w:rPr>
            </w:pPr>
          </w:p>
        </w:tc>
      </w:tr>
      <w:tr w:rsidR="002D759B" w:rsidTr="002D759B">
        <w:trPr>
          <w:trHeight w:val="218"/>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2.6</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参数5</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专用报告格式，完全可由用户自定义格式，可满足医院电子病历的需求，数据库可链接医院HIS系统，方便查询。</w:t>
            </w:r>
          </w:p>
        </w:tc>
        <w:tc>
          <w:tcPr>
            <w:tcW w:w="1134" w:type="dxa"/>
            <w:tcBorders>
              <w:top w:val="nil"/>
              <w:left w:val="nil"/>
              <w:bottom w:val="single" w:sz="4" w:space="0" w:color="auto"/>
              <w:right w:val="single" w:sz="8" w:space="0" w:color="auto"/>
            </w:tcBorders>
            <w:vAlign w:val="center"/>
          </w:tcPr>
          <w:p w:rsidR="002D759B" w:rsidRDefault="002D759B" w:rsidP="009463AA">
            <w:pPr>
              <w:widowControl/>
              <w:rPr>
                <w:rFonts w:ascii="宋体" w:eastAsia="宋体" w:hAnsi="宋体" w:cs="宋体" w:hint="eastAsia"/>
                <w:kern w:val="0"/>
              </w:rPr>
            </w:pPr>
          </w:p>
        </w:tc>
      </w:tr>
      <w:tr w:rsidR="002D759B" w:rsidTr="002D759B">
        <w:trPr>
          <w:trHeight w:val="92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2.7</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参数6</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允许用户自主设定主菜单，并可根据个人习惯和不同要求分析设置多达384多套测量项目。可在主菜单窗口中直接打开已保存的数据、编辑程序、打开操作手册、测量指南等</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sz w:val="18"/>
                <w:szCs w:val="18"/>
              </w:rPr>
            </w:pPr>
          </w:p>
        </w:tc>
      </w:tr>
      <w:tr w:rsidR="002D759B" w:rsidTr="002D759B">
        <w:trPr>
          <w:trHeight w:val="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2.8</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参数7</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声刺激强度：0到135dB SPL（不超过+-2dB）</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sz w:val="18"/>
                <w:szCs w:val="18"/>
              </w:rPr>
            </w:pPr>
          </w:p>
        </w:tc>
      </w:tr>
      <w:tr w:rsidR="002D759B" w:rsidTr="002D759B">
        <w:trPr>
          <w:trHeight w:val="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2.9</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参数8</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独立的各通道时基、灵敏度、滤波参数可同屏显示</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1202"/>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2.10</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参数9</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EOG速率波显示：确保速率波和原始波同步显示</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sz w:val="18"/>
                <w:szCs w:val="18"/>
              </w:rPr>
            </w:pPr>
          </w:p>
        </w:tc>
      </w:tr>
      <w:tr w:rsidR="002D759B" w:rsidTr="002D759B">
        <w:trPr>
          <w:trHeight w:val="389"/>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lastRenderedPageBreak/>
              <w:t>2.11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参数10</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同屏双视窗显示：在SCS、MCV、F-WAVE、重复电刺激、H-Reflex等项目中，同屏双视窗；在Blink Reflex测量时，测定波形和积分波形均显示</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sz w:val="18"/>
                <w:szCs w:val="18"/>
              </w:rPr>
            </w:pPr>
          </w:p>
        </w:tc>
      </w:tr>
      <w:tr w:rsidR="002D759B" w:rsidTr="002D759B">
        <w:trPr>
          <w:trHeight w:val="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2.12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参数11</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四类的报告形式，只需在快捷键上一点即可完成：1、数据直接传送到Microsoft Excel / Word上生成报告；2、屏幕硬打印报告；3、波形、数据和注释内容集中打印的标准报告。4、专用数据库报告</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2.13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Times New Roman" w:hint="eastAsia"/>
              </w:rPr>
            </w:pPr>
            <w:r>
              <w:rPr>
                <w:rFonts w:ascii="宋体" w:eastAsia="宋体" w:hAnsi="宋体" w:cs="Times New Roman" w:hint="eastAsia"/>
              </w:rPr>
              <w:t>参数12</w:t>
            </w:r>
          </w:p>
        </w:tc>
        <w:tc>
          <w:tcPr>
            <w:tcW w:w="5075" w:type="dxa"/>
            <w:tcBorders>
              <w:top w:val="nil"/>
              <w:left w:val="nil"/>
              <w:bottom w:val="single" w:sz="4" w:space="0" w:color="auto"/>
              <w:right w:val="single" w:sz="4" w:space="0" w:color="auto"/>
            </w:tcBorders>
            <w:vAlign w:val="center"/>
          </w:tcPr>
          <w:p w:rsidR="002D759B" w:rsidRDefault="002D759B" w:rsidP="009463AA">
            <w:pPr>
              <w:widowControl/>
              <w:rPr>
                <w:rFonts w:ascii="宋体" w:eastAsia="宋体" w:hAnsi="宋体" w:cs="宋体" w:hint="eastAsia"/>
                <w:kern w:val="0"/>
              </w:rPr>
            </w:pPr>
            <w:r>
              <w:rPr>
                <w:rFonts w:ascii="宋体" w:eastAsia="宋体" w:hAnsi="宋体" w:cs="宋体" w:hint="eastAsia"/>
                <w:kern w:val="0"/>
              </w:rPr>
              <w:t>Pattern Matching模式匹配技术：自动MUP模式匹配分类、平均、编辑</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9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kern w:val="0"/>
              </w:rPr>
            </w:pPr>
            <w:r>
              <w:rPr>
                <w:rFonts w:ascii="宋体" w:eastAsia="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配置需求</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23"/>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3.1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配置1</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主机（USB接口） 1台</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17"/>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配置2</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戴尔（DELL）专业级计算机 1台</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配置3</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≥19吋液晶显示器 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3.4</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配置4</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打印机 1台</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.5</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配置5</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分离式4通道放大器 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.6</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配置6</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鞍状电刺激器1个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.7</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配置7</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模式翻转监视器（棋盘格视觉刺激器）1个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.8</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配置8</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头戴耳机（听觉刺激器）1个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.9</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配置9</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脚踏开关（双功能，可自由设定功能）1个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.10</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0</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联接针状电极延长线 1条</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1</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同心针电极（长30mm，直径0.4mm，4支／套） 1套</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2</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诱发电位电极2套</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3</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接地电极1个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.14</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4</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脑电膏 180G 1支</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.15</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5</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皮肤清洁膏 1支</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.16</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6</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电源线 1条</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.17</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7</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地线 1条</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lastRenderedPageBreak/>
              <w:t>3</w:t>
            </w:r>
            <w:r>
              <w:rPr>
                <w:rFonts w:ascii="宋体" w:eastAsia="宋体" w:hAnsi="宋体" w:cs="宋体"/>
                <w:kern w:val="0"/>
              </w:rPr>
              <w:t>.18</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8</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保险丝 2个</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606"/>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w:t>
            </w:r>
            <w:r>
              <w:rPr>
                <w:rFonts w:ascii="宋体" w:eastAsia="宋体" w:hAnsi="宋体" w:cs="宋体"/>
                <w:kern w:val="0"/>
              </w:rPr>
              <w:t>.19</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配置1</w:t>
            </w:r>
            <w:r>
              <w:rPr>
                <w:rFonts w:ascii="宋体" w:eastAsia="宋体" w:hAnsi="宋体" w:cs="宋体"/>
                <w:kern w:val="0"/>
              </w:rPr>
              <w:t>9</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left"/>
              <w:rPr>
                <w:rFonts w:ascii="宋体" w:eastAsia="宋体" w:hAnsi="宋体" w:cs="宋体" w:hint="eastAsia"/>
                <w:kern w:val="0"/>
              </w:rPr>
            </w:pPr>
            <w:r>
              <w:rPr>
                <w:rFonts w:ascii="宋体" w:eastAsia="宋体" w:hAnsi="宋体" w:cs="宋体" w:hint="eastAsia"/>
                <w:kern w:val="0"/>
              </w:rPr>
              <w:t>台车 1台</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hint="eastAsia"/>
                <w:kern w:val="0"/>
              </w:rPr>
            </w:pPr>
          </w:p>
        </w:tc>
      </w:tr>
      <w:tr w:rsidR="002D759B" w:rsidTr="002D759B">
        <w:trPr>
          <w:trHeight w:val="575"/>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5075" w:type="dxa"/>
            <w:tcBorders>
              <w:top w:val="nil"/>
              <w:left w:val="nil"/>
              <w:bottom w:val="single" w:sz="4" w:space="0" w:color="auto"/>
              <w:right w:val="single" w:sz="4" w:space="0" w:color="auto"/>
            </w:tcBorders>
            <w:vAlign w:val="center"/>
          </w:tcPr>
          <w:p w:rsidR="002D759B" w:rsidRDefault="002D759B" w:rsidP="009463AA">
            <w:pPr>
              <w:spacing w:line="520" w:lineRule="exact"/>
              <w:jc w:val="center"/>
              <w:rPr>
                <w:rFonts w:ascii="宋体" w:eastAsia="宋体" w:hAnsi="宋体" w:cs="宋体" w:hint="eastAsia"/>
                <w:bCs/>
                <w:kern w:val="0"/>
                <w:sz w:val="44"/>
                <w:szCs w:val="44"/>
              </w:rPr>
            </w:pP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2D759B" w:rsidTr="002D759B">
        <w:trPr>
          <w:trHeight w:val="692"/>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保修年限</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≥3年</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1255"/>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4.2</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出现故障回应时间</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4.3</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维修支持</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配件供应时间≥10年</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4.4</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耗材及零配件</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提供耗材及主要零配件目录（含报价）</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4.5</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维修资料</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提供详细操作手册、维修保养手册、安装手册等</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4.6</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维修工具</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无</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4.7</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保修期内提供定期维护保养服务</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4.8</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维修密码支持</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开放</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4.9</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升级</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终身免费软件升级</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使用培训</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hint="eastAsia"/>
                <w:kern w:val="0"/>
              </w:rPr>
            </w:pPr>
            <w:r>
              <w:rPr>
                <w:rFonts w:ascii="宋体" w:eastAsia="宋体" w:hAnsi="宋体" w:cs="宋体" w:hint="eastAsia"/>
                <w:kern w:val="0"/>
              </w:rPr>
              <w:t>支持</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r w:rsidR="002D759B" w:rsidTr="002D759B">
        <w:trPr>
          <w:trHeight w:val="630"/>
        </w:trPr>
        <w:tc>
          <w:tcPr>
            <w:tcW w:w="1176" w:type="dxa"/>
            <w:tcBorders>
              <w:top w:val="nil"/>
              <w:left w:val="single" w:sz="8" w:space="0" w:color="auto"/>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工程师培训</w:t>
            </w:r>
          </w:p>
        </w:tc>
        <w:tc>
          <w:tcPr>
            <w:tcW w:w="5075" w:type="dxa"/>
            <w:tcBorders>
              <w:top w:val="nil"/>
              <w:left w:val="nil"/>
              <w:bottom w:val="single" w:sz="4" w:space="0" w:color="auto"/>
              <w:right w:val="single" w:sz="4"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支持</w:t>
            </w:r>
          </w:p>
        </w:tc>
        <w:tc>
          <w:tcPr>
            <w:tcW w:w="1134" w:type="dxa"/>
            <w:tcBorders>
              <w:top w:val="nil"/>
              <w:left w:val="nil"/>
              <w:bottom w:val="single" w:sz="4" w:space="0" w:color="auto"/>
              <w:right w:val="single" w:sz="8" w:space="0" w:color="auto"/>
            </w:tcBorders>
            <w:vAlign w:val="center"/>
          </w:tcPr>
          <w:p w:rsidR="002D759B" w:rsidRDefault="002D759B" w:rsidP="009463AA">
            <w:pPr>
              <w:widowControl/>
              <w:jc w:val="center"/>
              <w:rPr>
                <w:rFonts w:ascii="宋体" w:eastAsia="宋体" w:hAnsi="宋体" w:cs="宋体"/>
                <w:kern w:val="0"/>
              </w:rPr>
            </w:pPr>
            <w:r>
              <w:rPr>
                <w:rFonts w:ascii="宋体" w:eastAsia="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2D759B" w:rsidRDefault="002D759B">
      <w:pPr>
        <w:widowControl/>
        <w:jc w:val="left"/>
        <w:rPr>
          <w:rFonts w:ascii="方正小标宋简体" w:eastAsia="方正小标宋简体" w:hAnsi="宋体" w:cs="宋体"/>
          <w:bCs/>
          <w:kern w:val="0"/>
          <w:sz w:val="44"/>
          <w:szCs w:val="40"/>
        </w:rPr>
      </w:pPr>
      <w:r>
        <w:rPr>
          <w:rFonts w:ascii="方正小标宋简体" w:eastAsia="方正小标宋简体" w:hAnsi="宋体" w:cs="宋体"/>
          <w:bCs/>
          <w:kern w:val="0"/>
          <w:sz w:val="44"/>
          <w:szCs w:val="40"/>
        </w:rPr>
        <w:br w:type="page"/>
      </w:r>
    </w:p>
    <w:p w:rsidR="00DB273A" w:rsidRPr="00FD2ADD" w:rsidRDefault="00DB273A" w:rsidP="00DB273A">
      <w:pPr>
        <w:spacing w:line="520" w:lineRule="exact"/>
        <w:jc w:val="center"/>
        <w:rPr>
          <w:rFonts w:ascii="方正小标宋简体" w:eastAsia="方正小标宋简体" w:hAnsi="宋体" w:cs="宋体"/>
          <w:bCs/>
          <w:kern w:val="0"/>
          <w:sz w:val="32"/>
          <w:szCs w:val="28"/>
        </w:rPr>
      </w:pPr>
      <w:r>
        <w:rPr>
          <w:rFonts w:ascii="方正小标宋简体" w:eastAsia="方正小标宋简体" w:hAnsi="宋体" w:cs="宋体" w:hint="eastAsia"/>
          <w:bCs/>
          <w:kern w:val="0"/>
          <w:sz w:val="44"/>
          <w:szCs w:val="40"/>
        </w:rPr>
        <w:lastRenderedPageBreak/>
        <w:t>3.</w:t>
      </w:r>
      <w:r w:rsidRPr="00FD2ADD">
        <w:rPr>
          <w:rFonts w:ascii="方正小标宋简体" w:eastAsia="方正小标宋简体" w:hAnsi="宋体" w:cs="宋体" w:hint="eastAsia"/>
          <w:bCs/>
          <w:kern w:val="0"/>
          <w:sz w:val="44"/>
          <w:szCs w:val="40"/>
        </w:rPr>
        <w:t>四通道经颅直流电刺激仪技术</w:t>
      </w:r>
      <w:r>
        <w:rPr>
          <w:rFonts w:ascii="方正小标宋简体" w:eastAsia="方正小标宋简体" w:hAnsi="宋体" w:cs="宋体" w:hint="eastAsia"/>
          <w:bCs/>
          <w:kern w:val="0"/>
          <w:sz w:val="44"/>
          <w:szCs w:val="40"/>
        </w:rPr>
        <w:t>要求</w:t>
      </w:r>
    </w:p>
    <w:tbl>
      <w:tblPr>
        <w:tblW w:w="9334"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883"/>
        <w:gridCol w:w="3676"/>
        <w:gridCol w:w="2866"/>
      </w:tblGrid>
      <w:tr w:rsidR="00DB273A" w:rsidTr="00DB273A">
        <w:trPr>
          <w:trHeight w:val="566"/>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序号</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技术和性能参数名称</w:t>
            </w:r>
          </w:p>
        </w:tc>
        <w:tc>
          <w:tcPr>
            <w:tcW w:w="3676"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技术参数和性能要求</w:t>
            </w:r>
          </w:p>
        </w:tc>
        <w:tc>
          <w:tcPr>
            <w:tcW w:w="2866"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备注</w:t>
            </w:r>
          </w:p>
        </w:tc>
      </w:tr>
      <w:tr w:rsidR="00DB273A" w:rsidTr="00DB273A">
        <w:trPr>
          <w:trHeight w:val="549"/>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b/>
                <w:bCs/>
                <w:kern w:val="0"/>
                <w:szCs w:val="21"/>
              </w:rPr>
              <w:t>1</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设备使用需求</w:t>
            </w:r>
          </w:p>
        </w:tc>
        <w:tc>
          <w:tcPr>
            <w:tcW w:w="3676" w:type="dxa"/>
            <w:vAlign w:val="center"/>
          </w:tcPr>
          <w:p w:rsidR="00DB273A" w:rsidRDefault="00DB273A" w:rsidP="00DB273A">
            <w:pPr>
              <w:widowControl/>
              <w:jc w:val="left"/>
              <w:rPr>
                <w:rFonts w:ascii="宋体" w:cs="宋体"/>
                <w:b/>
                <w:bCs/>
                <w:kern w:val="0"/>
                <w:szCs w:val="21"/>
              </w:rPr>
            </w:pP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784"/>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1.1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治疗或者缓解失眠，焦虑，抑郁症状。</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39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1.2</w:t>
            </w:r>
          </w:p>
        </w:tc>
        <w:tc>
          <w:tcPr>
            <w:tcW w:w="1883" w:type="dxa"/>
            <w:vAlign w:val="center"/>
            <w:hideMark/>
          </w:tcPr>
          <w:p w:rsidR="00DB273A" w:rsidRDefault="00DB273A" w:rsidP="00DB273A">
            <w:pPr>
              <w:widowControl/>
              <w:jc w:val="center"/>
              <w:rPr>
                <w:rFonts w:ascii="宋体" w:cs="宋体"/>
                <w:color w:val="000000"/>
                <w:kern w:val="0"/>
                <w:szCs w:val="21"/>
              </w:rPr>
            </w:pPr>
            <w:r>
              <w:rPr>
                <w:rFonts w:ascii="宋体" w:hAnsi="宋体" w:cs="宋体" w:hint="eastAsia"/>
                <w:color w:val="000000"/>
                <w:kern w:val="0"/>
                <w:szCs w:val="21"/>
              </w:rPr>
              <w:t>实验对象</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失眠，焦虑，抑郁症患者</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1883"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3676" w:type="dxa"/>
            <w:vAlign w:val="center"/>
            <w:hideMark/>
          </w:tcPr>
          <w:p w:rsidR="00DB273A" w:rsidRDefault="00DB273A" w:rsidP="00DB273A">
            <w:pPr>
              <w:widowControl/>
              <w:jc w:val="left"/>
              <w:rPr>
                <w:rFonts w:ascii="宋体" w:cs="宋体"/>
                <w:b/>
                <w:bCs/>
                <w:kern w:val="0"/>
                <w:szCs w:val="21"/>
              </w:rPr>
            </w:pPr>
            <w:r>
              <w:rPr>
                <w:rFonts w:ascii="宋体" w:hAnsi="宋体" w:cs="宋体" w:hint="eastAsia"/>
                <w:bCs/>
                <w:szCs w:val="21"/>
              </w:rPr>
              <w:t>四通道刺激，带有</w:t>
            </w:r>
            <w:r>
              <w:rPr>
                <w:rFonts w:ascii="宋体" w:hAnsi="宋体" w:cs="宋体"/>
                <w:bCs/>
                <w:szCs w:val="21"/>
              </w:rPr>
              <w:t>TDCS</w:t>
            </w:r>
            <w:r>
              <w:rPr>
                <w:rFonts w:ascii="宋体" w:hAnsi="宋体" w:cs="宋体" w:hint="eastAsia"/>
                <w:bCs/>
                <w:szCs w:val="21"/>
              </w:rPr>
              <w:t>和</w:t>
            </w:r>
            <w:r>
              <w:rPr>
                <w:rFonts w:ascii="宋体" w:hAnsi="宋体" w:cs="宋体"/>
                <w:bCs/>
                <w:szCs w:val="21"/>
              </w:rPr>
              <w:t>CES</w:t>
            </w:r>
            <w:r>
              <w:rPr>
                <w:rFonts w:ascii="宋体" w:hAnsi="宋体" w:cs="宋体" w:hint="eastAsia"/>
                <w:bCs/>
                <w:szCs w:val="21"/>
              </w:rPr>
              <w:t>功能</w:t>
            </w: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554"/>
          <w:jc w:val="center"/>
        </w:trPr>
        <w:tc>
          <w:tcPr>
            <w:tcW w:w="909" w:type="dxa"/>
            <w:vAlign w:val="center"/>
            <w:hideMark/>
          </w:tcPr>
          <w:p w:rsidR="00DB273A" w:rsidRDefault="00DB273A" w:rsidP="00DB273A">
            <w:pPr>
              <w:widowControl/>
              <w:jc w:val="center"/>
              <w:rPr>
                <w:rFonts w:ascii="宋体" w:cs="宋体"/>
                <w:b/>
                <w:kern w:val="0"/>
                <w:szCs w:val="21"/>
              </w:rPr>
            </w:pPr>
            <w:r>
              <w:rPr>
                <w:rFonts w:ascii="宋体" w:hAnsi="宋体" w:cs="宋体"/>
                <w:b/>
                <w:kern w:val="0"/>
                <w:szCs w:val="21"/>
              </w:rPr>
              <w:t>2</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主要参数</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 xml:space="preserve">　</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6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w:t>
            </w:r>
          </w:p>
        </w:tc>
        <w:tc>
          <w:tcPr>
            <w:tcW w:w="3676" w:type="dxa"/>
            <w:vAlign w:val="center"/>
            <w:hideMark/>
          </w:tcPr>
          <w:p w:rsidR="00DB273A" w:rsidRDefault="00DB273A" w:rsidP="00DB273A">
            <w:pPr>
              <w:pStyle w:val="a7"/>
              <w:rPr>
                <w:sz w:val="21"/>
                <w:szCs w:val="21"/>
              </w:rPr>
            </w:pPr>
            <w:r>
              <w:rPr>
                <w:rFonts w:hint="eastAsia"/>
                <w:color w:val="000000"/>
                <w:sz w:val="21"/>
                <w:szCs w:val="21"/>
              </w:rPr>
              <w:t>至少包含</w:t>
            </w:r>
            <w:r>
              <w:rPr>
                <w:color w:val="000000"/>
                <w:sz w:val="21"/>
                <w:szCs w:val="21"/>
              </w:rPr>
              <w:t>CES</w:t>
            </w:r>
            <w:r>
              <w:rPr>
                <w:rFonts w:hint="eastAsia"/>
                <w:color w:val="000000"/>
                <w:sz w:val="21"/>
                <w:szCs w:val="21"/>
              </w:rPr>
              <w:t>和</w:t>
            </w:r>
            <w:r>
              <w:rPr>
                <w:color w:val="000000"/>
                <w:sz w:val="21"/>
                <w:szCs w:val="21"/>
              </w:rPr>
              <w:t>tDCS</w:t>
            </w:r>
            <w:r>
              <w:rPr>
                <w:rFonts w:hint="eastAsia"/>
                <w:color w:val="000000"/>
                <w:sz w:val="21"/>
                <w:szCs w:val="21"/>
              </w:rPr>
              <w:t>两种刺激模式；</w:t>
            </w:r>
          </w:p>
        </w:tc>
        <w:tc>
          <w:tcPr>
            <w:tcW w:w="2866" w:type="dxa"/>
            <w:vAlign w:val="center"/>
            <w:hideMark/>
          </w:tcPr>
          <w:p w:rsidR="00DB273A" w:rsidRDefault="00DB273A" w:rsidP="00DB273A">
            <w:pPr>
              <w:pStyle w:val="a7"/>
              <w:rPr>
                <w:sz w:val="21"/>
                <w:szCs w:val="21"/>
              </w:rPr>
            </w:pPr>
          </w:p>
        </w:tc>
      </w:tr>
      <w:tr w:rsidR="00DB273A" w:rsidTr="00DB273A">
        <w:trPr>
          <w:trHeight w:val="1306"/>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2</w:t>
            </w:r>
          </w:p>
        </w:tc>
        <w:tc>
          <w:tcPr>
            <w:tcW w:w="3676" w:type="dxa"/>
            <w:vAlign w:val="center"/>
            <w:hideMark/>
          </w:tcPr>
          <w:p w:rsidR="00DB273A" w:rsidRDefault="00DB273A" w:rsidP="00DB273A">
            <w:pPr>
              <w:pStyle w:val="a7"/>
              <w:spacing w:line="240" w:lineRule="auto"/>
              <w:rPr>
                <w:sz w:val="21"/>
                <w:szCs w:val="21"/>
              </w:rPr>
            </w:pPr>
            <w:r>
              <w:rPr>
                <w:color w:val="000000"/>
                <w:sz w:val="21"/>
                <w:szCs w:val="21"/>
              </w:rPr>
              <w:t>tDCS</w:t>
            </w:r>
            <w:r>
              <w:rPr>
                <w:rFonts w:hint="eastAsia"/>
                <w:color w:val="000000"/>
                <w:sz w:val="21"/>
                <w:szCs w:val="21"/>
              </w:rPr>
              <w:t>模式输出电流范围</w:t>
            </w:r>
            <w:r>
              <w:rPr>
                <w:color w:val="000000"/>
                <w:sz w:val="21"/>
                <w:szCs w:val="21"/>
              </w:rPr>
              <w:t>0-2500</w:t>
            </w:r>
            <w:r>
              <w:rPr>
                <w:rFonts w:hint="eastAsia"/>
                <w:color w:val="000000"/>
                <w:sz w:val="21"/>
                <w:szCs w:val="21"/>
              </w:rPr>
              <w:t>μ</w:t>
            </w:r>
            <w:r>
              <w:rPr>
                <w:color w:val="000000"/>
                <w:sz w:val="21"/>
                <w:szCs w:val="21"/>
              </w:rPr>
              <w:t>A</w:t>
            </w:r>
            <w:r>
              <w:rPr>
                <w:rFonts w:hint="eastAsia"/>
                <w:color w:val="000000"/>
                <w:sz w:val="21"/>
                <w:szCs w:val="21"/>
              </w:rPr>
              <w:t>，可调步进可精确到≤</w:t>
            </w:r>
            <w:r>
              <w:rPr>
                <w:color w:val="000000"/>
                <w:sz w:val="21"/>
                <w:szCs w:val="21"/>
              </w:rPr>
              <w:t>1</w:t>
            </w:r>
            <w:r>
              <w:rPr>
                <w:rFonts w:hint="eastAsia"/>
                <w:color w:val="000000"/>
                <w:sz w:val="21"/>
                <w:szCs w:val="21"/>
              </w:rPr>
              <w:t>μ</w:t>
            </w:r>
            <w:r>
              <w:rPr>
                <w:color w:val="000000"/>
                <w:sz w:val="21"/>
                <w:szCs w:val="21"/>
              </w:rPr>
              <w:t>A</w:t>
            </w:r>
            <w:r>
              <w:rPr>
                <w:rFonts w:hint="eastAsia"/>
                <w:color w:val="000000"/>
                <w:sz w:val="21"/>
                <w:szCs w:val="21"/>
              </w:rPr>
              <w:t>；</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61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2.3</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3</w:t>
            </w:r>
          </w:p>
        </w:tc>
        <w:tc>
          <w:tcPr>
            <w:tcW w:w="3676" w:type="dxa"/>
            <w:vAlign w:val="center"/>
            <w:hideMark/>
          </w:tcPr>
          <w:p w:rsidR="00DB273A" w:rsidRDefault="00DB273A" w:rsidP="00DB273A">
            <w:pPr>
              <w:pStyle w:val="a7"/>
              <w:rPr>
                <w:bCs/>
                <w:sz w:val="21"/>
                <w:szCs w:val="21"/>
              </w:rPr>
            </w:pPr>
            <w:r>
              <w:rPr>
                <w:rFonts w:hint="eastAsia"/>
                <w:color w:val="000000"/>
                <w:sz w:val="21"/>
                <w:szCs w:val="21"/>
              </w:rPr>
              <w:t>独立≥</w:t>
            </w:r>
            <w:r>
              <w:rPr>
                <w:color w:val="000000"/>
                <w:sz w:val="21"/>
                <w:szCs w:val="21"/>
              </w:rPr>
              <w:t>4</w:t>
            </w:r>
            <w:r>
              <w:rPr>
                <w:rFonts w:hint="eastAsia"/>
                <w:color w:val="000000"/>
                <w:sz w:val="21"/>
                <w:szCs w:val="21"/>
              </w:rPr>
              <w:t>通道输出组合</w:t>
            </w:r>
          </w:p>
        </w:tc>
        <w:tc>
          <w:tcPr>
            <w:tcW w:w="2866" w:type="dxa"/>
            <w:vAlign w:val="center"/>
            <w:hideMark/>
          </w:tcPr>
          <w:p w:rsidR="00DB273A" w:rsidRDefault="00DB273A" w:rsidP="00DB273A">
            <w:pPr>
              <w:pStyle w:val="a7"/>
              <w:rPr>
                <w:sz w:val="21"/>
                <w:szCs w:val="21"/>
              </w:rPr>
            </w:pPr>
          </w:p>
        </w:tc>
      </w:tr>
      <w:tr w:rsidR="00DB273A" w:rsidTr="00DB273A">
        <w:trPr>
          <w:trHeight w:val="827"/>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2.4</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3676" w:type="dxa"/>
            <w:vAlign w:val="center"/>
            <w:hideMark/>
          </w:tcPr>
          <w:p w:rsidR="00DB273A" w:rsidRDefault="00DB273A" w:rsidP="00DB273A">
            <w:pPr>
              <w:pStyle w:val="a7"/>
              <w:rPr>
                <w:bCs/>
                <w:sz w:val="21"/>
                <w:szCs w:val="21"/>
              </w:rPr>
            </w:pPr>
            <w:r>
              <w:rPr>
                <w:rFonts w:hint="eastAsia"/>
                <w:color w:val="000000"/>
                <w:sz w:val="21"/>
                <w:szCs w:val="21"/>
              </w:rPr>
              <w:t>主机和刺激终端为分体式设计无线连接。</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1088"/>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2.5</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5</w:t>
            </w:r>
          </w:p>
        </w:tc>
        <w:tc>
          <w:tcPr>
            <w:tcW w:w="3676" w:type="dxa"/>
            <w:vAlign w:val="center"/>
            <w:hideMark/>
          </w:tcPr>
          <w:p w:rsidR="00DB273A" w:rsidRDefault="00DB273A" w:rsidP="00DB273A">
            <w:pPr>
              <w:pStyle w:val="a7"/>
              <w:rPr>
                <w:sz w:val="21"/>
                <w:szCs w:val="21"/>
              </w:rPr>
            </w:pPr>
            <w:r>
              <w:rPr>
                <w:rFonts w:hint="eastAsia"/>
                <w:color w:val="000000"/>
                <w:sz w:val="21"/>
                <w:szCs w:val="21"/>
              </w:rPr>
              <w:t>配备智能化管理系统，提供标准化专家处方，可自定义修改治疗方案；</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91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2.6</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6</w:t>
            </w:r>
          </w:p>
        </w:tc>
        <w:tc>
          <w:tcPr>
            <w:tcW w:w="3676" w:type="dxa"/>
            <w:vAlign w:val="center"/>
            <w:hideMark/>
          </w:tcPr>
          <w:p w:rsidR="00DB273A" w:rsidRDefault="00DB273A" w:rsidP="00DB273A">
            <w:pPr>
              <w:pStyle w:val="a6"/>
              <w:ind w:firstLineChars="0" w:firstLine="0"/>
              <w:jc w:val="left"/>
              <w:rPr>
                <w:rFonts w:ascii="宋体" w:eastAsia="宋体" w:hAnsi="宋体" w:cs="宋体"/>
                <w:color w:val="000000"/>
                <w:szCs w:val="21"/>
              </w:rPr>
            </w:pPr>
            <w:r>
              <w:rPr>
                <w:rFonts w:ascii="宋体" w:eastAsia="宋体" w:hAnsi="宋体" w:cs="宋体" w:hint="eastAsia"/>
                <w:color w:val="000000"/>
                <w:szCs w:val="21"/>
              </w:rPr>
              <w:t>软件为中文或者汉化界面，具备电极阻抗自动检测功能，实时检测及显示阻抗；</w:t>
            </w:r>
          </w:p>
        </w:tc>
        <w:tc>
          <w:tcPr>
            <w:tcW w:w="2866" w:type="dxa"/>
            <w:vAlign w:val="center"/>
          </w:tcPr>
          <w:p w:rsidR="00DB273A" w:rsidRDefault="00DB273A" w:rsidP="00DB273A">
            <w:pPr>
              <w:pStyle w:val="a6"/>
              <w:spacing w:line="360" w:lineRule="auto"/>
              <w:ind w:firstLineChars="0" w:firstLine="0"/>
              <w:jc w:val="left"/>
              <w:rPr>
                <w:rFonts w:ascii="宋体" w:eastAsia="宋体" w:hAnsi="宋体" w:cs="宋体"/>
                <w:kern w:val="0"/>
                <w:szCs w:val="21"/>
              </w:rPr>
            </w:pPr>
          </w:p>
        </w:tc>
      </w:tr>
      <w:tr w:rsidR="00DB273A" w:rsidTr="00DB273A">
        <w:trPr>
          <w:trHeight w:val="66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2.7</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3676" w:type="dxa"/>
            <w:vAlign w:val="center"/>
            <w:hideMark/>
          </w:tcPr>
          <w:p w:rsidR="00DB273A" w:rsidRDefault="00DB273A" w:rsidP="00DB273A">
            <w:pPr>
              <w:pStyle w:val="a7"/>
              <w:rPr>
                <w:color w:val="000000"/>
                <w:sz w:val="21"/>
                <w:szCs w:val="21"/>
              </w:rPr>
            </w:pPr>
            <w:r>
              <w:rPr>
                <w:rFonts w:hint="eastAsia"/>
                <w:color w:val="000000"/>
                <w:sz w:val="21"/>
                <w:szCs w:val="21"/>
              </w:rPr>
              <w:t>主机可对终端进行在线实时监测；</w:t>
            </w:r>
          </w:p>
        </w:tc>
        <w:tc>
          <w:tcPr>
            <w:tcW w:w="2866" w:type="dxa"/>
            <w:vAlign w:val="center"/>
          </w:tcPr>
          <w:p w:rsidR="00DB273A" w:rsidRDefault="00DB273A" w:rsidP="00DB273A">
            <w:pPr>
              <w:pStyle w:val="a7"/>
              <w:rPr>
                <w:sz w:val="21"/>
                <w:szCs w:val="21"/>
              </w:rPr>
            </w:pPr>
          </w:p>
        </w:tc>
      </w:tr>
      <w:tr w:rsidR="00DB273A" w:rsidTr="00DB273A">
        <w:trPr>
          <w:trHeight w:val="558"/>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2.8</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8</w:t>
            </w:r>
          </w:p>
        </w:tc>
        <w:tc>
          <w:tcPr>
            <w:tcW w:w="3676" w:type="dxa"/>
            <w:vAlign w:val="center"/>
            <w:hideMark/>
          </w:tcPr>
          <w:p w:rsidR="00DB273A" w:rsidRDefault="00DB273A" w:rsidP="00DB273A">
            <w:pPr>
              <w:pStyle w:val="a7"/>
              <w:rPr>
                <w:sz w:val="21"/>
                <w:szCs w:val="21"/>
              </w:rPr>
            </w:pPr>
            <w:r>
              <w:rPr>
                <w:rFonts w:hint="eastAsia"/>
                <w:color w:val="000000"/>
                <w:sz w:val="21"/>
                <w:szCs w:val="21"/>
              </w:rPr>
              <w:t>具有无线传输功能，主机可通过无线传输对终端进行联机配置；</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52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2.9</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9</w:t>
            </w:r>
          </w:p>
        </w:tc>
        <w:tc>
          <w:tcPr>
            <w:tcW w:w="3676" w:type="dxa"/>
            <w:vAlign w:val="center"/>
            <w:hideMark/>
          </w:tcPr>
          <w:p w:rsidR="00DB273A" w:rsidRDefault="00DB273A" w:rsidP="00DB273A">
            <w:pPr>
              <w:pStyle w:val="a7"/>
              <w:rPr>
                <w:sz w:val="21"/>
                <w:szCs w:val="21"/>
              </w:rPr>
            </w:pPr>
            <w:r>
              <w:rPr>
                <w:sz w:val="21"/>
                <w:szCs w:val="21"/>
              </w:rPr>
              <w:t xml:space="preserve"> </w:t>
            </w:r>
            <w:r>
              <w:rPr>
                <w:rFonts w:hint="eastAsia"/>
                <w:color w:val="000000"/>
                <w:sz w:val="21"/>
                <w:szCs w:val="21"/>
              </w:rPr>
              <w:t>治疗时间：</w:t>
            </w:r>
            <w:r>
              <w:rPr>
                <w:color w:val="000000"/>
                <w:sz w:val="21"/>
                <w:szCs w:val="21"/>
              </w:rPr>
              <w:t>0-60min</w:t>
            </w:r>
            <w:r>
              <w:rPr>
                <w:rFonts w:hint="eastAsia"/>
                <w:color w:val="000000"/>
                <w:sz w:val="21"/>
                <w:szCs w:val="21"/>
              </w:rPr>
              <w:t>可调；包含多种脉冲宽度</w:t>
            </w:r>
          </w:p>
        </w:tc>
        <w:tc>
          <w:tcPr>
            <w:tcW w:w="2866" w:type="dxa"/>
            <w:vAlign w:val="center"/>
          </w:tcPr>
          <w:p w:rsidR="00DB273A" w:rsidRDefault="00DB273A" w:rsidP="00DB273A">
            <w:pPr>
              <w:pStyle w:val="a7"/>
              <w:rPr>
                <w:sz w:val="21"/>
                <w:szCs w:val="21"/>
              </w:rPr>
            </w:pPr>
          </w:p>
        </w:tc>
      </w:tr>
      <w:tr w:rsidR="00DB273A" w:rsidTr="00DB273A">
        <w:trPr>
          <w:trHeight w:val="98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2.10</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10</w:t>
            </w:r>
          </w:p>
        </w:tc>
        <w:tc>
          <w:tcPr>
            <w:tcW w:w="3676" w:type="dxa"/>
            <w:vAlign w:val="center"/>
            <w:hideMark/>
          </w:tcPr>
          <w:p w:rsidR="00DB273A" w:rsidRDefault="00DB273A" w:rsidP="00DB273A">
            <w:pPr>
              <w:pStyle w:val="a7"/>
              <w:rPr>
                <w:sz w:val="21"/>
                <w:szCs w:val="21"/>
              </w:rPr>
            </w:pPr>
            <w:r>
              <w:rPr>
                <w:color w:val="000000"/>
                <w:sz w:val="21"/>
                <w:szCs w:val="21"/>
              </w:rPr>
              <w:t>tDCS</w:t>
            </w:r>
            <w:r>
              <w:rPr>
                <w:rFonts w:hint="eastAsia"/>
                <w:color w:val="000000"/>
                <w:sz w:val="21"/>
                <w:szCs w:val="21"/>
              </w:rPr>
              <w:t>模式电流全程淡入、淡出时间均不小于</w:t>
            </w:r>
            <w:r>
              <w:rPr>
                <w:color w:val="000000"/>
                <w:sz w:val="21"/>
                <w:szCs w:val="21"/>
              </w:rPr>
              <w:t>8s</w:t>
            </w:r>
            <w:r>
              <w:rPr>
                <w:rFonts w:hint="eastAsia"/>
                <w:color w:val="000000"/>
                <w:sz w:val="21"/>
                <w:szCs w:val="21"/>
              </w:rPr>
              <w:t>，保证患者舒适度；治疗时间为</w:t>
            </w:r>
            <w:r>
              <w:rPr>
                <w:color w:val="000000"/>
                <w:sz w:val="21"/>
                <w:szCs w:val="21"/>
              </w:rPr>
              <w:t>0-30min</w:t>
            </w:r>
            <w:r>
              <w:rPr>
                <w:rFonts w:hint="eastAsia"/>
                <w:color w:val="000000"/>
                <w:sz w:val="21"/>
                <w:szCs w:val="21"/>
              </w:rPr>
              <w:t>可调，满足临床治疗及科</w:t>
            </w:r>
            <w:r>
              <w:rPr>
                <w:rFonts w:hint="eastAsia"/>
                <w:color w:val="000000"/>
                <w:sz w:val="21"/>
                <w:szCs w:val="21"/>
              </w:rPr>
              <w:lastRenderedPageBreak/>
              <w:t>研需求；</w:t>
            </w:r>
          </w:p>
        </w:tc>
        <w:tc>
          <w:tcPr>
            <w:tcW w:w="2866" w:type="dxa"/>
            <w:vAlign w:val="center"/>
          </w:tcPr>
          <w:p w:rsidR="00DB273A" w:rsidRDefault="00DB273A" w:rsidP="00DB273A">
            <w:pPr>
              <w:pStyle w:val="a7"/>
              <w:rPr>
                <w:sz w:val="21"/>
                <w:szCs w:val="21"/>
              </w:rPr>
            </w:pPr>
          </w:p>
        </w:tc>
      </w:tr>
      <w:tr w:rsidR="00DB273A" w:rsidTr="00DB273A">
        <w:trPr>
          <w:trHeight w:val="620"/>
          <w:jc w:val="center"/>
        </w:trPr>
        <w:tc>
          <w:tcPr>
            <w:tcW w:w="909" w:type="dxa"/>
            <w:vAlign w:val="center"/>
            <w:hideMark/>
          </w:tcPr>
          <w:p w:rsidR="00DB273A" w:rsidRDefault="00DB273A" w:rsidP="00DB273A">
            <w:pPr>
              <w:widowControl/>
              <w:jc w:val="center"/>
              <w:rPr>
                <w:rFonts w:ascii="宋体" w:cs="宋体"/>
                <w:b/>
                <w:kern w:val="0"/>
                <w:szCs w:val="21"/>
              </w:rPr>
            </w:pPr>
            <w:r>
              <w:rPr>
                <w:rFonts w:ascii="宋体" w:hAnsi="宋体" w:cs="宋体"/>
                <w:b/>
                <w:kern w:val="0"/>
                <w:szCs w:val="21"/>
              </w:rPr>
              <w:lastRenderedPageBreak/>
              <w:t>3</w:t>
            </w:r>
          </w:p>
        </w:tc>
        <w:tc>
          <w:tcPr>
            <w:tcW w:w="1883" w:type="dxa"/>
            <w:vAlign w:val="center"/>
            <w:hideMark/>
          </w:tcPr>
          <w:p w:rsidR="00DB273A" w:rsidRDefault="00DB273A" w:rsidP="00DB273A">
            <w:pPr>
              <w:widowControl/>
              <w:rPr>
                <w:rFonts w:ascii="宋体" w:cs="宋体"/>
                <w:b/>
                <w:bCs/>
                <w:kern w:val="0"/>
                <w:szCs w:val="21"/>
              </w:rPr>
            </w:pPr>
            <w:r>
              <w:rPr>
                <w:rFonts w:ascii="宋体" w:hAnsi="宋体" w:cs="宋体" w:hint="eastAsia"/>
                <w:b/>
                <w:bCs/>
                <w:kern w:val="0"/>
                <w:szCs w:val="21"/>
              </w:rPr>
              <w:t>配置需求（一行只写一个配置）</w:t>
            </w:r>
          </w:p>
        </w:tc>
        <w:tc>
          <w:tcPr>
            <w:tcW w:w="3676" w:type="dxa"/>
            <w:vAlign w:val="center"/>
          </w:tcPr>
          <w:p w:rsidR="00DB273A" w:rsidRDefault="00DB273A" w:rsidP="00DB273A">
            <w:pPr>
              <w:widowControl/>
              <w:jc w:val="left"/>
              <w:rPr>
                <w:rFonts w:ascii="宋体" w:cs="宋体"/>
                <w:kern w:val="0"/>
                <w:szCs w:val="21"/>
              </w:rPr>
            </w:pP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2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3.1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3676" w:type="dxa"/>
            <w:vAlign w:val="center"/>
            <w:hideMark/>
          </w:tcPr>
          <w:p w:rsidR="00DB273A" w:rsidRDefault="00DB273A" w:rsidP="00DB273A">
            <w:pPr>
              <w:jc w:val="left"/>
              <w:rPr>
                <w:rFonts w:ascii="宋体" w:cs="宋体"/>
                <w:szCs w:val="21"/>
              </w:rPr>
            </w:pPr>
            <w:r>
              <w:rPr>
                <w:rFonts w:ascii="宋体" w:hAnsi="宋体" w:cs="宋体" w:hint="eastAsia"/>
                <w:szCs w:val="21"/>
              </w:rPr>
              <w:t>四通道经颅直流电刺激仪主机</w:t>
            </w:r>
            <w:r>
              <w:rPr>
                <w:rFonts w:ascii="宋体" w:hAnsi="宋体" w:cs="宋体"/>
                <w:szCs w:val="21"/>
              </w:rPr>
              <w:t>1</w:t>
            </w:r>
            <w:r>
              <w:rPr>
                <w:rFonts w:ascii="宋体" w:hAnsi="宋体" w:cs="宋体" w:hint="eastAsia"/>
                <w:szCs w:val="21"/>
              </w:rPr>
              <w:t>台</w:t>
            </w:r>
            <w:r>
              <w:rPr>
                <w:rFonts w:ascii="宋体" w:hAnsi="宋体" w:cs="宋体"/>
                <w:szCs w:val="21"/>
              </w:rPr>
              <w:t xml:space="preserve"> </w:t>
            </w:r>
            <w:r>
              <w:rPr>
                <w:rFonts w:ascii="宋体" w:hAnsi="宋体" w:cs="宋体"/>
                <w:kern w:val="0"/>
                <w:szCs w:val="21"/>
              </w:rPr>
              <w:t xml:space="preserve">  </w:t>
            </w:r>
          </w:p>
        </w:tc>
        <w:tc>
          <w:tcPr>
            <w:tcW w:w="2866" w:type="dxa"/>
            <w:vAlign w:val="center"/>
          </w:tcPr>
          <w:p w:rsidR="00DB273A" w:rsidRDefault="00DB273A" w:rsidP="00DB273A">
            <w:pPr>
              <w:jc w:val="left"/>
              <w:rPr>
                <w:rFonts w:ascii="宋体" w:cs="宋体"/>
                <w:kern w:val="0"/>
                <w:szCs w:val="21"/>
              </w:rPr>
            </w:pPr>
          </w:p>
        </w:tc>
      </w:tr>
      <w:tr w:rsidR="00DB273A" w:rsidTr="00DB273A">
        <w:trPr>
          <w:trHeight w:val="454"/>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3.2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3676" w:type="dxa"/>
            <w:vAlign w:val="center"/>
            <w:hideMark/>
          </w:tcPr>
          <w:p w:rsidR="00DB273A" w:rsidRDefault="00DB273A" w:rsidP="00DB273A">
            <w:pPr>
              <w:widowControl/>
              <w:jc w:val="left"/>
              <w:rPr>
                <w:rFonts w:ascii="宋体" w:cs="宋体"/>
                <w:bCs/>
                <w:szCs w:val="21"/>
              </w:rPr>
            </w:pPr>
            <w:r>
              <w:rPr>
                <w:rFonts w:ascii="宋体" w:hAnsi="宋体" w:cs="宋体" w:hint="eastAsia"/>
                <w:bCs/>
                <w:szCs w:val="21"/>
              </w:rPr>
              <w:t>工作站</w:t>
            </w:r>
            <w:r>
              <w:rPr>
                <w:rFonts w:ascii="宋体" w:hAnsi="宋体" w:cs="宋体"/>
                <w:bCs/>
                <w:szCs w:val="21"/>
              </w:rPr>
              <w:t xml:space="preserve">   </w:t>
            </w:r>
            <w:r>
              <w:rPr>
                <w:rFonts w:ascii="宋体" w:hAnsi="宋体" w:cs="宋体"/>
                <w:kern w:val="0"/>
                <w:szCs w:val="21"/>
              </w:rPr>
              <w:t>1</w:t>
            </w:r>
            <w:r>
              <w:rPr>
                <w:rFonts w:ascii="宋体" w:hAnsi="宋体" w:cs="宋体" w:hint="eastAsia"/>
                <w:kern w:val="0"/>
                <w:szCs w:val="21"/>
              </w:rPr>
              <w:t>台</w:t>
            </w:r>
            <w:r>
              <w:rPr>
                <w:rFonts w:ascii="宋体" w:hAnsi="宋体" w:cs="宋体"/>
                <w:kern w:val="0"/>
                <w:szCs w:val="21"/>
              </w:rPr>
              <w:t xml:space="preserve">  </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06"/>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 xml:space="preserve">3.3 </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3</w:t>
            </w:r>
          </w:p>
        </w:tc>
        <w:tc>
          <w:tcPr>
            <w:tcW w:w="3676" w:type="dxa"/>
            <w:vAlign w:val="center"/>
            <w:hideMark/>
          </w:tcPr>
          <w:p w:rsidR="00DB273A" w:rsidRDefault="00DB273A" w:rsidP="00DB273A">
            <w:pPr>
              <w:pStyle w:val="a6"/>
              <w:spacing w:line="360" w:lineRule="auto"/>
              <w:ind w:firstLineChars="0" w:firstLine="0"/>
              <w:jc w:val="left"/>
              <w:rPr>
                <w:rFonts w:ascii="宋体" w:eastAsia="宋体" w:hAnsi="宋体" w:cs="宋体"/>
                <w:szCs w:val="21"/>
              </w:rPr>
            </w:pPr>
            <w:r>
              <w:rPr>
                <w:rFonts w:ascii="宋体" w:eastAsia="宋体" w:hAnsi="宋体" w:cs="宋体" w:hint="eastAsia"/>
                <w:szCs w:val="21"/>
              </w:rPr>
              <w:t>软件</w:t>
            </w:r>
            <w:r>
              <w:rPr>
                <w:rFonts w:ascii="宋体" w:eastAsia="宋体" w:hAnsi="宋体" w:cs="宋体"/>
                <w:kern w:val="0"/>
                <w:szCs w:val="21"/>
              </w:rPr>
              <w:t>1</w:t>
            </w:r>
            <w:r>
              <w:rPr>
                <w:rFonts w:ascii="宋体" w:eastAsia="宋体" w:hAnsi="宋体" w:cs="宋体" w:hint="eastAsia"/>
                <w:kern w:val="0"/>
                <w:szCs w:val="21"/>
              </w:rPr>
              <w:t>套</w:t>
            </w:r>
          </w:p>
        </w:tc>
        <w:tc>
          <w:tcPr>
            <w:tcW w:w="2866" w:type="dxa"/>
            <w:vAlign w:val="center"/>
          </w:tcPr>
          <w:p w:rsidR="00DB273A" w:rsidRDefault="00DB273A" w:rsidP="00DB273A">
            <w:pPr>
              <w:pStyle w:val="a6"/>
              <w:spacing w:line="360" w:lineRule="auto"/>
              <w:ind w:firstLineChars="0" w:firstLine="0"/>
              <w:jc w:val="left"/>
              <w:rPr>
                <w:rFonts w:ascii="宋体" w:eastAsia="宋体" w:hAnsi="宋体" w:cs="宋体"/>
                <w:kern w:val="0"/>
                <w:szCs w:val="21"/>
              </w:rPr>
            </w:pPr>
          </w:p>
        </w:tc>
      </w:tr>
      <w:tr w:rsidR="00DB273A" w:rsidTr="00DB273A">
        <w:trPr>
          <w:trHeight w:val="434"/>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b/>
                <w:bCs/>
                <w:kern w:val="0"/>
                <w:szCs w:val="21"/>
              </w:rPr>
              <w:t>4</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售后服务</w:t>
            </w:r>
          </w:p>
        </w:tc>
        <w:tc>
          <w:tcPr>
            <w:tcW w:w="3676" w:type="dxa"/>
            <w:vAlign w:val="center"/>
          </w:tcPr>
          <w:p w:rsidR="00DB273A" w:rsidRDefault="00DB273A" w:rsidP="00DB273A">
            <w:pPr>
              <w:widowControl/>
              <w:jc w:val="left"/>
              <w:rPr>
                <w:rFonts w:ascii="宋体" w:cs="宋体"/>
                <w:b/>
                <w:bCs/>
                <w:kern w:val="0"/>
                <w:szCs w:val="21"/>
              </w:rPr>
            </w:pP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692"/>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保修年限</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89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出现故障回应时间</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小时（本地）维修到达现场时间≤</w:t>
            </w:r>
            <w:r>
              <w:rPr>
                <w:rFonts w:ascii="宋体" w:hAnsi="宋体" w:cs="宋体"/>
                <w:kern w:val="0"/>
                <w:szCs w:val="21"/>
              </w:rPr>
              <w:t>24</w:t>
            </w:r>
            <w:r>
              <w:rPr>
                <w:rFonts w:ascii="宋体" w:hAnsi="宋体" w:cs="宋体" w:hint="eastAsia"/>
                <w:kern w:val="0"/>
                <w:szCs w:val="21"/>
              </w:rPr>
              <w:t>小时（外地）</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4.3</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维修支持</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配件供应时间≥</w:t>
            </w:r>
            <w:r>
              <w:rPr>
                <w:rFonts w:ascii="宋体" w:hAnsi="宋体" w:cs="宋体"/>
                <w:kern w:val="0"/>
                <w:szCs w:val="21"/>
              </w:rPr>
              <w:t>5</w:t>
            </w:r>
            <w:r>
              <w:rPr>
                <w:rFonts w:ascii="宋体" w:hAnsi="宋体" w:cs="宋体" w:hint="eastAsia"/>
                <w:kern w:val="0"/>
                <w:szCs w:val="21"/>
              </w:rPr>
              <w:t>年</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09"/>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4.4</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耗材及零配件</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提供耗材及主要零配件目录（含报价）</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4.5</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维修资料</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提供详细操作手册、维修保养手册、安装手册等</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4.6</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维修工具</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无维修专用工具</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4.7</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预防性维修</w:t>
            </w:r>
            <w:r>
              <w:rPr>
                <w:rFonts w:ascii="宋体" w:cs="宋体"/>
                <w:kern w:val="0"/>
                <w:szCs w:val="21"/>
              </w:rPr>
              <w:br/>
            </w:r>
            <w:r>
              <w:rPr>
                <w:rFonts w:ascii="宋体" w:hAnsi="宋体" w:cs="宋体"/>
                <w:kern w:val="0"/>
                <w:szCs w:val="21"/>
              </w:rPr>
              <w:t>/</w:t>
            </w:r>
            <w:r>
              <w:rPr>
                <w:rFonts w:ascii="宋体" w:hAnsi="宋体" w:cs="宋体" w:hint="eastAsia"/>
                <w:kern w:val="0"/>
                <w:szCs w:val="21"/>
              </w:rPr>
              <w:t>定期维护保养</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保修期内提供定期维护保养服务</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4.8</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维修密码支持</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开放</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4.9</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升级</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终身免费软件升级</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4.10</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使用培训</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支持</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工程师培训</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支持</w:t>
            </w:r>
          </w:p>
        </w:tc>
        <w:tc>
          <w:tcPr>
            <w:tcW w:w="2866" w:type="dxa"/>
            <w:vAlign w:val="center"/>
          </w:tcPr>
          <w:p w:rsidR="00DB273A" w:rsidRDefault="00DB273A" w:rsidP="00DB273A">
            <w:pPr>
              <w:widowControl/>
              <w:jc w:val="left"/>
              <w:rPr>
                <w:rFonts w:ascii="宋体" w:cs="宋体"/>
                <w:kern w:val="0"/>
                <w:szCs w:val="21"/>
              </w:rPr>
            </w:pPr>
          </w:p>
        </w:tc>
      </w:tr>
    </w:tbl>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w:t>
      </w:r>
      <w:r w:rsidRPr="00FD2ADD">
        <w:rPr>
          <w:rFonts w:ascii="方正小标宋简体" w:eastAsia="方正小标宋简体" w:hAnsi="宋体" w:cs="宋体" w:hint="eastAsia"/>
          <w:bCs/>
          <w:kern w:val="0"/>
          <w:sz w:val="44"/>
          <w:szCs w:val="44"/>
        </w:rPr>
        <w:t>经颅多普勒技术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410"/>
        <w:gridCol w:w="3970"/>
        <w:gridCol w:w="1534"/>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2409"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3969"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33"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40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396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53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396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脑死亡鉴定、发泡试验、栓子监测、脑卒中筛查</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3969" w:type="dxa"/>
            <w:vAlign w:val="center"/>
          </w:tcPr>
          <w:p w:rsidR="00DB273A" w:rsidRDefault="00DB273A" w:rsidP="00DB273A">
            <w:pPr>
              <w:widowControl/>
              <w:jc w:val="center"/>
              <w:rPr>
                <w:rFonts w:ascii="宋体" w:cs="宋体"/>
                <w:kern w:val="0"/>
                <w:szCs w:val="21"/>
              </w:rPr>
            </w:pP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2409"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396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自动头架系统</w:t>
            </w:r>
          </w:p>
        </w:tc>
        <w:tc>
          <w:tcPr>
            <w:tcW w:w="1533" w:type="dxa"/>
            <w:vAlign w:val="center"/>
            <w:hideMark/>
          </w:tcPr>
          <w:p w:rsidR="00DB273A" w:rsidRDefault="00DB273A" w:rsidP="00DB273A">
            <w:pPr>
              <w:widowControl/>
              <w:jc w:val="center"/>
              <w:rPr>
                <w:rFonts w:ascii="宋体" w:cs="宋体"/>
                <w:b/>
                <w:bCs/>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4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3969" w:type="dxa"/>
            <w:vAlign w:val="center"/>
          </w:tcPr>
          <w:p w:rsidR="00DB273A" w:rsidRDefault="00DB273A" w:rsidP="00DB273A">
            <w:pPr>
              <w:widowControl/>
              <w:jc w:val="center"/>
              <w:rPr>
                <w:rFonts w:ascii="宋体" w:cs="宋体"/>
                <w:kern w:val="0"/>
                <w:szCs w:val="21"/>
              </w:rPr>
            </w:pP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2.1.1</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1</w:t>
            </w:r>
          </w:p>
        </w:tc>
        <w:tc>
          <w:tcPr>
            <w:tcW w:w="3969" w:type="dxa"/>
            <w:vAlign w:val="center"/>
            <w:hideMark/>
          </w:tcPr>
          <w:p w:rsidR="00DB273A" w:rsidRDefault="00DB273A" w:rsidP="00DB273A">
            <w:pPr>
              <w:widowControl/>
              <w:rPr>
                <w:rFonts w:ascii="宋体"/>
                <w:bCs/>
              </w:rPr>
            </w:pPr>
            <w:r>
              <w:rPr>
                <w:rFonts w:ascii="宋体" w:hAnsi="宋体" w:hint="eastAsia"/>
              </w:rPr>
              <w:t>便携一体化主机内置≥</w:t>
            </w:r>
            <w:r>
              <w:rPr>
                <w:rFonts w:ascii="宋体" w:hAnsi="宋体"/>
              </w:rPr>
              <w:t>15</w:t>
            </w:r>
            <w:r>
              <w:rPr>
                <w:rFonts w:ascii="宋体" w:hAnsi="宋体" w:hint="eastAsia"/>
              </w:rPr>
              <w:t>寸触摸屏显示器，保留</w:t>
            </w:r>
            <w:r>
              <w:rPr>
                <w:rFonts w:ascii="宋体" w:hAnsi="宋体"/>
              </w:rPr>
              <w:t>COM</w:t>
            </w:r>
            <w:r>
              <w:rPr>
                <w:rFonts w:ascii="宋体" w:hAnsi="宋体" w:hint="eastAsia"/>
              </w:rPr>
              <w:t>接口，支持外接显示器</w:t>
            </w:r>
          </w:p>
        </w:tc>
        <w:tc>
          <w:tcPr>
            <w:tcW w:w="1533" w:type="dxa"/>
            <w:vAlign w:val="center"/>
            <w:hideMark/>
          </w:tcPr>
          <w:p w:rsidR="00DB273A" w:rsidRDefault="00DB273A" w:rsidP="00DB273A">
            <w:pPr>
              <w:widowControl/>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2.1.2</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2</w:t>
            </w:r>
          </w:p>
        </w:tc>
        <w:tc>
          <w:tcPr>
            <w:tcW w:w="3969" w:type="dxa"/>
            <w:vAlign w:val="center"/>
            <w:hideMark/>
          </w:tcPr>
          <w:p w:rsidR="00DB273A" w:rsidRDefault="00DB273A" w:rsidP="00DB273A">
            <w:r>
              <w:rPr>
                <w:rFonts w:ascii="宋体" w:hAnsi="宋体" w:hint="eastAsia"/>
                <w:color w:val="000000"/>
              </w:rPr>
              <w:t>智慧型发泡实验软件，引导操作医生及患者进行下一步检查的相互配合，对</w:t>
            </w:r>
            <w:r>
              <w:rPr>
                <w:rFonts w:ascii="宋体" w:hAnsi="宋体"/>
                <w:color w:val="000000"/>
              </w:rPr>
              <w:t>PFO</w:t>
            </w:r>
            <w:r>
              <w:rPr>
                <w:rFonts w:ascii="宋体" w:hAnsi="宋体" w:hint="eastAsia"/>
                <w:color w:val="000000"/>
              </w:rPr>
              <w:t>进行自动分级</w:t>
            </w:r>
          </w:p>
        </w:tc>
        <w:tc>
          <w:tcPr>
            <w:tcW w:w="1533" w:type="dxa"/>
            <w:vAlign w:val="center"/>
            <w:hideMark/>
          </w:tcPr>
          <w:p w:rsidR="00DB273A" w:rsidRDefault="00DB273A" w:rsidP="00DB273A">
            <w:pPr>
              <w:widowControl/>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2.1.3</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3</w:t>
            </w:r>
          </w:p>
        </w:tc>
        <w:tc>
          <w:tcPr>
            <w:tcW w:w="3969" w:type="dxa"/>
            <w:vAlign w:val="center"/>
          </w:tcPr>
          <w:p w:rsidR="00DB273A" w:rsidRDefault="00DB273A" w:rsidP="00DB273A">
            <w:pPr>
              <w:rPr>
                <w:rFonts w:ascii="宋体"/>
                <w:b/>
              </w:rPr>
            </w:pPr>
            <w:r>
              <w:rPr>
                <w:rFonts w:ascii="宋体" w:hAnsi="宋体" w:hint="eastAsia"/>
                <w:b/>
              </w:rPr>
              <w:t>脑血流监测自动头架系统</w:t>
            </w:r>
          </w:p>
          <w:p w:rsidR="00DB273A" w:rsidRDefault="00DB273A" w:rsidP="00DB273A">
            <w:pPr>
              <w:rPr>
                <w:rFonts w:ascii="宋体"/>
              </w:rPr>
            </w:pPr>
            <w:r>
              <w:rPr>
                <w:rFonts w:ascii="宋体" w:hAnsi="宋体"/>
              </w:rPr>
              <w:t>1</w:t>
            </w:r>
            <w:r>
              <w:rPr>
                <w:rFonts w:ascii="宋体" w:hAnsi="宋体" w:hint="eastAsia"/>
              </w:rPr>
              <w:t>、双侧</w:t>
            </w:r>
            <w:r>
              <w:rPr>
                <w:rFonts w:ascii="宋体" w:hAnsi="宋体"/>
              </w:rPr>
              <w:t>/</w:t>
            </w:r>
            <w:r>
              <w:rPr>
                <w:rFonts w:ascii="宋体" w:hAnsi="宋体" w:hint="eastAsia"/>
              </w:rPr>
              <w:t>单侧探头自动旋转、自动搜索获取最佳血流信号、自动追踪最佳血流信号、探头移位后可自动复位、全自动连续反馈探头移动角度</w:t>
            </w:r>
          </w:p>
          <w:p w:rsidR="00DB273A" w:rsidRDefault="00DB273A" w:rsidP="00DB273A">
            <w:pPr>
              <w:widowControl/>
              <w:jc w:val="center"/>
              <w:rPr>
                <w:rFonts w:ascii="宋体"/>
                <w:bCs/>
              </w:rPr>
            </w:pPr>
          </w:p>
        </w:tc>
        <w:tc>
          <w:tcPr>
            <w:tcW w:w="1533"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r>
              <w:rPr>
                <w:rFonts w:ascii="宋体" w:hAnsi="宋体" w:cs="宋体" w:hint="eastAsia"/>
                <w:kern w:val="0"/>
              </w:rPr>
              <w:t>．</w:t>
            </w:r>
            <w:r>
              <w:rPr>
                <w:rFonts w:ascii="宋体" w:hAnsi="宋体" w:cs="宋体"/>
                <w:kern w:val="0"/>
              </w:rPr>
              <w:t>4</w:t>
            </w:r>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4</w:t>
            </w:r>
          </w:p>
        </w:tc>
        <w:tc>
          <w:tcPr>
            <w:tcW w:w="3969" w:type="dxa"/>
            <w:vAlign w:val="center"/>
            <w:hideMark/>
          </w:tcPr>
          <w:p w:rsidR="00DB273A" w:rsidRDefault="00DB273A" w:rsidP="00DB273A">
            <w:pPr>
              <w:widowControl/>
              <w:jc w:val="center"/>
              <w:rPr>
                <w:rFonts w:ascii="宋体"/>
                <w:bCs/>
              </w:rPr>
            </w:pPr>
            <w:r>
              <w:rPr>
                <w:rFonts w:ascii="宋体" w:hAnsi="宋体" w:hint="eastAsia"/>
              </w:rPr>
              <w:t>≥</w:t>
            </w:r>
            <w:r>
              <w:rPr>
                <w:rFonts w:ascii="宋体" w:hAnsi="宋体"/>
              </w:rPr>
              <w:t>8000gates</w:t>
            </w:r>
            <w:r>
              <w:rPr>
                <w:rFonts w:ascii="宋体" w:hAnsi="宋体" w:hint="eastAsia"/>
              </w:rPr>
              <w:t>动态</w:t>
            </w:r>
            <w:r>
              <w:rPr>
                <w:rFonts w:ascii="宋体" w:hAnsi="宋体"/>
              </w:rPr>
              <w:t>M</w:t>
            </w:r>
            <w:r>
              <w:rPr>
                <w:rFonts w:ascii="宋体" w:hAnsi="宋体" w:hint="eastAsia"/>
              </w:rPr>
              <w:t>波：无限时记录原始血流信息，任何状态下可以实现每</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rPr>
                <w:t>1mm</w:t>
              </w:r>
            </w:smartTag>
            <w:r>
              <w:rPr>
                <w:rFonts w:ascii="宋体" w:hAnsi="宋体" w:hint="eastAsia"/>
              </w:rPr>
              <w:t>间隔的血流信息回放、测量，回放数据可以生成</w:t>
            </w:r>
            <w:r>
              <w:rPr>
                <w:rFonts w:ascii="宋体" w:hAnsi="宋体"/>
              </w:rPr>
              <w:t>WAV</w:t>
            </w:r>
            <w:r>
              <w:rPr>
                <w:rFonts w:ascii="宋体" w:hAnsi="宋体" w:hint="eastAsia"/>
              </w:rPr>
              <w:t>、</w:t>
            </w:r>
            <w:r>
              <w:rPr>
                <w:rFonts w:ascii="宋体" w:hAnsi="宋体"/>
              </w:rPr>
              <w:t>AVI</w:t>
            </w:r>
            <w:r>
              <w:rPr>
                <w:rFonts w:ascii="宋体" w:hAnsi="宋体" w:hint="eastAsia"/>
              </w:rPr>
              <w:t>等格式文件，在任何电脑上都可以播放</w:t>
            </w:r>
          </w:p>
        </w:tc>
        <w:tc>
          <w:tcPr>
            <w:tcW w:w="1533"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3969" w:type="dxa"/>
            <w:vAlign w:val="center"/>
            <w:hideMark/>
          </w:tcPr>
          <w:p w:rsidR="00DB273A" w:rsidRDefault="00DB273A" w:rsidP="00DB273A">
            <w:r>
              <w:rPr>
                <w:rFonts w:ascii="宋体" w:hAnsi="宋体" w:hint="eastAsia"/>
              </w:rPr>
              <w:t>长程监护系统。全程多参数记录曲线，多种参数进行趋势监护（详细注明参数），事件标识、自动报警功能，监护数据</w:t>
            </w:r>
            <w:r>
              <w:rPr>
                <w:rFonts w:ascii="宋体" w:hAnsi="宋体"/>
              </w:rPr>
              <w:t>AVI</w:t>
            </w:r>
            <w:r>
              <w:rPr>
                <w:rFonts w:ascii="宋体" w:hAnsi="宋体" w:hint="eastAsia"/>
              </w:rPr>
              <w:t>、</w:t>
            </w:r>
            <w:r>
              <w:rPr>
                <w:rFonts w:ascii="宋体" w:hAnsi="宋体"/>
              </w:rPr>
              <w:t>WAV</w:t>
            </w:r>
            <w:r>
              <w:rPr>
                <w:rFonts w:ascii="宋体" w:hAnsi="宋体" w:hint="eastAsia"/>
              </w:rPr>
              <w:t>输出功能，</w:t>
            </w:r>
            <w:r>
              <w:rPr>
                <w:rFonts w:ascii="宋体" w:hAnsi="宋体"/>
              </w:rPr>
              <w:t>TCD</w:t>
            </w:r>
            <w:r>
              <w:rPr>
                <w:rFonts w:ascii="宋体" w:hAnsi="宋体" w:hint="eastAsia"/>
              </w:rPr>
              <w:t>报告显示监护曲线和监护图谱。具有≥七日血管痉挛图</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栓子监测系统。具备栓子图、声谱图、统计直方图等，可进行时间差测量，并可手动添加栓子事件。</w:t>
            </w:r>
            <w:r>
              <w:rPr>
                <w:rFonts w:ascii="宋体" w:hAnsi="宋体"/>
              </w:rPr>
              <w:t>TCD</w:t>
            </w:r>
            <w:r>
              <w:rPr>
                <w:rFonts w:ascii="宋体" w:hAnsi="宋体" w:hint="eastAsia"/>
              </w:rPr>
              <w:t>报告同时显示栓子图、声谱图、直方图。栓子自动计数，具有秒表联动功能</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2.1.7</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快照列表：可随时保存图谱，对图谱进行手动测量，手动测量自动保存测量数据，实时声频回放，对栓子信号可进行声谱分析，时间差测量、栓子运行速度测量等，</w:t>
            </w:r>
            <w:r>
              <w:rPr>
                <w:rFonts w:ascii="宋体" w:hAnsi="宋体" w:hint="eastAsia"/>
              </w:rPr>
              <w:lastRenderedPageBreak/>
              <w:t>进行真伪栓子鉴别，可直接出栓子检测报告</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2.1.8</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双通道八深度监测：双侧的血流速度量程、深度、取样容积均可单独调节</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2.1.9</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3969" w:type="dxa"/>
            <w:vAlign w:val="center"/>
            <w:hideMark/>
          </w:tcPr>
          <w:p w:rsidR="00DB273A" w:rsidRDefault="00DB273A" w:rsidP="00DB273A">
            <w:pPr>
              <w:widowControl/>
              <w:jc w:val="center"/>
              <w:rPr>
                <w:rFonts w:ascii="宋体" w:cs="宋体"/>
              </w:rPr>
            </w:pPr>
            <w:r>
              <w:rPr>
                <w:rFonts w:ascii="宋体" w:hAnsi="宋体"/>
              </w:rPr>
              <w:t>30</w:t>
            </w:r>
            <w:r>
              <w:rPr>
                <w:rFonts w:ascii="宋体" w:hAnsi="宋体" w:hint="eastAsia"/>
              </w:rPr>
              <w:t>键以上的“三防”远程遥控器一个，具有最少四个自定义功能键</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2.1.10</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10</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双通道主机包含</w:t>
            </w:r>
            <w:smartTag w:uri="urn:schemas-microsoft-com:office:smarttags" w:element="chmetcnv">
              <w:smartTagPr>
                <w:attr w:name="UnitName" w:val="m"/>
                <w:attr w:name="SourceValue" w:val="1.6"/>
                <w:attr w:name="HasSpace" w:val="False"/>
                <w:attr w:name="Negative" w:val="False"/>
                <w:attr w:name="NumberType" w:val="1"/>
                <w:attr w:name="TCSC" w:val="0"/>
              </w:smartTagPr>
              <w:r>
                <w:rPr>
                  <w:rFonts w:ascii="宋体" w:hAnsi="宋体"/>
                </w:rPr>
                <w:t>1.6M</w:t>
              </w:r>
            </w:smartTag>
            <w:r>
              <w:rPr>
                <w:rFonts w:ascii="宋体" w:hAnsi="宋体" w:hint="eastAsia"/>
              </w:rPr>
              <w:t>、</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hAnsi="宋体"/>
                </w:rPr>
                <w:t>2M</w:t>
              </w:r>
            </w:smartTag>
            <w:r>
              <w:rPr>
                <w:rFonts w:ascii="宋体" w:hAnsi="宋体" w:hint="eastAsia"/>
              </w:rPr>
              <w:t>、</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ascii="宋体" w:hAnsi="宋体"/>
                </w:rPr>
                <w:t>4M</w:t>
              </w:r>
            </w:smartTag>
            <w:r>
              <w:rPr>
                <w:rFonts w:ascii="宋体" w:hAnsi="宋体" w:hint="eastAsia"/>
              </w:rPr>
              <w:t>、</w:t>
            </w:r>
            <w:r>
              <w:rPr>
                <w:rFonts w:ascii="宋体" w:hAnsi="宋体"/>
              </w:rPr>
              <w:t>8M</w:t>
            </w:r>
            <w:r>
              <w:rPr>
                <w:rFonts w:ascii="宋体" w:hAnsi="宋体" w:hint="eastAsia"/>
              </w:rPr>
              <w:t>探头接口</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24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3969" w:type="dxa"/>
            <w:vAlign w:val="center"/>
          </w:tcPr>
          <w:p w:rsidR="00DB273A" w:rsidRDefault="00DB273A" w:rsidP="00DB273A">
            <w:pPr>
              <w:widowControl/>
              <w:jc w:val="center"/>
              <w:rPr>
                <w:rFonts w:ascii="宋体" w:cs="宋体"/>
                <w:kern w:val="0"/>
              </w:rPr>
            </w:pP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2.2.1</w:t>
              </w:r>
            </w:smartTag>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3969" w:type="dxa"/>
            <w:vAlign w:val="center"/>
            <w:hideMark/>
          </w:tcPr>
          <w:p w:rsidR="00DB273A" w:rsidRDefault="00DB273A" w:rsidP="00DB273A">
            <w:r>
              <w:rPr>
                <w:rFonts w:hint="eastAsia"/>
              </w:rPr>
              <w:t>≥</w:t>
            </w:r>
            <w:r>
              <w:t>15</w:t>
            </w:r>
            <w:r>
              <w:rPr>
                <w:rFonts w:hint="eastAsia"/>
              </w:rPr>
              <w:t>寸便携式触摸屏一体式主机</w:t>
            </w:r>
            <w:r>
              <w:t>1</w:t>
            </w:r>
            <w:r>
              <w:rPr>
                <w:rFonts w:hint="eastAsia"/>
              </w:rPr>
              <w:t>台</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2.2.2</w:t>
              </w:r>
            </w:smartTag>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3969" w:type="dxa"/>
            <w:vAlign w:val="center"/>
            <w:hideMark/>
          </w:tcPr>
          <w:p w:rsidR="00DB273A" w:rsidRDefault="00DB273A" w:rsidP="00DB273A">
            <w:pPr>
              <w:widowControl/>
              <w:rPr>
                <w:rFonts w:ascii="宋体"/>
                <w:bCs/>
              </w:rPr>
            </w:pPr>
            <w:r>
              <w:rPr>
                <w:rFonts w:hint="eastAsia"/>
              </w:rPr>
              <w:t>手持探头（</w:t>
            </w:r>
            <w:r>
              <w:t>1.6</w:t>
            </w:r>
            <w:r>
              <w:rPr>
                <w:rFonts w:hint="eastAsia"/>
              </w:rPr>
              <w:t>兆）</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2.2.3</w:t>
              </w:r>
            </w:smartTag>
            <w:r>
              <w:rPr>
                <w:rFonts w:ascii="宋体" w:hAnsi="宋体" w:cs="宋体"/>
                <w:kern w:val="0"/>
              </w:rPr>
              <w:t xml:space="preserve"> </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 xml:space="preserve">3 </w:t>
            </w:r>
          </w:p>
        </w:tc>
        <w:tc>
          <w:tcPr>
            <w:tcW w:w="3969" w:type="dxa"/>
            <w:vAlign w:val="center"/>
            <w:hideMark/>
          </w:tcPr>
          <w:p w:rsidR="00DB273A" w:rsidRDefault="00DB273A" w:rsidP="00DB273A">
            <w:r>
              <w:rPr>
                <w:rFonts w:hint="eastAsia"/>
              </w:rPr>
              <w:t>手持探头（</w:t>
            </w:r>
            <w:r>
              <w:t>4.0</w:t>
            </w:r>
            <w:r>
              <w:rPr>
                <w:rFonts w:hint="eastAsia"/>
              </w:rPr>
              <w:t>兆）</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rPr>
                <w:t>2.2.4</w:t>
              </w:r>
            </w:smartTag>
            <w:r>
              <w:rPr>
                <w:rFonts w:ascii="宋体" w:hAnsi="宋体" w:cs="宋体"/>
                <w:kern w:val="0"/>
              </w:rPr>
              <w:t xml:space="preserve"> </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4</w:t>
            </w:r>
          </w:p>
        </w:tc>
        <w:tc>
          <w:tcPr>
            <w:tcW w:w="3969" w:type="dxa"/>
            <w:vAlign w:val="center"/>
            <w:hideMark/>
          </w:tcPr>
          <w:p w:rsidR="00DB273A" w:rsidRDefault="00DB273A" w:rsidP="00DB273A">
            <w:r>
              <w:rPr>
                <w:rFonts w:hint="eastAsia"/>
              </w:rPr>
              <w:t>监护探头（</w:t>
            </w:r>
            <w:r>
              <w:t>1.6</w:t>
            </w:r>
            <w:r>
              <w:rPr>
                <w:rFonts w:hint="eastAsia"/>
              </w:rPr>
              <w:t>兆）</w:t>
            </w:r>
            <w:r>
              <w:t>2</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2.2.5</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5</w:t>
            </w:r>
          </w:p>
        </w:tc>
        <w:tc>
          <w:tcPr>
            <w:tcW w:w="3969" w:type="dxa"/>
            <w:vAlign w:val="center"/>
            <w:hideMark/>
          </w:tcPr>
          <w:p w:rsidR="00DB273A" w:rsidRDefault="00DB273A" w:rsidP="00DB273A">
            <w:r>
              <w:rPr>
                <w:rFonts w:hint="eastAsia"/>
              </w:rPr>
              <w:t>自动监护探头（</w:t>
            </w:r>
            <w:r>
              <w:t>1.6</w:t>
            </w:r>
            <w:r>
              <w:rPr>
                <w:rFonts w:hint="eastAsia"/>
              </w:rPr>
              <w:t>兆）</w:t>
            </w:r>
            <w:r>
              <w:t>2</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2.2.6</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6</w:t>
            </w:r>
          </w:p>
        </w:tc>
        <w:tc>
          <w:tcPr>
            <w:tcW w:w="3969" w:type="dxa"/>
            <w:vAlign w:val="center"/>
            <w:hideMark/>
          </w:tcPr>
          <w:p w:rsidR="00DB273A" w:rsidRDefault="00DB273A" w:rsidP="00DB273A">
            <w:r>
              <w:rPr>
                <w:rFonts w:hint="eastAsia"/>
              </w:rPr>
              <w:t>自动监护头架</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2.2.7</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7</w:t>
            </w:r>
          </w:p>
        </w:tc>
        <w:tc>
          <w:tcPr>
            <w:tcW w:w="3969" w:type="dxa"/>
            <w:vAlign w:val="center"/>
          </w:tcPr>
          <w:p w:rsidR="00DB273A" w:rsidRDefault="00DB273A" w:rsidP="00DB273A"/>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3</w:t>
            </w:r>
          </w:p>
        </w:tc>
        <w:tc>
          <w:tcPr>
            <w:tcW w:w="240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3969" w:type="dxa"/>
            <w:vAlign w:val="center"/>
          </w:tcPr>
          <w:p w:rsidR="00DB273A" w:rsidRDefault="00DB273A" w:rsidP="00DB273A">
            <w:pPr>
              <w:widowControl/>
              <w:jc w:val="center"/>
              <w:rPr>
                <w:rFonts w:ascii="宋体" w:cs="宋体"/>
                <w:b/>
                <w:bCs/>
                <w:kern w:val="0"/>
              </w:rPr>
            </w:pPr>
          </w:p>
        </w:tc>
        <w:tc>
          <w:tcPr>
            <w:tcW w:w="153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3969" w:type="dxa"/>
            <w:vAlign w:val="center"/>
            <w:hideMark/>
          </w:tcPr>
          <w:p w:rsidR="00DB273A" w:rsidRDefault="00DB273A" w:rsidP="00DB273A">
            <w:pPr>
              <w:widowControl/>
              <w:jc w:val="center"/>
              <w:rPr>
                <w:rFonts w:ascii="宋体" w:cs="宋体"/>
                <w:kern w:val="0"/>
              </w:rPr>
            </w:pPr>
            <w:r>
              <w:rPr>
                <w:rFonts w:ascii="宋体" w:hAnsi="宋体" w:cs="宋体"/>
                <w:kern w:val="0"/>
              </w:rPr>
              <w:t>3</w:t>
            </w:r>
            <w:r>
              <w:rPr>
                <w:rFonts w:ascii="宋体" w:hAnsi="宋体" w:cs="宋体" w:hint="eastAsia"/>
                <w:kern w:val="0"/>
              </w:rPr>
              <w:t>年</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3.8</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3.9</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3.10</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3.11</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5.</w:t>
      </w:r>
      <w:r w:rsidRPr="00FD2ADD">
        <w:rPr>
          <w:rFonts w:ascii="方正小标宋简体" w:eastAsia="方正小标宋简体" w:hAnsi="宋体" w:cs="宋体" w:hint="eastAsia"/>
          <w:bCs/>
          <w:kern w:val="0"/>
          <w:sz w:val="44"/>
          <w:szCs w:val="44"/>
        </w:rPr>
        <w:t>温度感觉分析仪技术</w:t>
      </w:r>
      <w:r>
        <w:rPr>
          <w:rFonts w:ascii="方正小标宋简体" w:eastAsia="方正小标宋简体" w:hAnsi="宋体" w:cs="宋体" w:hint="eastAsia"/>
          <w:bCs/>
          <w:kern w:val="0"/>
          <w:sz w:val="44"/>
          <w:szCs w:val="44"/>
        </w:rPr>
        <w:t>要求</w:t>
      </w:r>
    </w:p>
    <w:tbl>
      <w:tblPr>
        <w:tblW w:w="9540" w:type="dxa"/>
        <w:jc w:val="center"/>
        <w:tblInd w:w="209"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tblPr>
      <w:tblGrid>
        <w:gridCol w:w="751"/>
        <w:gridCol w:w="1842"/>
        <w:gridCol w:w="4679"/>
        <w:gridCol w:w="2268"/>
      </w:tblGrid>
      <w:tr w:rsidR="00DB273A" w:rsidTr="00DB273A">
        <w:trPr>
          <w:trHeight w:hRule="exact" w:val="737"/>
          <w:jc w:val="center"/>
        </w:trPr>
        <w:tc>
          <w:tcPr>
            <w:tcW w:w="750"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678"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2268" w:type="dxa"/>
            <w:tcBorders>
              <w:top w:val="single" w:sz="8" w:space="0" w:color="auto"/>
            </w:tcBorders>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678" w:type="dxa"/>
            <w:vAlign w:val="center"/>
          </w:tcPr>
          <w:p w:rsidR="00DB273A" w:rsidRDefault="00DB273A" w:rsidP="00DB273A">
            <w:pPr>
              <w:widowControl/>
              <w:jc w:val="center"/>
              <w:rPr>
                <w:rFonts w:ascii="宋体" w:cs="宋体"/>
                <w:b/>
                <w:bCs/>
                <w:kern w:val="0"/>
              </w:rPr>
            </w:pPr>
          </w:p>
        </w:tc>
        <w:tc>
          <w:tcPr>
            <w:tcW w:w="2268"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hRule="exact" w:val="1838"/>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678" w:type="dxa"/>
            <w:vAlign w:val="center"/>
            <w:hideMark/>
          </w:tcPr>
          <w:p w:rsidR="00DB273A" w:rsidRDefault="00DB273A" w:rsidP="00DB273A">
            <w:pPr>
              <w:widowControl/>
              <w:rPr>
                <w:rFonts w:ascii="宋体" w:cs="宋体"/>
                <w:kern w:val="0"/>
                <w:szCs w:val="21"/>
              </w:rPr>
            </w:pPr>
            <w:r>
              <w:rPr>
                <w:rFonts w:hint="eastAsia"/>
                <w:szCs w:val="21"/>
              </w:rPr>
              <w:t>利用定量感觉评估技术，无创伤的客观评价人体小神经纤维功能，定量检测人体温度觉、痛觉阈值。是目前唯一定量评价小纤维功能的临床检查。对神经科的临床诊断、鉴别诊断和疗效评价具有重要意义。</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678" w:type="dxa"/>
            <w:vAlign w:val="center"/>
          </w:tcPr>
          <w:p w:rsidR="00DB273A" w:rsidRDefault="00DB273A" w:rsidP="00DB273A">
            <w:pPr>
              <w:widowControl/>
              <w:jc w:val="center"/>
              <w:rPr>
                <w:rFonts w:ascii="宋体" w:cs="宋体"/>
                <w:kern w:val="0"/>
                <w:szCs w:val="21"/>
              </w:rPr>
            </w:pP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678" w:type="dxa"/>
            <w:vAlign w:val="center"/>
            <w:hideMark/>
          </w:tcPr>
          <w:p w:rsidR="00DB273A" w:rsidRDefault="00DB273A" w:rsidP="00DB273A">
            <w:pPr>
              <w:widowControl/>
              <w:jc w:val="left"/>
              <w:rPr>
                <w:rFonts w:ascii="宋体" w:cs="宋体"/>
                <w:b/>
                <w:bCs/>
                <w:kern w:val="0"/>
                <w:szCs w:val="21"/>
              </w:rPr>
            </w:pPr>
            <w:r>
              <w:rPr>
                <w:rFonts w:hint="eastAsia"/>
                <w:szCs w:val="21"/>
              </w:rPr>
              <w:t>测试模式：极限法、水平法、温度觉阈法等多种测试方法，确保测试的客观性。</w:t>
            </w:r>
          </w:p>
        </w:tc>
        <w:tc>
          <w:tcPr>
            <w:tcW w:w="2268" w:type="dxa"/>
            <w:vAlign w:val="center"/>
            <w:hideMark/>
          </w:tcPr>
          <w:p w:rsidR="00DB273A" w:rsidRDefault="00DB273A" w:rsidP="00DB273A">
            <w:pPr>
              <w:widowControl/>
              <w:rPr>
                <w:rFonts w:ascii="宋体" w:cs="宋体"/>
                <w:b/>
                <w:bCs/>
                <w:kern w:val="0"/>
                <w:szCs w:val="21"/>
              </w:rPr>
            </w:pPr>
            <w:r>
              <w:rPr>
                <w:rFonts w:ascii="宋体" w:hAnsi="宋体" w:cs="宋体" w:hint="eastAsia"/>
                <w:b/>
                <w:bCs/>
                <w:kern w:val="0"/>
                <w:szCs w:val="21"/>
              </w:rPr>
              <w:t xml:space="preserve">　</w:t>
            </w:r>
          </w:p>
        </w:tc>
      </w:tr>
      <w:tr w:rsidR="00DB273A" w:rsidTr="00DB273A">
        <w:trPr>
          <w:trHeight w:hRule="exact" w:val="1134"/>
          <w:jc w:val="center"/>
        </w:trPr>
        <w:tc>
          <w:tcPr>
            <w:tcW w:w="750"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2324"/>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检测方式包含冷觉</w:t>
            </w:r>
            <w:r>
              <w:rPr>
                <w:rFonts w:ascii="宋体" w:eastAsia="宋体" w:hAnsi="宋体"/>
                <w:szCs w:val="21"/>
              </w:rPr>
              <w:t>/</w:t>
            </w:r>
            <w:r>
              <w:rPr>
                <w:rFonts w:ascii="宋体" w:eastAsia="宋体" w:hAnsi="宋体" w:hint="eastAsia"/>
                <w:szCs w:val="21"/>
              </w:rPr>
              <w:t>热觉</w:t>
            </w:r>
            <w:r>
              <w:rPr>
                <w:rFonts w:ascii="宋体" w:eastAsia="宋体" w:hAnsi="宋体"/>
                <w:szCs w:val="21"/>
              </w:rPr>
              <w:t>/</w:t>
            </w:r>
            <w:r>
              <w:rPr>
                <w:rFonts w:ascii="宋体" w:eastAsia="宋体" w:hAnsi="宋体" w:hint="eastAsia"/>
                <w:szCs w:val="21"/>
              </w:rPr>
              <w:t>热痛阈值等</w:t>
            </w:r>
          </w:p>
        </w:tc>
        <w:tc>
          <w:tcPr>
            <w:tcW w:w="2268" w:type="dxa"/>
            <w:vAlign w:val="center"/>
            <w:hideMark/>
          </w:tcPr>
          <w:p w:rsidR="00DB273A" w:rsidRDefault="00DB273A" w:rsidP="00DB273A">
            <w:pPr>
              <w:widowControl/>
              <w:jc w:val="left"/>
              <w:rPr>
                <w:rFonts w:ascii="宋体" w:cs="宋体"/>
                <w:kern w:val="0"/>
                <w:szCs w:val="21"/>
              </w:rPr>
            </w:pPr>
          </w:p>
        </w:tc>
      </w:tr>
      <w:tr w:rsidR="00DB273A" w:rsidTr="00DB273A">
        <w:trPr>
          <w:trHeight w:hRule="exact" w:val="592"/>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678" w:type="dxa"/>
            <w:vAlign w:val="center"/>
            <w:hideMark/>
          </w:tcPr>
          <w:p w:rsidR="00DB273A" w:rsidRDefault="00DB273A" w:rsidP="00DB273A">
            <w:pPr>
              <w:rPr>
                <w:rFonts w:ascii="宋体"/>
                <w:szCs w:val="21"/>
              </w:rPr>
            </w:pPr>
            <w:r>
              <w:rPr>
                <w:rFonts w:ascii="宋体" w:hAnsi="宋体" w:hint="eastAsia"/>
                <w:szCs w:val="21"/>
              </w:rPr>
              <w:t>具有冷却系统</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678" w:type="dxa"/>
            <w:vAlign w:val="center"/>
            <w:hideMark/>
          </w:tcPr>
          <w:p w:rsidR="00DB273A" w:rsidRDefault="00DB273A" w:rsidP="00DB273A">
            <w:pPr>
              <w:jc w:val="left"/>
              <w:rPr>
                <w:szCs w:val="21"/>
              </w:rPr>
            </w:pPr>
            <w:r>
              <w:rPr>
                <w:rFonts w:hint="eastAsia"/>
                <w:szCs w:val="21"/>
              </w:rPr>
              <w:t>通信方式：</w:t>
            </w:r>
            <w:r>
              <w:rPr>
                <w:szCs w:val="21"/>
              </w:rPr>
              <w:t>USB</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201"/>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4678" w:type="dxa"/>
            <w:vAlign w:val="center"/>
            <w:hideMark/>
          </w:tcPr>
          <w:p w:rsidR="00DB273A" w:rsidRDefault="00DB273A" w:rsidP="00DB273A">
            <w:pPr>
              <w:widowControl/>
              <w:rPr>
                <w:rFonts w:ascii="宋体"/>
                <w:bCs/>
                <w:szCs w:val="21"/>
              </w:rPr>
            </w:pPr>
            <w:r>
              <w:rPr>
                <w:rFonts w:ascii="宋体" w:hAnsi="宋体" w:hint="eastAsia"/>
                <w:szCs w:val="21"/>
              </w:rPr>
              <w:t>测试温度范围：</w:t>
            </w:r>
            <w:r>
              <w:rPr>
                <w:rFonts w:ascii="宋体" w:hAnsi="宋体"/>
                <w:szCs w:val="21"/>
              </w:rPr>
              <w:t>2</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ascii="宋体" w:hAnsi="宋体"/>
                  <w:szCs w:val="21"/>
                </w:rPr>
                <w:t>0</w:t>
              </w:r>
              <w:r>
                <w:rPr>
                  <w:rFonts w:ascii="宋体"/>
                  <w:szCs w:val="21"/>
                  <w:vertAlign w:val="superscript"/>
                </w:rPr>
                <w:t>0</w:t>
              </w:r>
              <w:r>
                <w:rPr>
                  <w:rFonts w:ascii="宋体" w:hAnsi="宋体"/>
                  <w:szCs w:val="21"/>
                </w:rPr>
                <w:t>C</w:t>
              </w:r>
            </w:smartTag>
            <w:r>
              <w:rPr>
                <w:rFonts w:ascii="宋体" w:hAnsi="宋体"/>
                <w:szCs w:val="21"/>
              </w:rPr>
              <w:t>-50</w:t>
            </w:r>
            <w:r>
              <w:rPr>
                <w:rFonts w:ascii="宋体"/>
                <w:szCs w:val="21"/>
                <w:vertAlign w:val="superscript"/>
              </w:rPr>
              <w:t>0</w:t>
            </w:r>
            <w:r>
              <w:rPr>
                <w:rFonts w:ascii="宋体" w:hAnsi="宋体"/>
                <w:szCs w:val="21"/>
              </w:rPr>
              <w:t>C</w:t>
            </w:r>
            <w:r>
              <w:rPr>
                <w:rFonts w:ascii="宋体" w:hAnsi="宋体" w:hint="eastAsia"/>
                <w:szCs w:val="21"/>
              </w:rPr>
              <w:t>；温度下降速率：</w:t>
            </w:r>
            <w:r>
              <w:rPr>
                <w:rFonts w:ascii="宋体" w:hAnsi="宋体"/>
                <w:szCs w:val="21"/>
              </w:rPr>
              <w:t>0.1</w:t>
            </w:r>
            <w:r>
              <w:rPr>
                <w:rFonts w:ascii="宋体" w:hAnsi="宋体" w:hint="eastAsia"/>
                <w:szCs w:val="21"/>
              </w:rPr>
              <w:t>℃</w:t>
            </w:r>
            <w:r>
              <w:rPr>
                <w:rFonts w:ascii="宋体" w:hAnsi="宋体"/>
                <w:szCs w:val="21"/>
              </w:rPr>
              <w:t>/</w:t>
            </w:r>
            <w:r>
              <w:rPr>
                <w:rFonts w:ascii="宋体" w:hAnsi="宋体" w:hint="eastAsia"/>
                <w:szCs w:val="21"/>
              </w:rPr>
              <w:t>秒至</w:t>
            </w:r>
            <w:r>
              <w:rPr>
                <w:rFonts w:ascii="宋体" w:hAnsi="宋体"/>
                <w:szCs w:val="21"/>
              </w:rPr>
              <w:t>1.5</w:t>
            </w:r>
            <w:r>
              <w:rPr>
                <w:rFonts w:ascii="宋体" w:hAnsi="宋体" w:hint="eastAsia"/>
                <w:szCs w:val="21"/>
              </w:rPr>
              <w:t>℃</w:t>
            </w:r>
            <w:r>
              <w:rPr>
                <w:rFonts w:ascii="宋体" w:hAnsi="宋体"/>
                <w:szCs w:val="21"/>
              </w:rPr>
              <w:t>/</w:t>
            </w:r>
            <w:r>
              <w:rPr>
                <w:rFonts w:ascii="宋体" w:hAnsi="宋体" w:hint="eastAsia"/>
                <w:szCs w:val="21"/>
              </w:rPr>
              <w:t>秒；温度上升率：</w:t>
            </w:r>
            <w:r>
              <w:rPr>
                <w:rFonts w:ascii="宋体" w:hAnsi="宋体"/>
                <w:szCs w:val="21"/>
              </w:rPr>
              <w:t>0.1</w:t>
            </w:r>
            <w:r>
              <w:rPr>
                <w:rFonts w:ascii="宋体" w:hAnsi="宋体" w:hint="eastAsia"/>
                <w:szCs w:val="21"/>
              </w:rPr>
              <w:t>℃</w:t>
            </w:r>
            <w:r>
              <w:rPr>
                <w:rFonts w:ascii="宋体" w:hAnsi="宋体"/>
                <w:szCs w:val="21"/>
              </w:rPr>
              <w:t>/</w:t>
            </w:r>
            <w:r>
              <w:rPr>
                <w:rFonts w:ascii="宋体" w:hAnsi="宋体" w:hint="eastAsia"/>
                <w:szCs w:val="21"/>
              </w:rPr>
              <w:t>秒至</w:t>
            </w:r>
            <w:r>
              <w:rPr>
                <w:rFonts w:ascii="宋体" w:hAnsi="宋体"/>
                <w:szCs w:val="21"/>
              </w:rPr>
              <w:t>1.5</w:t>
            </w:r>
            <w:r>
              <w:rPr>
                <w:rFonts w:ascii="宋体" w:hAnsi="宋体" w:hint="eastAsia"/>
                <w:szCs w:val="21"/>
              </w:rPr>
              <w:t>℃</w:t>
            </w:r>
            <w:r>
              <w:rPr>
                <w:rFonts w:ascii="宋体" w:hAnsi="宋体"/>
                <w:szCs w:val="21"/>
              </w:rPr>
              <w:t>/</w:t>
            </w:r>
            <w:r>
              <w:rPr>
                <w:rFonts w:ascii="宋体" w:hAnsi="宋体" w:hint="eastAsia"/>
                <w:szCs w:val="21"/>
              </w:rPr>
              <w:t>秒；温度调节精度：≤</w:t>
            </w:r>
            <w:r>
              <w:rPr>
                <w:rFonts w:ascii="宋体" w:hAnsi="宋体"/>
                <w:szCs w:val="21"/>
              </w:rPr>
              <w:t>0.1</w:t>
            </w:r>
            <w:r>
              <w:rPr>
                <w:rFonts w:ascii="宋体" w:hAnsi="宋体" w:hint="eastAsia"/>
                <w:szCs w:val="21"/>
              </w:rPr>
              <w:t>℃；检测精度：≤</w:t>
            </w:r>
            <w:r>
              <w:rPr>
                <w:rFonts w:ascii="宋体" w:hAnsi="宋体"/>
                <w:szCs w:val="21"/>
              </w:rPr>
              <w:t>0.3</w:t>
            </w:r>
            <w:r>
              <w:rPr>
                <w:rFonts w:ascii="宋体" w:hAnsi="宋体" w:hint="eastAsia"/>
                <w:szCs w:val="21"/>
              </w:rPr>
              <w:t>℃</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132"/>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678" w:type="dxa"/>
            <w:vAlign w:val="center"/>
            <w:hideMark/>
          </w:tcPr>
          <w:p w:rsidR="00DB273A" w:rsidRDefault="00DB273A" w:rsidP="00DB273A">
            <w:pPr>
              <w:widowControl/>
              <w:rPr>
                <w:rFonts w:ascii="宋体"/>
                <w:szCs w:val="21"/>
              </w:rPr>
            </w:pPr>
            <w:r>
              <w:rPr>
                <w:rFonts w:ascii="宋体" w:hAnsi="宋体" w:hint="eastAsia"/>
                <w:szCs w:val="21"/>
              </w:rPr>
              <w:t>中文病员数据库一套：包括各类检测的正常参考值</w:t>
            </w:r>
            <w:r>
              <w:rPr>
                <w:rFonts w:ascii="宋体" w:hAnsi="宋体"/>
                <w:szCs w:val="21"/>
              </w:rPr>
              <w:t>/</w:t>
            </w:r>
            <w:r>
              <w:rPr>
                <w:rFonts w:ascii="宋体" w:hAnsi="宋体" w:hint="eastAsia"/>
                <w:szCs w:val="21"/>
              </w:rPr>
              <w:t>统计分析，自动生成图文报告，病历数据库管理、查找和排序</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678" w:type="dxa"/>
            <w:vAlign w:val="center"/>
            <w:hideMark/>
          </w:tcPr>
          <w:p w:rsidR="00DB273A" w:rsidRDefault="00DB273A" w:rsidP="00DB273A">
            <w:pPr>
              <w:pStyle w:val="msolistparagraph0"/>
              <w:widowControl/>
              <w:ind w:firstLineChars="0" w:firstLine="0"/>
              <w:jc w:val="left"/>
              <w:rPr>
                <w:rFonts w:ascii="宋体"/>
                <w:szCs w:val="21"/>
              </w:rPr>
            </w:pPr>
            <w:r>
              <w:rPr>
                <w:rFonts w:ascii="宋体" w:hAnsi="宋体" w:hint="eastAsia"/>
                <w:szCs w:val="21"/>
              </w:rPr>
              <w:t>具备左右肢体测试数据对比和多次测试自动生成趋势图功能</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678" w:type="dxa"/>
            <w:vAlign w:val="center"/>
            <w:hideMark/>
          </w:tcPr>
          <w:p w:rsidR="00DB273A" w:rsidRDefault="00DB273A" w:rsidP="00DB273A">
            <w:pPr>
              <w:pStyle w:val="msolistparagraph0"/>
              <w:widowControl/>
              <w:ind w:firstLineChars="0" w:firstLine="0"/>
              <w:jc w:val="left"/>
              <w:rPr>
                <w:rFonts w:ascii="宋体"/>
                <w:szCs w:val="21"/>
              </w:rPr>
            </w:pPr>
            <w:r>
              <w:rPr>
                <w:rFonts w:ascii="宋体" w:hAnsi="宋体" w:hint="eastAsia"/>
                <w:szCs w:val="21"/>
              </w:rPr>
              <w:t>至少具有极限法、水平法、温度觉阈法等，等多种测试模式</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134"/>
          <w:jc w:val="center"/>
        </w:trPr>
        <w:tc>
          <w:tcPr>
            <w:tcW w:w="750" w:type="dxa"/>
            <w:vAlign w:val="center"/>
            <w:hideMark/>
          </w:tcPr>
          <w:p w:rsidR="00DB273A" w:rsidRDefault="00DB273A" w:rsidP="00DB273A">
            <w:pPr>
              <w:widowControl/>
              <w:jc w:val="center"/>
              <w:rPr>
                <w:rFonts w:ascii="宋体" w:cs="宋体"/>
                <w:b/>
                <w:kern w:val="0"/>
              </w:rPr>
            </w:pPr>
            <w:r>
              <w:rPr>
                <w:rFonts w:ascii="宋体" w:hAnsi="宋体" w:cs="宋体"/>
                <w:b/>
                <w:kern w:val="0"/>
              </w:rPr>
              <w:lastRenderedPageBreak/>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678" w:type="dxa"/>
            <w:vAlign w:val="center"/>
          </w:tcPr>
          <w:p w:rsidR="00DB273A" w:rsidRDefault="00DB273A" w:rsidP="00DB273A">
            <w:pPr>
              <w:widowControl/>
              <w:jc w:val="center"/>
              <w:rPr>
                <w:rFonts w:ascii="宋体" w:cs="宋体"/>
                <w:kern w:val="0"/>
                <w:szCs w:val="21"/>
              </w:rPr>
            </w:pP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678" w:type="dxa"/>
            <w:vAlign w:val="center"/>
            <w:hideMark/>
          </w:tcPr>
          <w:p w:rsidR="00DB273A" w:rsidRDefault="00DB273A" w:rsidP="00DB273A">
            <w:pPr>
              <w:rPr>
                <w:rFonts w:ascii="宋体"/>
                <w:szCs w:val="21"/>
              </w:rPr>
            </w:pPr>
            <w:r>
              <w:rPr>
                <w:rFonts w:ascii="宋体" w:hAnsi="宋体" w:hint="eastAsia"/>
                <w:szCs w:val="21"/>
              </w:rPr>
              <w:t>一体化主机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678" w:type="dxa"/>
            <w:vAlign w:val="center"/>
            <w:hideMark/>
          </w:tcPr>
          <w:p w:rsidR="00DB273A" w:rsidRDefault="00DB273A" w:rsidP="00DB273A">
            <w:pPr>
              <w:widowControl/>
              <w:rPr>
                <w:rFonts w:ascii="宋体"/>
                <w:bCs/>
                <w:szCs w:val="21"/>
              </w:rPr>
            </w:pPr>
            <w:r>
              <w:rPr>
                <w:rFonts w:ascii="宋体" w:hAnsi="宋体" w:hint="eastAsia"/>
                <w:bCs/>
                <w:szCs w:val="21"/>
              </w:rPr>
              <w:t>便携式电脑主机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bCs/>
                <w:szCs w:val="21"/>
              </w:rPr>
              <w:t>1</w:t>
            </w:r>
            <w:r>
              <w:rPr>
                <w:rFonts w:ascii="宋体" w:hAnsi="宋体" w:hint="eastAsia"/>
                <w:bCs/>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678" w:type="dxa"/>
            <w:vAlign w:val="center"/>
            <w:hideMark/>
          </w:tcPr>
          <w:p w:rsidR="00DB273A" w:rsidRDefault="00DB273A" w:rsidP="00DB273A">
            <w:pPr>
              <w:widowControl/>
              <w:rPr>
                <w:rFonts w:ascii="宋体"/>
                <w:bCs/>
                <w:szCs w:val="21"/>
              </w:rPr>
            </w:pPr>
            <w:r>
              <w:rPr>
                <w:rFonts w:ascii="宋体" w:hAnsi="宋体" w:hint="eastAsia"/>
                <w:szCs w:val="21"/>
              </w:rPr>
              <w:t>全中文检测软件</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标准热电极探头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2</w:t>
            </w:r>
            <w:r>
              <w:rPr>
                <w:rFonts w:ascii="宋体" w:hAnsi="宋体" w:hint="eastAsia"/>
                <w:szCs w:val="21"/>
              </w:rPr>
              <w:t>个</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5</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计算机评分系统</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6</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温度定标套件</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7</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打印机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台</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678" w:type="dxa"/>
            <w:vAlign w:val="center"/>
          </w:tcPr>
          <w:p w:rsidR="00DB273A" w:rsidRDefault="00DB273A" w:rsidP="00DB273A">
            <w:pPr>
              <w:widowControl/>
              <w:jc w:val="center"/>
              <w:rPr>
                <w:rFonts w:ascii="宋体" w:cs="宋体"/>
                <w:b/>
                <w:bCs/>
                <w:kern w:val="0"/>
                <w:szCs w:val="21"/>
              </w:rPr>
            </w:pPr>
          </w:p>
        </w:tc>
        <w:tc>
          <w:tcPr>
            <w:tcW w:w="2268"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w:t>
            </w:r>
            <w:r>
              <w:rPr>
                <w:rFonts w:ascii="宋体" w:cs="宋体"/>
                <w:kern w:val="0"/>
                <w:szCs w:val="21"/>
              </w:rPr>
              <w:br/>
            </w:r>
            <w:r>
              <w:rPr>
                <w:rFonts w:ascii="宋体" w:hAnsi="宋体" w:cs="宋体" w:hint="eastAsia"/>
                <w:kern w:val="0"/>
                <w:szCs w:val="21"/>
              </w:rPr>
              <w:t>维修到达现场时间≤</w:t>
            </w:r>
            <w:r>
              <w:rPr>
                <w:rFonts w:ascii="宋体" w:hAnsi="宋体" w:cs="宋体"/>
                <w:kern w:val="0"/>
                <w:szCs w:val="21"/>
              </w:rPr>
              <w:t>24</w:t>
            </w:r>
            <w:r>
              <w:rPr>
                <w:rFonts w:ascii="宋体" w:hAnsi="宋体" w:cs="宋体" w:hint="eastAsia"/>
                <w:kern w:val="0"/>
                <w:szCs w:val="21"/>
              </w:rPr>
              <w:t>小时（外地）</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配件供应时间≥</w:t>
            </w:r>
            <w:r>
              <w:rPr>
                <w:rFonts w:ascii="宋体" w:hAnsi="宋体" w:cs="宋体"/>
                <w:kern w:val="0"/>
                <w:szCs w:val="21"/>
              </w:rPr>
              <w:t>10</w:t>
            </w:r>
            <w:r>
              <w:rPr>
                <w:rFonts w:ascii="宋体" w:hAnsi="宋体" w:cs="宋体" w:hint="eastAsia"/>
                <w:kern w:val="0"/>
                <w:szCs w:val="21"/>
              </w:rPr>
              <w:t>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提供耗材及主要零配件目录（含报价）</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提供详细操作手册、维修保养手册、安装手册等</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提供维修专用工具</w:t>
            </w:r>
            <w:r>
              <w:rPr>
                <w:rFonts w:ascii="宋体" w:hAnsi="宋体" w:cs="宋体"/>
                <w:kern w:val="0"/>
                <w:szCs w:val="21"/>
              </w:rPr>
              <w:t>1</w:t>
            </w:r>
            <w:r>
              <w:rPr>
                <w:rFonts w:ascii="宋体" w:hAnsi="宋体" w:cs="宋体" w:hint="eastAsia"/>
                <w:kern w:val="0"/>
                <w:szCs w:val="21"/>
              </w:rPr>
              <w:t>套</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保修期内提供定期维护保养服务</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开放</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终身免费软件升级</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支持</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支持</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6.</w:t>
      </w:r>
      <w:r w:rsidRPr="00FD2ADD">
        <w:rPr>
          <w:rFonts w:ascii="方正小标宋简体" w:eastAsia="方正小标宋简体" w:hAnsi="宋体" w:cs="宋体" w:hint="eastAsia"/>
          <w:bCs/>
          <w:kern w:val="0"/>
          <w:sz w:val="44"/>
          <w:szCs w:val="44"/>
        </w:rPr>
        <w:t>二氧化碳浓度测定仪技术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394"/>
        <w:gridCol w:w="1675"/>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氧气、二氧化碳浓度测定</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用于培养箱内氧气、二氧化碳浓度测定</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14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eastAsia="宋体" w:hAnsi="宋体" w:hint="eastAsia"/>
                <w:sz w:val="24"/>
                <w:szCs w:val="24"/>
              </w:rPr>
              <w:t>可充电式，连续工作时间不小于</w:t>
            </w:r>
            <w:r>
              <w:rPr>
                <w:rFonts w:ascii="宋体" w:eastAsia="宋体" w:hAnsi="宋体"/>
                <w:sz w:val="24"/>
                <w:szCs w:val="24"/>
              </w:rPr>
              <w:t>8</w:t>
            </w:r>
            <w:r>
              <w:rPr>
                <w:rFonts w:ascii="宋体" w:eastAsia="宋体" w:hAnsi="宋体" w:hint="eastAsia"/>
                <w:sz w:val="24"/>
                <w:szCs w:val="24"/>
              </w:rPr>
              <w:t>小时</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99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eastAsia="宋体" w:hAnsi="宋体" w:hint="eastAsia"/>
                <w:sz w:val="24"/>
                <w:szCs w:val="24"/>
              </w:rPr>
              <w:t>具有数据存储功能，可通过软件下载</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110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widowControl/>
              <w:rPr>
                <w:rFonts w:ascii="宋体"/>
                <w:bCs/>
              </w:rPr>
            </w:pPr>
            <w:r>
              <w:rPr>
                <w:rFonts w:ascii="宋体" w:hAnsi="宋体" w:hint="eastAsia"/>
                <w:bCs/>
              </w:rPr>
              <w:t>测量原理：二氧化碳为红外原理，氧气为化学原理</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99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bCs/>
              </w:rPr>
            </w:pPr>
            <w:r>
              <w:rPr>
                <w:rFonts w:ascii="宋体" w:hAnsi="宋体" w:hint="eastAsia"/>
                <w:bCs/>
              </w:rPr>
              <w:t>测量范围：二氧化碳为</w:t>
            </w:r>
            <w:r>
              <w:rPr>
                <w:rFonts w:ascii="宋体" w:hAnsi="宋体"/>
                <w:bCs/>
              </w:rPr>
              <w:t>0-20%</w:t>
            </w:r>
            <w:r>
              <w:rPr>
                <w:rFonts w:ascii="宋体" w:hAnsi="宋体" w:hint="eastAsia"/>
                <w:bCs/>
              </w:rPr>
              <w:t>，氧气为</w:t>
            </w:r>
            <w:r>
              <w:rPr>
                <w:rFonts w:ascii="宋体" w:hAnsi="宋体"/>
                <w:bCs/>
              </w:rPr>
              <w:t>0-100%</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2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spacing w:line="276" w:lineRule="auto"/>
              <w:ind w:firstLineChars="0" w:firstLine="0"/>
              <w:rPr>
                <w:rFonts w:ascii="宋体" w:eastAsia="宋体" w:hAnsi="宋体" w:cs="Calibri"/>
                <w:bCs/>
                <w:sz w:val="24"/>
                <w:szCs w:val="24"/>
              </w:rPr>
            </w:pPr>
            <w:r>
              <w:rPr>
                <w:rFonts w:ascii="宋体" w:eastAsia="宋体" w:hAnsi="宋体" w:cs="Calibri" w:hint="eastAsia"/>
                <w:bCs/>
                <w:sz w:val="24"/>
                <w:szCs w:val="24"/>
              </w:rPr>
              <w:t>测量精度：二氧化碳为±</w:t>
            </w:r>
            <w:r>
              <w:rPr>
                <w:rFonts w:ascii="宋体" w:eastAsia="宋体" w:hAnsi="宋体" w:cs="Calibri"/>
                <w:bCs/>
                <w:sz w:val="24"/>
                <w:szCs w:val="24"/>
              </w:rPr>
              <w:t>2%</w:t>
            </w:r>
            <w:r>
              <w:rPr>
                <w:rFonts w:ascii="宋体" w:eastAsia="宋体" w:hAnsi="宋体" w:cs="Calibri" w:hint="eastAsia"/>
                <w:bCs/>
                <w:sz w:val="24"/>
                <w:szCs w:val="24"/>
              </w:rPr>
              <w:t>，氧气为±</w:t>
            </w:r>
            <w:r>
              <w:rPr>
                <w:rFonts w:ascii="宋体" w:eastAsia="宋体" w:hAnsi="宋体" w:cs="Calibri"/>
                <w:bCs/>
                <w:sz w:val="24"/>
                <w:szCs w:val="24"/>
              </w:rPr>
              <w:t>1%</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69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宋体" w:eastAsia="宋体" w:hAnsi="宋体" w:cs="Arial" w:hint="eastAsia"/>
                <w:color w:val="000000"/>
                <w:sz w:val="24"/>
                <w:szCs w:val="24"/>
              </w:rPr>
              <w:t>响应时间：</w:t>
            </w:r>
            <w:r>
              <w:rPr>
                <w:rFonts w:ascii="宋体" w:hAnsi="宋体"/>
                <w:bCs/>
              </w:rPr>
              <w:t>CO2</w:t>
            </w:r>
            <w:r>
              <w:rPr>
                <w:rFonts w:ascii="宋体" w:hAnsi="宋体" w:hint="eastAsia"/>
                <w:bCs/>
              </w:rPr>
              <w:t>≤</w:t>
            </w:r>
            <w:r>
              <w:rPr>
                <w:rFonts w:ascii="宋体" w:hAnsi="宋体"/>
                <w:bCs/>
              </w:rPr>
              <w:t>20S</w:t>
            </w:r>
            <w:r>
              <w:rPr>
                <w:rFonts w:ascii="宋体" w:hAnsi="宋体" w:hint="eastAsia"/>
                <w:bCs/>
              </w:rPr>
              <w:t>，</w:t>
            </w:r>
            <w:r>
              <w:rPr>
                <w:rFonts w:ascii="宋体" w:hAnsi="宋体"/>
                <w:bCs/>
              </w:rPr>
              <w:t>O2</w:t>
            </w:r>
            <w:r>
              <w:rPr>
                <w:rFonts w:ascii="宋体" w:hAnsi="宋体" w:hint="eastAsia"/>
                <w:bCs/>
              </w:rPr>
              <w:t>≤</w:t>
            </w:r>
            <w:r>
              <w:rPr>
                <w:rFonts w:ascii="宋体" w:hAnsi="宋体"/>
                <w:bCs/>
              </w:rPr>
              <w:t>60S</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70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pStyle w:val="a7"/>
              <w:spacing w:line="300" w:lineRule="exact"/>
              <w:rPr>
                <w:rFonts w:cs="Arial"/>
                <w:color w:val="000000"/>
              </w:rPr>
            </w:pPr>
            <w:r>
              <w:rPr>
                <w:rFonts w:cs="Arial" w:hint="eastAsia"/>
                <w:color w:val="000000"/>
              </w:rPr>
              <w:t>压力范围</w:t>
            </w:r>
            <w:r>
              <w:rPr>
                <w:rFonts w:cs="Arial"/>
                <w:color w:val="000000"/>
              </w:rPr>
              <w:t>700-1200mbar</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hint="eastAsia"/>
              </w:rPr>
              <w:t>主机一台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widowControl/>
              <w:rPr>
                <w:rFonts w:ascii="宋体"/>
                <w:bCs/>
              </w:rPr>
            </w:pPr>
            <w:r>
              <w:rPr>
                <w:rFonts w:ascii="宋体" w:hAnsi="宋体" w:hint="eastAsia"/>
                <w:bCs/>
              </w:rPr>
              <w:t>电源线一根</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tcPr>
          <w:p w:rsidR="00DB273A" w:rsidRDefault="00DB273A" w:rsidP="00DB273A">
            <w:pPr>
              <w:pStyle w:val="a6"/>
              <w:spacing w:line="276" w:lineRule="auto"/>
              <w:ind w:firstLineChars="0" w:firstLine="0"/>
              <w:rPr>
                <w:rFonts w:ascii="宋体" w:eastAsia="宋体" w:hAnsi="宋体"/>
                <w:sz w:val="24"/>
                <w:szCs w:val="24"/>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7.</w:t>
      </w:r>
      <w:r w:rsidRPr="00FD2ADD">
        <w:rPr>
          <w:rFonts w:ascii="方正小标宋简体" w:eastAsia="方正小标宋简体" w:hAnsi="宋体" w:cs="宋体" w:hint="eastAsia"/>
          <w:bCs/>
          <w:kern w:val="0"/>
          <w:sz w:val="44"/>
          <w:szCs w:val="44"/>
        </w:rPr>
        <w:t>染色体核型分析系统技术</w:t>
      </w:r>
      <w:r>
        <w:rPr>
          <w:rFonts w:ascii="方正小标宋简体" w:eastAsia="方正小标宋简体" w:hAnsi="宋体" w:cs="宋体" w:hint="eastAsia"/>
          <w:bCs/>
          <w:kern w:val="0"/>
          <w:sz w:val="44"/>
          <w:szCs w:val="44"/>
        </w:rPr>
        <w:t>要求</w:t>
      </w:r>
    </w:p>
    <w:tbl>
      <w:tblPr>
        <w:tblW w:w="9090" w:type="dxa"/>
        <w:tblInd w:w="209" w:type="dxa"/>
        <w:tblLayout w:type="fixed"/>
        <w:tblLook w:val="04A0"/>
      </w:tblPr>
      <w:tblGrid>
        <w:gridCol w:w="1176"/>
        <w:gridCol w:w="1843"/>
        <w:gridCol w:w="4395"/>
        <w:gridCol w:w="1676"/>
      </w:tblGrid>
      <w:tr w:rsidR="00DB273A" w:rsidRPr="00FD2ADD" w:rsidTr="00DB273A">
        <w:trPr>
          <w:trHeight w:val="824"/>
        </w:trPr>
        <w:tc>
          <w:tcPr>
            <w:tcW w:w="1176" w:type="dxa"/>
            <w:tcBorders>
              <w:top w:val="single" w:sz="8" w:space="0" w:color="auto"/>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84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jc w:val="center"/>
              <w:rPr>
                <w:rFonts w:ascii="宋体" w:cs="宋体"/>
                <w:b/>
                <w:bCs/>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038"/>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主要用于产前染色体核型分析，控制出生缺陷，可支持科研教学工作。</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trPr>
        <w:tc>
          <w:tcPr>
            <w:tcW w:w="1176" w:type="dxa"/>
            <w:tcBorders>
              <w:top w:val="single" w:sz="4" w:space="0" w:color="auto"/>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tcBorders>
              <w:top w:val="single" w:sz="4"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实验对象</w:t>
            </w:r>
          </w:p>
        </w:tc>
        <w:tc>
          <w:tcPr>
            <w:tcW w:w="4394" w:type="dxa"/>
            <w:tcBorders>
              <w:top w:val="single" w:sz="4" w:space="0" w:color="auto"/>
              <w:left w:val="nil"/>
              <w:bottom w:val="single" w:sz="4" w:space="0" w:color="auto"/>
              <w:right w:val="single" w:sz="4" w:space="0" w:color="auto"/>
            </w:tcBorders>
            <w:vAlign w:val="center"/>
          </w:tcPr>
          <w:p w:rsidR="00DB273A" w:rsidRPr="00FD2ADD" w:rsidRDefault="00DB273A" w:rsidP="00DB273A">
            <w:pPr>
              <w:widowControl/>
              <w:jc w:val="center"/>
              <w:rPr>
                <w:rFonts w:ascii="宋体" w:cs="宋体"/>
                <w:kern w:val="0"/>
                <w:szCs w:val="21"/>
              </w:rPr>
            </w:pPr>
          </w:p>
        </w:tc>
        <w:tc>
          <w:tcPr>
            <w:tcW w:w="1675" w:type="dxa"/>
            <w:tcBorders>
              <w:top w:val="single" w:sz="4" w:space="0" w:color="auto"/>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92"/>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软件须具有医疗器械注册证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pStyle w:val="a6"/>
              <w:spacing w:line="276" w:lineRule="auto"/>
              <w:ind w:firstLineChars="0" w:firstLine="0"/>
              <w:rPr>
                <w:rFonts w:ascii="宋体" w:eastAsia="宋体" w:hAnsi="宋体" w:cs="宋体"/>
                <w:kern w:val="0"/>
                <w:szCs w:val="21"/>
              </w:rPr>
            </w:pPr>
            <w:r w:rsidRPr="00FD2ADD">
              <w:rPr>
                <w:rFonts w:ascii="宋体" w:eastAsia="宋体" w:hAnsi="宋体" w:cs="宋体" w:hint="eastAsia"/>
                <w:kern w:val="0"/>
                <w:szCs w:val="21"/>
              </w:rPr>
              <w:t>染色体核型分析软件，具有医疗器械注册证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adjustRightInd w:val="0"/>
              <w:snapToGrid w:val="0"/>
              <w:spacing w:line="300" w:lineRule="auto"/>
              <w:jc w:val="left"/>
              <w:rPr>
                <w:rFonts w:ascii="宋体" w:cs="宋体"/>
                <w:kern w:val="0"/>
                <w:szCs w:val="21"/>
              </w:rPr>
            </w:pPr>
            <w:r w:rsidRPr="00FD2ADD">
              <w:rPr>
                <w:rFonts w:ascii="宋体" w:hAnsi="宋体" w:cs="宋体" w:hint="eastAsia"/>
                <w:kern w:val="0"/>
                <w:szCs w:val="21"/>
              </w:rPr>
              <w:t>软件管理模块，可授权培训合格者使用核型分析软件，能分别记录各操作人员及其使用软件的时间等相关信息。同时，能对各使用人进行添加、修改、删除、查询和统计等操作。为统计核型分析软件使用情况提供方便与支撑，可以节约大量的人力和物力，减轻管理人员的负担。</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72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软件含快速简便的染色体组型分析程序，软件能集成病人数据库，方便进行回溯性研究。</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08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snapToGrid w:val="0"/>
              <w:rPr>
                <w:rFonts w:ascii="宋体" w:cs="宋体"/>
                <w:kern w:val="0"/>
                <w:szCs w:val="21"/>
              </w:rPr>
            </w:pPr>
            <w:r w:rsidRPr="00FD2ADD">
              <w:rPr>
                <w:rFonts w:ascii="宋体" w:hAnsi="宋体" w:cs="宋体" w:hint="eastAsia"/>
                <w:kern w:val="0"/>
                <w:szCs w:val="21"/>
              </w:rPr>
              <w:t>具有数据库信息检索功能，方便用户调阅、查找相关的病人文字及图片信息。</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6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pStyle w:val="a6"/>
              <w:spacing w:line="276" w:lineRule="auto"/>
              <w:ind w:firstLineChars="0" w:firstLine="0"/>
              <w:rPr>
                <w:rFonts w:ascii="宋体" w:eastAsia="宋体" w:hAnsi="宋体" w:cs="宋体"/>
                <w:kern w:val="0"/>
                <w:szCs w:val="21"/>
              </w:rPr>
            </w:pPr>
            <w:r w:rsidRPr="00FD2ADD">
              <w:rPr>
                <w:rFonts w:ascii="宋体" w:eastAsia="宋体" w:hAnsi="宋体" w:cs="宋体" w:hint="eastAsia"/>
                <w:kern w:val="0"/>
                <w:szCs w:val="21"/>
              </w:rPr>
              <w:t>利用报告生成器可使用任意病人和图像数据生成诊断报告模板。</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9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snapToGrid w:val="0"/>
              <w:rPr>
                <w:rFonts w:ascii="宋体" w:cs="宋体"/>
                <w:kern w:val="0"/>
                <w:szCs w:val="21"/>
              </w:rPr>
            </w:pPr>
            <w:r w:rsidRPr="00FD2ADD">
              <w:rPr>
                <w:rFonts w:ascii="宋体" w:hAnsi="宋体" w:cs="宋体" w:hint="eastAsia"/>
                <w:kern w:val="0"/>
                <w:szCs w:val="21"/>
              </w:rPr>
              <w:t>可自定义用户诊断报告模版。</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91"/>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rPr>
                <w:rFonts w:ascii="宋体" w:cs="宋体"/>
                <w:kern w:val="0"/>
                <w:szCs w:val="21"/>
              </w:rPr>
            </w:pPr>
            <w:r w:rsidRPr="00FD2ADD">
              <w:rPr>
                <w:rFonts w:ascii="宋体" w:hAnsi="宋体" w:cs="宋体" w:hint="eastAsia"/>
                <w:kern w:val="0"/>
                <w:szCs w:val="21"/>
              </w:rPr>
              <w:t>具有文档管理功能，可保存原始的图像和全部的操作步骤，可无限次撤销任一操作步骤</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lastRenderedPageBreak/>
              <w:t>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rPr>
                <w:rFonts w:ascii="宋体" w:cs="宋体"/>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3.1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w:t>
            </w:r>
            <w:r w:rsidRPr="00FD2ADD">
              <w:rPr>
                <w:rFonts w:ascii="宋体" w:hAnsi="宋体" w:cs="宋体"/>
                <w:b/>
                <w:bCs/>
                <w:kern w:val="0"/>
                <w:szCs w:val="21"/>
              </w:rPr>
              <w:t>1</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染色体核型分析软件及密码狗一套</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b/>
                <w:bCs/>
                <w:kern w:val="0"/>
                <w:szCs w:val="21"/>
              </w:rPr>
            </w:pP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3.2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w:t>
            </w:r>
            <w:r w:rsidRPr="00FD2ADD">
              <w:rPr>
                <w:rFonts w:ascii="宋体" w:hAnsi="宋体" w:cs="宋体"/>
                <w:b/>
                <w:bCs/>
                <w:kern w:val="0"/>
                <w:szCs w:val="21"/>
              </w:rPr>
              <w:t>2</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电脑</w:t>
            </w:r>
            <w:r w:rsidRPr="00FD2ADD">
              <w:rPr>
                <w:rFonts w:ascii="宋体" w:hAnsi="宋体" w:cs="宋体"/>
                <w:kern w:val="0"/>
                <w:szCs w:val="21"/>
              </w:rPr>
              <w:t>CPUi7</w:t>
            </w:r>
            <w:r w:rsidRPr="00FD2ADD">
              <w:rPr>
                <w:rFonts w:ascii="宋体" w:hAnsi="宋体" w:cs="宋体" w:hint="eastAsia"/>
                <w:kern w:val="0"/>
                <w:szCs w:val="21"/>
              </w:rPr>
              <w:t>及</w:t>
            </w:r>
            <w:r w:rsidRPr="00FD2ADD">
              <w:rPr>
                <w:rFonts w:ascii="宋体" w:hAnsi="宋体" w:cs="宋体"/>
                <w:kern w:val="0"/>
                <w:szCs w:val="21"/>
              </w:rPr>
              <w:t>500G</w:t>
            </w:r>
            <w:r w:rsidRPr="00FD2ADD">
              <w:rPr>
                <w:rFonts w:ascii="宋体" w:hAnsi="宋体" w:cs="宋体" w:hint="eastAsia"/>
                <w:kern w:val="0"/>
                <w:szCs w:val="21"/>
              </w:rPr>
              <w:t>以上的固态硬盘</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b/>
                <w:bCs/>
                <w:kern w:val="0"/>
                <w:szCs w:val="21"/>
              </w:rPr>
            </w:pP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jc w:val="center"/>
              <w:rPr>
                <w:rFonts w:ascii="宋体" w:cs="宋体"/>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92"/>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98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出现故障回应时间</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w:t>
            </w:r>
            <w:r w:rsidRPr="00FD2ADD">
              <w:rPr>
                <w:rFonts w:ascii="宋体" w:hAnsi="宋体" w:cs="宋体"/>
                <w:kern w:val="0"/>
                <w:szCs w:val="21"/>
              </w:rPr>
              <w:t xml:space="preserve"> </w:t>
            </w:r>
            <w:r w:rsidRPr="00FD2ADD">
              <w:rPr>
                <w:rFonts w:ascii="宋体" w:hAnsi="宋体" w:cs="宋体" w:hint="eastAsia"/>
                <w:kern w:val="0"/>
                <w:szCs w:val="21"/>
              </w:rPr>
              <w:t>录（含报价）</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维修工具</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提供维修专用工具</w:t>
            </w:r>
            <w:r w:rsidRPr="00FD2ADD">
              <w:rPr>
                <w:rFonts w:ascii="宋体" w:hAnsi="宋体" w:cs="宋体"/>
                <w:kern w:val="0"/>
                <w:szCs w:val="21"/>
              </w:rPr>
              <w:t>1</w:t>
            </w:r>
            <w:r w:rsidRPr="00FD2ADD">
              <w:rPr>
                <w:rFonts w:ascii="宋体" w:hAnsi="宋体" w:cs="宋体" w:hint="eastAsia"/>
                <w:kern w:val="0"/>
                <w:szCs w:val="21"/>
              </w:rPr>
              <w:t>套</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4.10</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Default="00DB273A" w:rsidP="00DB273A">
      <w:pPr>
        <w:spacing w:line="520" w:lineRule="exact"/>
        <w:jc w:val="center"/>
        <w:rPr>
          <w:rFonts w:ascii="方正小标宋简体" w:eastAsia="方正小标宋简体" w:hAnsi="宋体" w:cs="宋体"/>
          <w:bCs/>
          <w:kern w:val="0"/>
          <w:sz w:val="40"/>
          <w:szCs w:val="44"/>
        </w:rPr>
      </w:pPr>
    </w:p>
    <w:p w:rsidR="00DB273A" w:rsidRPr="00FD2ADD" w:rsidRDefault="00DB273A" w:rsidP="00DB273A">
      <w:pPr>
        <w:spacing w:line="520" w:lineRule="exact"/>
        <w:jc w:val="center"/>
        <w:rPr>
          <w:rFonts w:ascii="方正小标宋简体" w:eastAsia="方正小标宋简体" w:hAnsi="宋体" w:cs="宋体"/>
          <w:bCs/>
          <w:kern w:val="0"/>
          <w:sz w:val="28"/>
          <w:szCs w:val="32"/>
        </w:rPr>
      </w:pPr>
      <w:r>
        <w:rPr>
          <w:rFonts w:ascii="方正小标宋简体" w:eastAsia="方正小标宋简体" w:hAnsi="宋体" w:cs="宋体" w:hint="eastAsia"/>
          <w:bCs/>
          <w:kern w:val="0"/>
          <w:sz w:val="40"/>
          <w:szCs w:val="44"/>
        </w:rPr>
        <w:lastRenderedPageBreak/>
        <w:t>8.</w:t>
      </w:r>
      <w:r w:rsidRPr="00FD2ADD">
        <w:rPr>
          <w:rFonts w:ascii="方正小标宋简体" w:eastAsia="方正小标宋简体" w:hAnsi="宋体" w:cs="宋体" w:hint="eastAsia"/>
          <w:bCs/>
          <w:kern w:val="0"/>
          <w:sz w:val="40"/>
          <w:szCs w:val="44"/>
        </w:rPr>
        <w:t>荧光原位杂交显微图像分析系统技术</w:t>
      </w:r>
      <w:r>
        <w:rPr>
          <w:rFonts w:ascii="方正小标宋简体" w:eastAsia="方正小标宋简体" w:hAnsi="宋体" w:cs="宋体" w:hint="eastAsia"/>
          <w:bCs/>
          <w:kern w:val="0"/>
          <w:sz w:val="40"/>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rPr>
              <w:t>主要用于</w:t>
            </w:r>
            <w:r>
              <w:rPr>
                <w:rFonts w:ascii="宋体" w:hAnsi="宋体" w:hint="eastAsia"/>
              </w:rPr>
              <w:t>产前荧光原位杂交分析</w:t>
            </w:r>
            <w:r>
              <w:rPr>
                <w:rFonts w:ascii="宋体"/>
              </w:rPr>
              <w:t>,</w:t>
            </w:r>
            <w:r>
              <w:rPr>
                <w:rFonts w:ascii="宋体" w:hAnsi="宋体" w:hint="eastAsia"/>
              </w:rPr>
              <w:t>筛查控制出生缺陷，可支持科研教学工作。</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荧光原位杂交分析软件须具有医疗器械注册证</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74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具有</w:t>
            </w:r>
            <w:r>
              <w:rPr>
                <w:rFonts w:ascii="宋体" w:eastAsia="宋体" w:hAnsi="宋体" w:cs="宋体"/>
                <w:kern w:val="0"/>
                <w:sz w:val="24"/>
                <w:szCs w:val="24"/>
              </w:rPr>
              <w:t>DAPI</w:t>
            </w:r>
            <w:r>
              <w:rPr>
                <w:rFonts w:ascii="宋体" w:eastAsia="宋体" w:hAnsi="宋体" w:cs="宋体" w:hint="eastAsia"/>
                <w:kern w:val="0"/>
                <w:sz w:val="24"/>
                <w:szCs w:val="24"/>
              </w:rPr>
              <w:t>复染色带型自动增强；染色体自动配对；自动配对智能库可用启用自动更新；可提供不同分辨率的标准图谱；人机交互式修改核型配对；交互显示</w:t>
            </w:r>
            <w:r>
              <w:rPr>
                <w:rFonts w:ascii="宋体" w:eastAsia="宋体" w:hAnsi="宋体" w:cs="宋体"/>
                <w:kern w:val="0"/>
                <w:sz w:val="24"/>
                <w:szCs w:val="24"/>
              </w:rPr>
              <w:t>DAPI</w:t>
            </w:r>
            <w:r>
              <w:rPr>
                <w:rFonts w:ascii="宋体" w:eastAsia="宋体" w:hAnsi="宋体" w:cs="宋体" w:hint="eastAsia"/>
                <w:kern w:val="0"/>
                <w:sz w:val="24"/>
                <w:szCs w:val="24"/>
              </w:rPr>
              <w:t>复染色图像或多重荧光标记彩色合成图等功能，以快速辨认等位染色体。</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8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荧光原位杂交分析软件和显微镜须具有医疗器械注册证</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72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adjustRightInd w:val="0"/>
              <w:snapToGrid w:val="0"/>
              <w:spacing w:line="300" w:lineRule="auto"/>
              <w:jc w:val="left"/>
              <w:rPr>
                <w:rFonts w:ascii="宋体" w:cs="宋体"/>
                <w:kern w:val="0"/>
              </w:rPr>
            </w:pPr>
            <w:r>
              <w:rPr>
                <w:rFonts w:ascii="宋体" w:hAnsi="宋体" w:cs="宋体" w:hint="eastAsia"/>
                <w:kern w:val="0"/>
              </w:rPr>
              <w:t>仪器设备管理模块，可授权培训合格者使用显微图像分析系统，能分别记录显微图像分析系统的各操作人员及其使用的时间等相关信息。同时，能分别对各使用人进行添加、修改、删除、查询和统计等操作。为统计显微图像分析系统使用情况提供方便与支撑，可以节约大量的人力和物力，减轻管理人员的负担。</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20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cs="宋体"/>
                <w:kern w:val="0"/>
              </w:rPr>
            </w:pPr>
            <w:r>
              <w:rPr>
                <w:rFonts w:ascii="宋体" w:hAnsi="宋体" w:cs="宋体"/>
                <w:kern w:val="0"/>
              </w:rPr>
              <w:t>CCD</w:t>
            </w:r>
            <w:r>
              <w:rPr>
                <w:rFonts w:ascii="宋体" w:hAnsi="宋体" w:cs="宋体" w:hint="eastAsia"/>
                <w:kern w:val="0"/>
              </w:rPr>
              <w:t>与</w:t>
            </w:r>
            <w:r>
              <w:rPr>
                <w:rFonts w:ascii="宋体" w:hAnsi="宋体" w:cs="宋体"/>
                <w:kern w:val="0"/>
              </w:rPr>
              <w:t>FISH</w:t>
            </w:r>
            <w:r>
              <w:rPr>
                <w:rFonts w:ascii="宋体" w:hAnsi="宋体" w:cs="宋体" w:hint="eastAsia"/>
                <w:kern w:val="0"/>
              </w:rPr>
              <w:t>软件为同一厂家，芯片≥</w:t>
            </w:r>
            <w:r>
              <w:rPr>
                <w:rFonts w:ascii="宋体" w:hAnsi="宋体" w:cs="宋体"/>
                <w:kern w:val="0"/>
              </w:rPr>
              <w:t>2/3</w:t>
            </w:r>
            <w:r>
              <w:rPr>
                <w:rFonts w:ascii="宋体" w:hAnsi="宋体" w:cs="宋体" w:hint="eastAsia"/>
                <w:kern w:val="0"/>
              </w:rPr>
              <w:t>英寸单色制冷</w:t>
            </w:r>
            <w:r>
              <w:rPr>
                <w:rFonts w:ascii="宋体" w:hAnsi="宋体" w:cs="宋体"/>
                <w:kern w:val="0"/>
              </w:rPr>
              <w:t>CCD</w:t>
            </w:r>
            <w:r>
              <w:rPr>
                <w:rFonts w:ascii="宋体" w:hAnsi="宋体" w:cs="宋体" w:hint="eastAsia"/>
                <w:kern w:val="0"/>
              </w:rPr>
              <w:t>，像素尺寸：</w:t>
            </w:r>
            <w:r>
              <w:rPr>
                <w:rFonts w:ascii="宋体" w:hAnsi="宋体" w:cs="宋体"/>
                <w:kern w:val="0"/>
              </w:rPr>
              <w:t>6.45x6.45</w:t>
            </w:r>
            <w:r>
              <w:rPr>
                <w:rFonts w:ascii="宋体" w:hAnsi="宋体" w:cs="宋体" w:hint="eastAsia"/>
                <w:kern w:val="0"/>
              </w:rPr>
              <w:t>μ</w:t>
            </w:r>
            <w:r>
              <w:rPr>
                <w:rFonts w:ascii="宋体" w:hAnsi="宋体" w:cs="宋体"/>
                <w:kern w:val="0"/>
              </w:rPr>
              <w:t>m</w:t>
            </w:r>
            <w:r>
              <w:rPr>
                <w:rFonts w:ascii="宋体" w:hAnsi="宋体" w:cs="宋体" w:hint="eastAsia"/>
                <w:kern w:val="0"/>
              </w:rPr>
              <w:t>。</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11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光学系统光路要求：无限远色差反差双重校正光学系统，</w:t>
            </w:r>
            <w:r>
              <w:rPr>
                <w:rFonts w:ascii="宋体" w:eastAsia="宋体" w:hAnsi="宋体" w:cs="宋体"/>
                <w:kern w:val="0"/>
                <w:sz w:val="24"/>
                <w:szCs w:val="24"/>
              </w:rPr>
              <w:t>45mm</w:t>
            </w:r>
            <w:r>
              <w:rPr>
                <w:rFonts w:ascii="宋体" w:eastAsia="宋体" w:hAnsi="宋体" w:cs="宋体" w:hint="eastAsia"/>
                <w:kern w:val="0"/>
                <w:sz w:val="24"/>
                <w:szCs w:val="24"/>
              </w:rPr>
              <w:t>齐焦距离。全复消色差光路系统。</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91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新型增强反差型荧光物镜</w:t>
            </w:r>
            <w:r>
              <w:rPr>
                <w:rFonts w:ascii="宋体" w:hAnsi="宋体" w:cs="宋体"/>
                <w:kern w:val="0"/>
              </w:rPr>
              <w:t>10X/ N.A.</w:t>
            </w:r>
            <w:r>
              <w:rPr>
                <w:rFonts w:ascii="宋体" w:hAnsi="宋体" w:cs="宋体" w:hint="eastAsia"/>
                <w:kern w:val="0"/>
              </w:rPr>
              <w:t>≥</w:t>
            </w:r>
            <w:r>
              <w:rPr>
                <w:rFonts w:ascii="宋体" w:hAnsi="宋体" w:cs="宋体"/>
                <w:kern w:val="0"/>
              </w:rPr>
              <w:t>0.3</w:t>
            </w:r>
            <w:r>
              <w:rPr>
                <w:rFonts w:ascii="宋体" w:hAnsi="宋体" w:cs="宋体" w:hint="eastAsia"/>
                <w:kern w:val="0"/>
              </w:rPr>
              <w:t>，</w:t>
            </w:r>
            <w:r>
              <w:rPr>
                <w:rFonts w:ascii="宋体" w:hAnsi="宋体" w:cs="宋体"/>
                <w:kern w:val="0"/>
              </w:rPr>
              <w:t>40X/ N.A.</w:t>
            </w:r>
            <w:r>
              <w:rPr>
                <w:rFonts w:ascii="宋体" w:hAnsi="宋体" w:cs="宋体" w:hint="eastAsia"/>
                <w:kern w:val="0"/>
              </w:rPr>
              <w:t>≥</w:t>
            </w:r>
            <w:r>
              <w:rPr>
                <w:rFonts w:ascii="宋体" w:hAnsi="宋体" w:cs="宋体"/>
                <w:kern w:val="0"/>
              </w:rPr>
              <w:t>0.75</w:t>
            </w:r>
            <w:r>
              <w:rPr>
                <w:rFonts w:ascii="宋体" w:hAnsi="宋体" w:cs="宋体" w:hint="eastAsia"/>
                <w:kern w:val="0"/>
              </w:rPr>
              <w:t>，</w:t>
            </w:r>
            <w:r>
              <w:rPr>
                <w:rFonts w:ascii="宋体" w:hAnsi="宋体" w:cs="宋体"/>
                <w:kern w:val="0"/>
              </w:rPr>
              <w:t>100X/ N.A.</w:t>
            </w:r>
            <w:r>
              <w:rPr>
                <w:rFonts w:ascii="宋体" w:hAnsi="宋体" w:cs="宋体" w:hint="eastAsia"/>
                <w:kern w:val="0"/>
              </w:rPr>
              <w:t>≥</w:t>
            </w:r>
            <w:r>
              <w:rPr>
                <w:rFonts w:ascii="宋体" w:hAnsi="宋体" w:cs="宋体"/>
                <w:kern w:val="0"/>
              </w:rPr>
              <w:t>1.3</w:t>
            </w:r>
            <w:r>
              <w:rPr>
                <w:rFonts w:ascii="宋体" w:hAnsi="宋体" w:cs="宋体" w:hint="eastAsia"/>
                <w:kern w:val="0"/>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0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长寿命金属卤化物荧光光源，寿命≥</w:t>
            </w:r>
            <w:r>
              <w:rPr>
                <w:rFonts w:ascii="宋体" w:hAnsi="宋体" w:cs="宋体"/>
                <w:kern w:val="0"/>
              </w:rPr>
              <w:t>2000</w:t>
            </w:r>
            <w:r>
              <w:rPr>
                <w:rFonts w:ascii="宋体" w:hAnsi="宋体" w:cs="宋体" w:hint="eastAsia"/>
                <w:kern w:val="0"/>
              </w:rPr>
              <w:t>小时；或者</w:t>
            </w:r>
            <w:r>
              <w:rPr>
                <w:rFonts w:ascii="宋体" w:hAnsi="宋体" w:cs="宋体"/>
                <w:kern w:val="0"/>
              </w:rPr>
              <w:t>LED</w:t>
            </w:r>
            <w:r>
              <w:rPr>
                <w:rFonts w:ascii="宋体" w:hAnsi="宋体" w:cs="宋体" w:hint="eastAsia"/>
                <w:kern w:val="0"/>
              </w:rPr>
              <w:t>长寿命激发光源，寿命≥</w:t>
            </w:r>
            <w:r>
              <w:rPr>
                <w:rFonts w:ascii="宋体" w:hAnsi="宋体" w:cs="宋体"/>
                <w:kern w:val="0"/>
              </w:rPr>
              <w:t>15000</w:t>
            </w:r>
            <w:r>
              <w:rPr>
                <w:rFonts w:ascii="宋体" w:hAnsi="宋体" w:cs="宋体" w:hint="eastAsia"/>
                <w:kern w:val="0"/>
              </w:rPr>
              <w:t>小时。激发块位置≥</w:t>
            </w:r>
            <w:r>
              <w:rPr>
                <w:rFonts w:ascii="宋体" w:hAnsi="宋体" w:cs="宋体"/>
                <w:kern w:val="0"/>
              </w:rPr>
              <w:t>6</w:t>
            </w:r>
            <w:r>
              <w:rPr>
                <w:rFonts w:ascii="宋体" w:hAnsi="宋体" w:cs="宋体" w:hint="eastAsia"/>
                <w:kern w:val="0"/>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5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人机工程学观察镜筒：宽视野三目镜筒，能</w:t>
            </w:r>
            <w:r>
              <w:rPr>
                <w:rFonts w:ascii="宋体" w:hAnsi="宋体" w:cs="宋体"/>
                <w:kern w:val="0"/>
              </w:rPr>
              <w:t>100%//0%</w:t>
            </w:r>
            <w:r>
              <w:rPr>
                <w:rFonts w:ascii="宋体" w:hAnsi="宋体" w:cs="宋体" w:hint="eastAsia"/>
                <w:kern w:val="0"/>
              </w:rPr>
              <w:t>、</w:t>
            </w:r>
            <w:r>
              <w:rPr>
                <w:rFonts w:ascii="宋体" w:hAnsi="宋体" w:cs="宋体"/>
                <w:kern w:val="0"/>
              </w:rPr>
              <w:t>0%/100%</w:t>
            </w:r>
            <w:r>
              <w:rPr>
                <w:rFonts w:ascii="宋体" w:hAnsi="宋体" w:cs="宋体" w:hint="eastAsia"/>
                <w:kern w:val="0"/>
              </w:rPr>
              <w:t>分光。倾斜角度</w:t>
            </w:r>
            <w:r>
              <w:rPr>
                <w:rFonts w:ascii="宋体" w:hAnsi="宋体" w:cs="宋体"/>
                <w:kern w:val="0"/>
              </w:rPr>
              <w:t>30</w:t>
            </w:r>
            <w:r>
              <w:rPr>
                <w:rFonts w:ascii="宋体" w:hAnsi="宋体" w:cs="宋体" w:hint="eastAsia"/>
                <w:kern w:val="0"/>
              </w:rPr>
              <w:t>度，视场数</w:t>
            </w:r>
            <w:r>
              <w:rPr>
                <w:rFonts w:ascii="宋体" w:hAnsi="宋体" w:cs="宋体"/>
                <w:kern w:val="0"/>
              </w:rPr>
              <w:t>23mm</w:t>
            </w:r>
            <w:r>
              <w:rPr>
                <w:rFonts w:ascii="宋体" w:hAnsi="宋体" w:cs="宋体" w:hint="eastAsia"/>
                <w:kern w:val="0"/>
              </w:rPr>
              <w:t>，可</w:t>
            </w:r>
            <w:r>
              <w:rPr>
                <w:rFonts w:ascii="宋体" w:hAnsi="宋体" w:cs="宋体"/>
                <w:kern w:val="0"/>
              </w:rPr>
              <w:t>360</w:t>
            </w:r>
            <w:r>
              <w:rPr>
                <w:rFonts w:ascii="宋体" w:hAnsi="宋体" w:cs="宋体" w:hint="eastAsia"/>
                <w:kern w:val="0"/>
              </w:rPr>
              <w:t>度旋转。可调瞳距。</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94" w:type="dxa"/>
            <w:vAlign w:val="center"/>
            <w:hideMark/>
          </w:tcPr>
          <w:p w:rsidR="00DB273A" w:rsidRDefault="00DB273A" w:rsidP="00DB273A">
            <w:pPr>
              <w:pStyle w:val="msolistparagraph0"/>
              <w:widowControl/>
              <w:spacing w:line="300" w:lineRule="exact"/>
              <w:ind w:firstLineChars="0" w:firstLine="0"/>
              <w:jc w:val="left"/>
              <w:rPr>
                <w:rFonts w:ascii="宋体" w:cs="宋体"/>
                <w:kern w:val="0"/>
                <w:sz w:val="24"/>
                <w:szCs w:val="24"/>
              </w:rPr>
            </w:pPr>
            <w:r>
              <w:rPr>
                <w:rFonts w:ascii="宋体" w:hAnsi="宋体" w:cs="宋体" w:hint="eastAsia"/>
                <w:kern w:val="0"/>
                <w:sz w:val="24"/>
                <w:szCs w:val="24"/>
              </w:rPr>
              <w:t>高荧光透性荧光滤片组，满足产筛</w:t>
            </w:r>
            <w:r>
              <w:rPr>
                <w:rFonts w:ascii="宋体" w:hAnsi="宋体" w:cs="宋体"/>
                <w:kern w:val="0"/>
                <w:sz w:val="24"/>
                <w:szCs w:val="24"/>
              </w:rPr>
              <w:t>FISH 5</w:t>
            </w:r>
            <w:r>
              <w:rPr>
                <w:rFonts w:ascii="宋体" w:hAnsi="宋体" w:cs="宋体" w:hint="eastAsia"/>
                <w:kern w:val="0"/>
                <w:sz w:val="24"/>
                <w:szCs w:val="24"/>
              </w:rPr>
              <w:t>项的荧光染料波长。软件对中期、间期样品荧光通道采集≥</w:t>
            </w:r>
            <w:r>
              <w:rPr>
                <w:rFonts w:ascii="宋体" w:hAnsi="宋体" w:cs="宋体"/>
                <w:kern w:val="0"/>
                <w:sz w:val="24"/>
                <w:szCs w:val="24"/>
              </w:rPr>
              <w:t>9</w:t>
            </w:r>
            <w:r>
              <w:rPr>
                <w:rFonts w:ascii="宋体" w:hAnsi="宋体" w:cs="宋体" w:hint="eastAsia"/>
                <w:kern w:val="0"/>
                <w:sz w:val="24"/>
                <w:szCs w:val="24"/>
              </w:rPr>
              <w:t>个。样品可用≥</w:t>
            </w:r>
            <w:r>
              <w:rPr>
                <w:rFonts w:ascii="宋体" w:hAnsi="宋体" w:cs="宋体"/>
                <w:kern w:val="0"/>
                <w:sz w:val="24"/>
                <w:szCs w:val="24"/>
              </w:rPr>
              <w:t>3</w:t>
            </w:r>
            <w:r>
              <w:rPr>
                <w:rFonts w:ascii="宋体" w:hAnsi="宋体" w:cs="宋体" w:hint="eastAsia"/>
                <w:kern w:val="0"/>
                <w:sz w:val="24"/>
                <w:szCs w:val="24"/>
              </w:rPr>
              <w:t>种的荧光标记（探针）。兼容不同染色体荧光探针厂家提供的不同试剂。</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对采集的多通道荧光原位杂交图像，可进行各个单独颜色图像，以及图像局部的修改，移动，复制，删除，颜色色调调整等</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11</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可自动建立数据库（档案库），使图像、数据可长期储存以</w:t>
            </w:r>
            <w:r>
              <w:rPr>
                <w:rFonts w:ascii="宋体" w:hAnsi="宋体" w:cs="宋体"/>
                <w:kern w:val="0"/>
              </w:rPr>
              <w:t xml:space="preserve"> </w:t>
            </w:r>
            <w:r>
              <w:rPr>
                <w:rFonts w:ascii="宋体" w:hAnsi="宋体" w:cs="宋体" w:hint="eastAsia"/>
                <w:kern w:val="0"/>
              </w:rPr>
              <w:t>及随时的调用；有自动统计功能</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高端正置荧光显微镜，</w:t>
            </w:r>
            <w:r>
              <w:rPr>
                <w:rFonts w:ascii="宋体" w:hAnsi="宋体" w:cs="宋体"/>
                <w:kern w:val="0"/>
              </w:rPr>
              <w:t>1</w:t>
            </w:r>
            <w:r>
              <w:rPr>
                <w:rFonts w:ascii="宋体" w:hAnsi="宋体" w:cs="宋体" w:hint="eastAsia"/>
                <w:kern w:val="0"/>
              </w:rPr>
              <w:t>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snapToGrid w:val="0"/>
              <w:rPr>
                <w:rFonts w:ascii="宋体" w:cs="宋体"/>
                <w:kern w:val="0"/>
              </w:rPr>
            </w:pPr>
            <w:r>
              <w:rPr>
                <w:rFonts w:ascii="宋体" w:hAnsi="宋体" w:cs="宋体"/>
                <w:kern w:val="0"/>
              </w:rPr>
              <w:t>FISH</w:t>
            </w:r>
            <w:r>
              <w:rPr>
                <w:rFonts w:ascii="宋体" w:hAnsi="宋体" w:cs="宋体" w:hint="eastAsia"/>
                <w:kern w:val="0"/>
              </w:rPr>
              <w:t>荧光专用进口制冷</w:t>
            </w:r>
            <w:r>
              <w:rPr>
                <w:rFonts w:ascii="宋体" w:hAnsi="宋体" w:cs="宋体"/>
                <w:kern w:val="0"/>
              </w:rPr>
              <w:t>CCD</w:t>
            </w:r>
            <w:r>
              <w:rPr>
                <w:rFonts w:ascii="宋体" w:hAnsi="宋体" w:cs="宋体" w:hint="eastAsia"/>
                <w:kern w:val="0"/>
              </w:rPr>
              <w:t>，</w:t>
            </w:r>
            <w:r>
              <w:rPr>
                <w:rFonts w:ascii="宋体" w:hAnsi="宋体" w:cs="宋体"/>
                <w:kern w:val="0"/>
              </w:rPr>
              <w:t>1</w:t>
            </w:r>
            <w:r>
              <w:rPr>
                <w:rFonts w:ascii="宋体" w:hAnsi="宋体" w:cs="宋体" w:hint="eastAsia"/>
                <w:kern w:val="0"/>
              </w:rPr>
              <w:t>个</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软件及电脑工作站</w:t>
            </w:r>
            <w:r>
              <w:rPr>
                <w:rFonts w:ascii="宋体" w:eastAsia="宋体" w:hAnsi="宋体" w:cs="宋体"/>
                <w:kern w:val="0"/>
                <w:sz w:val="24"/>
                <w:szCs w:val="24"/>
              </w:rPr>
              <w:t>1</w:t>
            </w:r>
            <w:r>
              <w:rPr>
                <w:rFonts w:ascii="宋体" w:eastAsia="宋体" w:hAnsi="宋体" w:cs="宋体" w:hint="eastAsia"/>
                <w:kern w:val="0"/>
                <w:sz w:val="24"/>
                <w:szCs w:val="24"/>
              </w:rPr>
              <w:t>套</w:t>
            </w:r>
            <w:r>
              <w:rPr>
                <w:rFonts w:ascii="宋体" w:eastAsia="宋体" w:hAnsi="宋体" w:cs="宋体"/>
                <w:kern w:val="0"/>
                <w:sz w:val="24"/>
                <w:szCs w:val="24"/>
              </w:rPr>
              <w:t>,</w:t>
            </w:r>
            <w:r>
              <w:rPr>
                <w:rFonts w:ascii="宋体" w:eastAsia="宋体" w:hAnsi="宋体" w:cs="宋体" w:hint="eastAsia"/>
                <w:kern w:val="0"/>
                <w:sz w:val="24"/>
                <w:szCs w:val="24"/>
              </w:rPr>
              <w:t>电脑配置</w:t>
            </w:r>
            <w:r>
              <w:rPr>
                <w:rFonts w:ascii="宋体" w:eastAsia="宋体" w:hAnsi="宋体" w:cs="宋体"/>
                <w:kern w:val="0"/>
                <w:sz w:val="24"/>
                <w:szCs w:val="24"/>
              </w:rPr>
              <w:t>CPUi7</w:t>
            </w:r>
            <w:r>
              <w:rPr>
                <w:rFonts w:ascii="宋体" w:eastAsia="宋体" w:hAnsi="宋体" w:cs="宋体" w:hint="eastAsia"/>
                <w:kern w:val="0"/>
                <w:sz w:val="24"/>
                <w:szCs w:val="24"/>
              </w:rPr>
              <w:t>及</w:t>
            </w:r>
            <w:r>
              <w:rPr>
                <w:rFonts w:ascii="宋体" w:eastAsia="宋体" w:hAnsi="宋体" w:cs="宋体"/>
                <w:kern w:val="0"/>
                <w:sz w:val="24"/>
                <w:szCs w:val="24"/>
              </w:rPr>
              <w:t>500G</w:t>
            </w:r>
            <w:r>
              <w:rPr>
                <w:rFonts w:ascii="宋体" w:eastAsia="宋体" w:hAnsi="宋体" w:cs="宋体" w:hint="eastAsia"/>
                <w:kern w:val="0"/>
                <w:sz w:val="24"/>
                <w:szCs w:val="24"/>
              </w:rPr>
              <w:t>以上的固态硬盘</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w:t>
            </w:r>
            <w:r>
              <w:rPr>
                <w:rFonts w:ascii="宋体" w:hAnsi="宋体" w:cs="宋体"/>
                <w:kern w:val="0"/>
              </w:rPr>
              <w:t xml:space="preserve"> </w:t>
            </w:r>
            <w:r>
              <w:rPr>
                <w:rFonts w:ascii="宋体" w:hAnsi="宋体" w:cs="宋体" w:hint="eastAsia"/>
                <w:kern w:val="0"/>
              </w:rPr>
              <w:t>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9.</w:t>
      </w:r>
      <w:r w:rsidRPr="00FD2ADD">
        <w:rPr>
          <w:rFonts w:ascii="方正小标宋简体" w:eastAsia="方正小标宋简体" w:hAnsi="宋体" w:cs="宋体" w:hint="eastAsia"/>
          <w:bCs/>
          <w:kern w:val="0"/>
          <w:sz w:val="44"/>
          <w:szCs w:val="44"/>
        </w:rPr>
        <w:t>脑双频指数模块技术</w:t>
      </w:r>
      <w:r>
        <w:rPr>
          <w:rFonts w:ascii="方正小标宋简体" w:eastAsia="方正小标宋简体" w:hAnsi="宋体" w:cs="宋体" w:hint="eastAsia"/>
          <w:bCs/>
          <w:kern w:val="0"/>
          <w:sz w:val="44"/>
          <w:szCs w:val="44"/>
        </w:rPr>
        <w:t>要求</w:t>
      </w:r>
    </w:p>
    <w:tbl>
      <w:tblPr>
        <w:tblW w:w="0" w:type="auto"/>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394"/>
        <w:gridCol w:w="1675"/>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90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rPr>
            </w:pPr>
            <w:r>
              <w:rPr>
                <w:rFonts w:ascii="宋体" w:hAnsi="宋体" w:cs="宋体" w:hint="eastAsia"/>
              </w:rPr>
              <w:t>主要用于镇静深度监测</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hideMark/>
          </w:tcPr>
          <w:p w:rsidR="00DB273A" w:rsidRDefault="00DB273A" w:rsidP="00DB273A">
            <w:pPr>
              <w:widowControl/>
              <w:jc w:val="left"/>
              <w:rPr>
                <w:rFonts w:ascii="宋体" w:cs="宋体"/>
                <w:kern w:val="0"/>
              </w:rPr>
            </w:pPr>
            <w:r>
              <w:rPr>
                <w:rFonts w:ascii="宋体" w:hAnsi="宋体" w:cs="宋体" w:hint="eastAsia"/>
                <w:kern w:val="0"/>
              </w:rPr>
              <w:t>危重患者</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widowControl/>
              <w:jc w:val="left"/>
              <w:rPr>
                <w:rFonts w:ascii="宋体" w:cs="宋体"/>
                <w:bCs/>
                <w:kern w:val="0"/>
              </w:rPr>
            </w:pPr>
            <w:r>
              <w:rPr>
                <w:rFonts w:ascii="宋体" w:hAnsi="宋体" w:cs="宋体" w:hint="eastAsia"/>
                <w:bCs/>
                <w:kern w:val="0"/>
              </w:rPr>
              <w:t>无</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tcPr>
          <w:p w:rsidR="00DB273A" w:rsidRDefault="00DB273A" w:rsidP="00DB273A">
            <w:pPr>
              <w:pStyle w:val="a6"/>
              <w:spacing w:line="276" w:lineRule="auto"/>
              <w:ind w:firstLineChars="0" w:firstLine="0"/>
              <w:rPr>
                <w:rFonts w:ascii="宋体" w:eastAsia="宋体" w:hAnsi="宋体" w:cs="宋体"/>
                <w:bCs/>
                <w:sz w:val="24"/>
                <w:szCs w:val="24"/>
              </w:rPr>
            </w:pPr>
            <w:r>
              <w:rPr>
                <w:rFonts w:ascii="宋体" w:eastAsia="宋体" w:hAnsi="宋体" w:cs="宋体" w:hint="eastAsia"/>
                <w:bCs/>
                <w:sz w:val="24"/>
                <w:szCs w:val="24"/>
              </w:rPr>
              <w:t>提供脑电图</w:t>
            </w:r>
            <w:r>
              <w:rPr>
                <w:rFonts w:ascii="宋体" w:eastAsia="宋体" w:hAnsi="宋体" w:cs="宋体"/>
                <w:bCs/>
                <w:sz w:val="24"/>
                <w:szCs w:val="24"/>
              </w:rPr>
              <w:t>,</w:t>
            </w:r>
            <w:r>
              <w:rPr>
                <w:rFonts w:ascii="宋体" w:eastAsia="宋体" w:hAnsi="宋体" w:cs="宋体" w:hint="eastAsia"/>
                <w:bCs/>
                <w:sz w:val="24"/>
                <w:szCs w:val="24"/>
              </w:rPr>
              <w:t>及信号质量指数</w:t>
            </w:r>
            <w:r>
              <w:rPr>
                <w:rFonts w:ascii="宋体" w:eastAsia="宋体" w:hAnsi="宋体" w:cs="宋体"/>
                <w:bCs/>
                <w:sz w:val="24"/>
                <w:szCs w:val="24"/>
              </w:rPr>
              <w:t xml:space="preserve"> (SQI), </w:t>
            </w:r>
            <w:r>
              <w:rPr>
                <w:rFonts w:ascii="宋体" w:eastAsia="宋体" w:hAnsi="宋体" w:cs="宋体" w:hint="eastAsia"/>
                <w:bCs/>
                <w:sz w:val="24"/>
                <w:szCs w:val="24"/>
              </w:rPr>
              <w:t>肌电活动</w:t>
            </w:r>
            <w:r>
              <w:rPr>
                <w:rFonts w:ascii="宋体" w:eastAsia="宋体" w:hAnsi="宋体" w:cs="宋体"/>
                <w:bCs/>
                <w:sz w:val="24"/>
                <w:szCs w:val="24"/>
              </w:rPr>
              <w:t xml:space="preserve"> (EMG)</w:t>
            </w:r>
            <w:r>
              <w:rPr>
                <w:rFonts w:ascii="宋体" w:eastAsia="宋体" w:hAnsi="宋体" w:cs="宋体" w:hint="eastAsia"/>
                <w:bCs/>
                <w:sz w:val="24"/>
                <w:szCs w:val="24"/>
              </w:rPr>
              <w:t>等相关参数</w:t>
            </w:r>
          </w:p>
          <w:p w:rsidR="00DB273A" w:rsidRDefault="00DB273A" w:rsidP="00DB273A">
            <w:pPr>
              <w:pStyle w:val="a6"/>
              <w:spacing w:line="276" w:lineRule="auto"/>
              <w:ind w:firstLineChars="0" w:firstLine="0"/>
              <w:rPr>
                <w:rFonts w:ascii="宋体" w:eastAsia="宋体" w:hAnsi="宋体" w:cs="Calibri"/>
                <w:bCs/>
                <w:sz w:val="24"/>
                <w:szCs w:val="24"/>
              </w:rPr>
            </w:pP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94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widowControl/>
              <w:rPr>
                <w:rFonts w:ascii="宋体"/>
              </w:rPr>
            </w:pPr>
            <w:r>
              <w:rPr>
                <w:rFonts w:ascii="宋体" w:hAnsi="宋体" w:hint="eastAsia"/>
                <w:bCs/>
              </w:rPr>
              <w:t>可提供双边</w:t>
            </w:r>
            <w:r>
              <w:rPr>
                <w:rFonts w:ascii="宋体" w:hAnsi="宋体"/>
                <w:bCs/>
              </w:rPr>
              <w:t>BIS</w:t>
            </w:r>
            <w:r>
              <w:rPr>
                <w:rFonts w:ascii="宋体" w:hAnsi="宋体" w:hint="eastAsia"/>
                <w:bCs/>
              </w:rPr>
              <w:t>测量功能</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69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widowControl/>
              <w:jc w:val="left"/>
              <w:rPr>
                <w:rFonts w:ascii="宋体"/>
                <w:bCs/>
              </w:rPr>
            </w:pPr>
            <w:r>
              <w:rPr>
                <w:rFonts w:ascii="宋体" w:hAnsi="宋体" w:hint="eastAsia"/>
                <w:bCs/>
              </w:rPr>
              <w:t>连接监护仪后可现实各电极电阻情况</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57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tcPr>
          <w:p w:rsidR="00DB273A" w:rsidRDefault="00DB273A" w:rsidP="00DB273A">
            <w:pPr>
              <w:widowControl/>
              <w:rPr>
                <w:rFonts w:ascii="宋体" w:cs="Calibri"/>
                <w:bCs/>
              </w:rPr>
            </w:pPr>
            <w:r>
              <w:rPr>
                <w:rFonts w:ascii="宋体" w:hAnsi="宋体" w:hint="eastAsia"/>
                <w:bCs/>
              </w:rPr>
              <w:t>与科室现有监护仪兼容</w:t>
            </w:r>
          </w:p>
          <w:p w:rsidR="00DB273A" w:rsidRDefault="00DB273A" w:rsidP="00DB273A">
            <w:pPr>
              <w:widowControl/>
              <w:jc w:val="left"/>
              <w:rPr>
                <w:rFonts w:ascii="宋体"/>
                <w:bCs/>
              </w:rPr>
            </w:pP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5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widowControl/>
              <w:rPr>
                <w:rFonts w:ascii="宋体"/>
                <w:bCs/>
              </w:rPr>
            </w:pPr>
            <w:r>
              <w:rPr>
                <w:rFonts w:ascii="宋体" w:hAnsi="宋体" w:hint="eastAsia"/>
                <w:bCs/>
              </w:rPr>
              <w:t>采用</w:t>
            </w:r>
            <w:r>
              <w:rPr>
                <w:rFonts w:ascii="宋体" w:hAnsi="宋体"/>
                <w:bCs/>
              </w:rPr>
              <w:t>BIS</w:t>
            </w:r>
            <w:r>
              <w:rPr>
                <w:rFonts w:ascii="宋体" w:hAnsi="宋体" w:hint="eastAsia"/>
                <w:bCs/>
              </w:rPr>
              <w:t>技术</w:t>
            </w:r>
            <w:r>
              <w:rPr>
                <w:rFonts w:ascii="宋体"/>
                <w:bCs/>
              </w:rPr>
              <w:t>,</w:t>
            </w:r>
            <w:r>
              <w:rPr>
                <w:rFonts w:ascii="宋体" w:hAnsi="宋体" w:hint="eastAsia"/>
                <w:bCs/>
              </w:rPr>
              <w:t>通过采集脑电信号分析并转换得出能反映中枢神经系统状态的指数数值</w:t>
            </w:r>
            <w:r>
              <w:rPr>
                <w:rFonts w:ascii="宋体" w:hAnsi="宋体"/>
                <w:bCs/>
              </w:rPr>
              <w:t>(BIS</w:t>
            </w:r>
            <w:r>
              <w:rPr>
                <w:rFonts w:ascii="宋体" w:hAnsi="宋体" w:hint="eastAsia"/>
                <w:bCs/>
              </w:rPr>
              <w:t>值</w:t>
            </w:r>
            <w:r>
              <w:rPr>
                <w:rFonts w:ascii="宋体" w:hAnsi="宋体"/>
                <w:bCs/>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76"/>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rPr>
              <w:t>BIS</w:t>
            </w:r>
            <w:r>
              <w:rPr>
                <w:rFonts w:ascii="宋体" w:hAnsi="宋体" w:hint="eastAsia"/>
              </w:rPr>
              <w:t>模块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1</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10.</w:t>
      </w:r>
      <w:r w:rsidRPr="00FD2ADD">
        <w:rPr>
          <w:rFonts w:ascii="方正小标宋简体" w:eastAsia="方正小标宋简体" w:hAnsi="宋体" w:cs="宋体" w:hint="eastAsia"/>
          <w:bCs/>
          <w:kern w:val="0"/>
          <w:sz w:val="44"/>
          <w:szCs w:val="44"/>
        </w:rPr>
        <w:t>二氧化碳送气装置技术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用于消化道内镜检查、治疗减轻病人因腹胀引起的痛苦，更安全有效的诊治</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41"/>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00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使用响应的送气管可实现三种流量的气流调节功能（送气管为选配件）</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最大送气压力</w:t>
            </w:r>
            <w:r>
              <w:rPr>
                <w:rFonts w:ascii="宋体" w:hAnsi="宋体" w:cs="宋体"/>
                <w:kern w:val="0"/>
              </w:rPr>
              <w:t>45KP</w:t>
            </w:r>
          </w:p>
        </w:tc>
        <w:tc>
          <w:tcPr>
            <w:tcW w:w="1675" w:type="dxa"/>
            <w:vAlign w:val="center"/>
            <w:hideMark/>
          </w:tcPr>
          <w:p w:rsidR="00DB273A" w:rsidRDefault="00DB273A" w:rsidP="00DB273A">
            <w:pPr>
              <w:widowControl/>
              <w:rPr>
                <w:rFonts w:ascii="宋体" w:cs="宋体"/>
                <w:kern w:val="0"/>
              </w:rPr>
            </w:pPr>
          </w:p>
        </w:tc>
      </w:tr>
      <w:tr w:rsidR="00DB273A" w:rsidTr="00DB273A">
        <w:trPr>
          <w:trHeight w:val="51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具有简单便捷的一键式开</w:t>
            </w:r>
            <w:r>
              <w:rPr>
                <w:rFonts w:ascii="宋体" w:hAnsi="宋体" w:cs="宋体"/>
                <w:kern w:val="0"/>
              </w:rPr>
              <w:t>/</w:t>
            </w:r>
            <w:r>
              <w:rPr>
                <w:rFonts w:ascii="宋体" w:hAnsi="宋体" w:cs="宋体" w:hint="eastAsia"/>
                <w:kern w:val="0"/>
              </w:rPr>
              <w:t>关操作</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7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具有压力显示功能</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6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自动送气计时功能</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ind w:firstLineChars="500" w:firstLine="1050"/>
              <w:rPr>
                <w:rFonts w:ascii="宋体"/>
              </w:rPr>
            </w:pPr>
            <w:r>
              <w:rPr>
                <w:rFonts w:ascii="宋体" w:hAnsi="宋体" w:hint="eastAsia"/>
              </w:rPr>
              <w:t>二氧化碳送气装置</w:t>
            </w:r>
            <w:r>
              <w:rPr>
                <w:rFonts w:ascii="宋体" w:hAnsi="宋体"/>
              </w:rPr>
              <w:t xml:space="preserve">  1</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tcPr>
          <w:p w:rsidR="00DB273A" w:rsidRDefault="00DB273A" w:rsidP="00DB273A">
            <w:pPr>
              <w:widowControl/>
              <w:rPr>
                <w:rFonts w:ascii="宋体"/>
                <w:bCs/>
              </w:rPr>
            </w:pP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tcPr>
          <w:p w:rsidR="00DB273A" w:rsidRDefault="00DB273A" w:rsidP="00DB273A">
            <w:pPr>
              <w:pStyle w:val="a6"/>
              <w:spacing w:line="276" w:lineRule="auto"/>
              <w:ind w:firstLineChars="0" w:firstLine="0"/>
              <w:rPr>
                <w:rFonts w:ascii="宋体" w:eastAsia="宋体" w:hAnsi="宋体"/>
                <w:sz w:val="24"/>
                <w:szCs w:val="24"/>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11.</w:t>
      </w:r>
      <w:r w:rsidRPr="00FD2ADD">
        <w:rPr>
          <w:rFonts w:ascii="方正小标宋简体" w:eastAsia="方正小标宋简体" w:hAnsi="宋体" w:cs="宋体" w:hint="eastAsia"/>
          <w:bCs/>
          <w:kern w:val="0"/>
          <w:sz w:val="44"/>
          <w:szCs w:val="44"/>
        </w:rPr>
        <w:t>消化道动力检测系统技术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rPr>
              <w:t>用于功能性胃肠动力疾病的检测，如</w:t>
            </w:r>
            <w:r>
              <w:rPr>
                <w:rFonts w:ascii="宋体" w:hAnsi="宋体" w:hint="eastAsia"/>
                <w:color w:val="000000"/>
              </w:rPr>
              <w:t>贲门失驰缓症、食管痉挛、胡桃夹食管、胃食管返流等，</w:t>
            </w:r>
            <w:r>
              <w:rPr>
                <w:rFonts w:ascii="宋体" w:hAnsi="宋体" w:hint="eastAsia"/>
              </w:rPr>
              <w:t>可支持科研教学工作。</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ind w:left="360"/>
              <w:rPr>
                <w:rFonts w:ascii="宋体"/>
              </w:rPr>
            </w:pPr>
            <w:r>
              <w:rPr>
                <w:rFonts w:ascii="宋体" w:hAnsi="宋体" w:hint="eastAsia"/>
              </w:rPr>
              <w:t>可提供液态或固态导管的特殊订制功能。</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3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napToGrid w:val="0"/>
              <w:ind w:left="588" w:hangingChars="245" w:hanging="588"/>
              <w:rPr>
                <w:rFonts w:ascii="宋体" w:eastAsia="宋体" w:hAnsi="宋体"/>
                <w:sz w:val="24"/>
                <w:szCs w:val="24"/>
              </w:rPr>
            </w:pPr>
            <w:r>
              <w:rPr>
                <w:rFonts w:ascii="宋体" w:eastAsia="宋体" w:hAnsi="宋体" w:hint="eastAsia"/>
                <w:color w:val="000000"/>
                <w:sz w:val="24"/>
                <w:szCs w:val="24"/>
              </w:rPr>
              <w:t>电子恒压控制器：正常使用时，在所设定压力范围内自动开关，储气灌最高压力≤</w:t>
            </w:r>
            <w:r>
              <w:rPr>
                <w:rFonts w:ascii="宋体" w:eastAsia="宋体" w:hAnsi="宋体"/>
                <w:color w:val="000000"/>
                <w:sz w:val="24"/>
                <w:szCs w:val="24"/>
              </w:rPr>
              <w:t>300Kpa</w:t>
            </w:r>
            <w:r>
              <w:rPr>
                <w:rFonts w:ascii="宋体" w:eastAsia="宋体" w:hAnsi="宋体" w:hint="eastAsia"/>
                <w:color w:val="000000"/>
                <w:sz w:val="24"/>
                <w:szCs w:val="24"/>
              </w:rPr>
              <w:t>，</w:t>
            </w:r>
            <w:r>
              <w:rPr>
                <w:rFonts w:ascii="宋体" w:eastAsia="宋体" w:hAnsi="宋体" w:hint="eastAsia"/>
                <w:sz w:val="24"/>
                <w:szCs w:val="24"/>
              </w:rPr>
              <w:t>最低压力≥</w:t>
            </w:r>
            <w:r>
              <w:rPr>
                <w:rFonts w:ascii="宋体" w:eastAsia="宋体" w:hAnsi="宋体"/>
                <w:sz w:val="24"/>
                <w:szCs w:val="24"/>
              </w:rPr>
              <w:t>150KPa</w:t>
            </w:r>
            <w:r>
              <w:rPr>
                <w:rFonts w:ascii="宋体" w:eastAsia="宋体" w:hAnsi="宋体" w:hint="eastAsia"/>
                <w:sz w:val="24"/>
                <w:szCs w:val="24"/>
              </w:rPr>
              <w:t>。</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43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pStyle w:val="a6"/>
              <w:snapToGrid w:val="0"/>
              <w:ind w:left="588" w:hangingChars="245" w:hanging="588"/>
              <w:rPr>
                <w:rFonts w:ascii="宋体" w:eastAsia="宋体" w:hAnsi="宋体"/>
                <w:sz w:val="24"/>
                <w:szCs w:val="24"/>
              </w:rPr>
            </w:pPr>
            <w:r>
              <w:rPr>
                <w:rFonts w:ascii="宋体" w:eastAsia="宋体" w:hAnsi="宋体" w:hint="eastAsia"/>
                <w:sz w:val="24"/>
                <w:szCs w:val="24"/>
              </w:rPr>
              <w:t>压力控制：</w:t>
            </w:r>
            <w:r>
              <w:rPr>
                <w:rFonts w:ascii="宋体" w:eastAsia="宋体" w:hAnsi="宋体" w:hint="eastAsia"/>
                <w:color w:val="000000"/>
                <w:sz w:val="24"/>
                <w:szCs w:val="24"/>
              </w:rPr>
              <w:t>高精度数字式全程智能恒压技术，提供精准水灌注压力源。要求提供相关技术或发明专利证明等。</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52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pStyle w:val="a6"/>
              <w:ind w:leftChars="-172" w:left="227" w:hangingChars="245" w:hanging="588"/>
              <w:rPr>
                <w:rFonts w:ascii="宋体" w:eastAsia="宋体" w:hAnsi="宋体"/>
                <w:color w:val="000000"/>
                <w:sz w:val="24"/>
                <w:szCs w:val="24"/>
              </w:rPr>
            </w:pPr>
            <w:r>
              <w:rPr>
                <w:rFonts w:ascii="宋体" w:eastAsia="宋体" w:hAnsi="宋体"/>
                <w:color w:val="000000"/>
                <w:sz w:val="24"/>
                <w:szCs w:val="24"/>
              </w:rPr>
              <w:t xml:space="preserve">1    </w:t>
            </w:r>
            <w:r>
              <w:rPr>
                <w:rFonts w:ascii="宋体" w:eastAsia="宋体" w:hAnsi="宋体" w:hint="eastAsia"/>
                <w:color w:val="000000"/>
                <w:sz w:val="24"/>
                <w:szCs w:val="24"/>
              </w:rPr>
              <w:t>设备</w:t>
            </w:r>
            <w:r>
              <w:rPr>
                <w:rFonts w:ascii="宋体" w:eastAsia="宋体" w:hAnsi="宋体" w:cs="宋体" w:hint="eastAsia"/>
                <w:sz w:val="24"/>
                <w:szCs w:val="24"/>
              </w:rPr>
              <w:t>配备有水固双系统升级功能，</w:t>
            </w:r>
            <w:r>
              <w:rPr>
                <w:rFonts w:ascii="宋体" w:eastAsia="宋体" w:hAnsi="宋体" w:hint="eastAsia"/>
                <w:color w:val="000000"/>
                <w:sz w:val="24"/>
                <w:szCs w:val="24"/>
              </w:rPr>
              <w:t>同一个主机平台能同时使用水灌注式液态测压导管系统和固态测压导管系统。</w:t>
            </w:r>
            <w:r>
              <w:rPr>
                <w:rFonts w:ascii="宋体" w:eastAsia="宋体" w:hAnsi="宋体" w:cs="宋体" w:hint="eastAsia"/>
                <w:sz w:val="24"/>
                <w:szCs w:val="24"/>
              </w:rPr>
              <w:t>要求注册证里标明水罐注式测压导管、固态测压导管字样。</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93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bCs/>
              </w:rPr>
            </w:pPr>
            <w:r>
              <w:rPr>
                <w:rFonts w:ascii="宋体" w:hAnsi="宋体" w:hint="eastAsia"/>
              </w:rPr>
              <w:t>软件扩展功能：可支持扩展到</w:t>
            </w:r>
            <w:r>
              <w:rPr>
                <w:rFonts w:ascii="宋体" w:hAnsi="宋体"/>
              </w:rPr>
              <w:t>36~144</w:t>
            </w:r>
            <w:r>
              <w:rPr>
                <w:rFonts w:ascii="宋体" w:hAnsi="宋体" w:hint="eastAsia"/>
              </w:rPr>
              <w:t>道高分辨率测压系统。</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1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ind w:firstLineChars="0" w:firstLine="0"/>
              <w:rPr>
                <w:rFonts w:ascii="宋体" w:eastAsia="宋体" w:hAnsi="宋体"/>
                <w:color w:val="000000"/>
                <w:sz w:val="24"/>
                <w:szCs w:val="24"/>
              </w:rPr>
            </w:pPr>
            <w:r>
              <w:rPr>
                <w:rFonts w:ascii="宋体" w:eastAsia="宋体" w:hAnsi="宋体" w:hint="eastAsia"/>
                <w:color w:val="000000"/>
                <w:sz w:val="24"/>
                <w:szCs w:val="24"/>
              </w:rPr>
              <w:t>自动诊断：计算机专家诊断系统。</w:t>
            </w:r>
            <w:r>
              <w:rPr>
                <w:rFonts w:ascii="宋体" w:eastAsia="宋体" w:hAnsi="宋体" w:hint="eastAsia"/>
                <w:sz w:val="24"/>
                <w:szCs w:val="24"/>
              </w:rPr>
              <w:t>对于</w:t>
            </w:r>
            <w:r>
              <w:rPr>
                <w:rFonts w:ascii="宋体" w:eastAsia="宋体" w:hAnsi="宋体" w:hint="eastAsia"/>
                <w:color w:val="000000"/>
                <w:sz w:val="24"/>
                <w:szCs w:val="24"/>
              </w:rPr>
              <w:t>功能性障碍的相关疾病，计算机专家诊断系统可以一键式即时诊断，精确到具体疾病名称；要求提供专家诊断系统准确性相关研究文献证明。</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71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测量范围：</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+400mmHg</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8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压力分辨率：≤</w:t>
            </w:r>
            <w:r>
              <w:rPr>
                <w:rFonts w:ascii="宋体" w:eastAsia="宋体" w:hAnsi="宋体"/>
                <w:color w:val="000000"/>
                <w:sz w:val="24"/>
                <w:szCs w:val="24"/>
              </w:rPr>
              <w:t>0.04mmHg</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2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精确度：</w:t>
            </w:r>
            <w:r>
              <w:rPr>
                <w:rFonts w:ascii="宋体" w:eastAsia="宋体" w:hAnsi="宋体"/>
                <w:color w:val="000000"/>
                <w:sz w:val="24"/>
                <w:szCs w:val="24"/>
              </w:rPr>
              <w:t xml:space="preserve"> </w:t>
            </w:r>
            <w:r>
              <w:rPr>
                <w:rFonts w:ascii="宋体" w:eastAsia="宋体" w:hAnsi="宋体" w:hint="eastAsia"/>
                <w:color w:val="000000"/>
                <w:sz w:val="24"/>
                <w:szCs w:val="24"/>
              </w:rPr>
              <w:t>在</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+100mmHg</w:t>
            </w:r>
            <w:r>
              <w:rPr>
                <w:rFonts w:ascii="宋体" w:eastAsia="宋体" w:hAnsi="宋体" w:hint="eastAsia"/>
                <w:color w:val="000000"/>
                <w:sz w:val="24"/>
                <w:szCs w:val="24"/>
              </w:rPr>
              <w:t>范围内≤±</w:t>
            </w:r>
            <w:r>
              <w:rPr>
                <w:rFonts w:ascii="宋体" w:eastAsia="宋体" w:hAnsi="宋体"/>
                <w:color w:val="000000"/>
                <w:sz w:val="24"/>
                <w:szCs w:val="24"/>
              </w:rPr>
              <w:t>1.6mmHg</w:t>
            </w:r>
            <w:r>
              <w:rPr>
                <w:rFonts w:ascii="宋体" w:eastAsia="宋体" w:hAnsi="宋体" w:hint="eastAsia"/>
                <w:color w:val="000000"/>
                <w:sz w:val="24"/>
                <w:szCs w:val="24"/>
              </w:rPr>
              <w:t>；在</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+400mmHg</w:t>
            </w:r>
            <w:r>
              <w:rPr>
                <w:rFonts w:ascii="宋体" w:eastAsia="宋体" w:hAnsi="宋体" w:hint="eastAsia"/>
                <w:color w:val="000000"/>
                <w:sz w:val="24"/>
                <w:szCs w:val="24"/>
              </w:rPr>
              <w:t>范围内≤</w:t>
            </w:r>
            <w:r>
              <w:rPr>
                <w:rFonts w:ascii="宋体" w:eastAsia="宋体" w:hAnsi="宋体"/>
                <w:color w:val="000000"/>
                <w:sz w:val="24"/>
                <w:szCs w:val="24"/>
              </w:rPr>
              <w:t>1.6%</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94" w:type="dxa"/>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rFonts w:ascii="宋体" w:hAnsi="宋体" w:hint="eastAsia"/>
                <w:color w:val="000000"/>
                <w:sz w:val="24"/>
                <w:szCs w:val="24"/>
              </w:rPr>
              <w:t>气泵保护：气密性自动监测，在气压不稳的情况下，能自动断电保护气泵，并自动提醒用户监测气密性。</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7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394" w:type="dxa"/>
            <w:vAlign w:val="center"/>
            <w:hideMark/>
          </w:tcPr>
          <w:p w:rsidR="00DB273A" w:rsidRDefault="00DB273A" w:rsidP="00DB273A">
            <w:pPr>
              <w:widowControl/>
              <w:rPr>
                <w:rFonts w:ascii="宋体"/>
              </w:rPr>
            </w:pPr>
            <w:r>
              <w:rPr>
                <w:rFonts w:ascii="宋体" w:hAnsi="宋体" w:hint="eastAsia"/>
                <w:color w:val="000000"/>
              </w:rPr>
              <w:t>水路阀门控制：计算机自动控制，能独立控制每个阀门</w:t>
            </w:r>
            <w:r>
              <w:rPr>
                <w:rFonts w:ascii="宋体" w:hAnsi="宋体"/>
              </w:rPr>
              <w:t xml:space="preserve"> </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6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11</w:t>
            </w:r>
          </w:p>
        </w:tc>
        <w:tc>
          <w:tcPr>
            <w:tcW w:w="4394" w:type="dxa"/>
            <w:vAlign w:val="center"/>
            <w:hideMark/>
          </w:tcPr>
          <w:p w:rsidR="00DB273A" w:rsidRDefault="00DB273A" w:rsidP="00DB273A">
            <w:pPr>
              <w:widowControl/>
              <w:rPr>
                <w:rFonts w:ascii="宋体"/>
                <w:color w:val="000000"/>
              </w:rPr>
            </w:pPr>
            <w:r>
              <w:rPr>
                <w:rFonts w:ascii="宋体" w:hAnsi="宋体" w:hint="eastAsia"/>
                <w:color w:val="000000"/>
              </w:rPr>
              <w:t>一键式高压并行出水</w:t>
            </w:r>
            <w:r>
              <w:rPr>
                <w:rFonts w:ascii="宋体" w:hAnsi="宋体" w:hint="eastAsia"/>
                <w:b/>
                <w:color w:val="000000"/>
              </w:rPr>
              <w:t>：</w:t>
            </w:r>
            <w:r>
              <w:rPr>
                <w:rFonts w:ascii="宋体" w:hAnsi="宋体" w:hint="eastAsia"/>
                <w:color w:val="000000"/>
              </w:rPr>
              <w:t>减少术前准备时间；</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4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2.12</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12</w:t>
            </w:r>
          </w:p>
        </w:tc>
        <w:tc>
          <w:tcPr>
            <w:tcW w:w="4394" w:type="dxa"/>
            <w:vAlign w:val="center"/>
            <w:hideMark/>
          </w:tcPr>
          <w:p w:rsidR="00DB273A" w:rsidRDefault="00DB273A" w:rsidP="00DB273A">
            <w:pPr>
              <w:widowControl/>
              <w:rPr>
                <w:rFonts w:ascii="宋体"/>
                <w:color w:val="000000"/>
              </w:rPr>
            </w:pPr>
            <w:r>
              <w:rPr>
                <w:rFonts w:ascii="宋体" w:hAnsi="宋体" w:hint="eastAsia"/>
              </w:rPr>
              <w:t>测量分辨率：</w:t>
            </w:r>
            <w:r>
              <w:rPr>
                <w:rFonts w:ascii="宋体" w:hAnsi="宋体" w:hint="eastAsia"/>
                <w:color w:val="000000"/>
              </w:rPr>
              <w:t>≤</w:t>
            </w:r>
            <w:r>
              <w:rPr>
                <w:rFonts w:ascii="宋体" w:hAnsi="宋体"/>
              </w:rPr>
              <w:t>16</w:t>
            </w:r>
            <w:r>
              <w:rPr>
                <w:rFonts w:ascii="宋体" w:hAnsi="宋体" w:cs="宋体"/>
              </w:rPr>
              <w:t xml:space="preserve"> bit A/D</w:t>
            </w:r>
            <w:r>
              <w:rPr>
                <w:rFonts w:ascii="宋体" w:hAnsi="宋体" w:cs="宋体" w:hint="eastAsia"/>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2.13</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13</w:t>
            </w:r>
          </w:p>
        </w:tc>
        <w:tc>
          <w:tcPr>
            <w:tcW w:w="4394" w:type="dxa"/>
            <w:vAlign w:val="center"/>
            <w:hideMark/>
          </w:tcPr>
          <w:p w:rsidR="00DB273A" w:rsidRDefault="00DB273A" w:rsidP="00DB273A">
            <w:pPr>
              <w:pStyle w:val="a6"/>
              <w:snapToGrid w:val="0"/>
              <w:ind w:firstLineChars="0" w:firstLine="0"/>
              <w:rPr>
                <w:rFonts w:ascii="宋体" w:eastAsia="宋体" w:hAnsi="宋体"/>
                <w:sz w:val="24"/>
                <w:szCs w:val="24"/>
              </w:rPr>
            </w:pPr>
            <w:r>
              <w:rPr>
                <w:rFonts w:ascii="宋体" w:eastAsia="宋体" w:hAnsi="宋体" w:hint="eastAsia"/>
                <w:sz w:val="24"/>
                <w:szCs w:val="24"/>
              </w:rPr>
              <w:t>图像显示：具有二维波形曲线图、三维</w:t>
            </w:r>
            <w:r>
              <w:rPr>
                <w:rFonts w:ascii="宋体" w:eastAsia="宋体" w:hAnsi="宋体"/>
                <w:sz w:val="24"/>
                <w:szCs w:val="24"/>
              </w:rPr>
              <w:t>Clouse</w:t>
            </w:r>
            <w:r>
              <w:rPr>
                <w:rFonts w:ascii="宋体" w:eastAsia="宋体" w:hAnsi="宋体" w:hint="eastAsia"/>
                <w:sz w:val="24"/>
                <w:szCs w:val="24"/>
              </w:rPr>
              <w:t>等高图、模拟动画图；</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2.14</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14</w:t>
            </w:r>
          </w:p>
        </w:tc>
        <w:tc>
          <w:tcPr>
            <w:tcW w:w="4394" w:type="dxa"/>
            <w:vAlign w:val="center"/>
            <w:hideMark/>
          </w:tcPr>
          <w:p w:rsidR="00DB273A" w:rsidRDefault="00DB273A" w:rsidP="00DB273A">
            <w:pPr>
              <w:rPr>
                <w:rFonts w:ascii="宋体"/>
              </w:rPr>
            </w:pPr>
            <w:r>
              <w:rPr>
                <w:rFonts w:ascii="宋体" w:hAnsi="宋体" w:cs="宋体" w:hint="eastAsia"/>
                <w:kern w:val="0"/>
              </w:rPr>
              <w:t>食管测压检查参数：可描记上食管括约肌、食管体部以及下食管括约肌的实时压力波形；可调整参比基础压，数据记录时可暂停、可重新记录，食管模型图实时显示，有操作导航提示；可描记食管静息压力、吞咽过程实时压力、</w:t>
            </w:r>
            <w:r>
              <w:rPr>
                <w:rFonts w:ascii="宋体" w:hAnsi="宋体" w:cs="宋体"/>
                <w:kern w:val="0"/>
              </w:rPr>
              <w:t>UES</w:t>
            </w:r>
            <w:r>
              <w:rPr>
                <w:rFonts w:ascii="宋体" w:hAnsi="宋体" w:cs="宋体" w:hint="eastAsia"/>
                <w:kern w:val="0"/>
              </w:rPr>
              <w:t>及</w:t>
            </w:r>
            <w:r>
              <w:rPr>
                <w:rFonts w:ascii="宋体" w:hAnsi="宋体" w:cs="宋体"/>
                <w:kern w:val="0"/>
              </w:rPr>
              <w:t>LES</w:t>
            </w:r>
            <w:r>
              <w:rPr>
                <w:rFonts w:ascii="宋体" w:hAnsi="宋体" w:cs="宋体" w:hint="eastAsia"/>
                <w:kern w:val="0"/>
              </w:rPr>
              <w:t>松弛压、食管推进波速度、下食管括约肌，可分析</w:t>
            </w:r>
            <w:r>
              <w:rPr>
                <w:rFonts w:ascii="宋体" w:hAnsi="宋体" w:cs="宋体"/>
                <w:kern w:val="0"/>
              </w:rPr>
              <w:t>EGJ</w:t>
            </w:r>
            <w:r>
              <w:rPr>
                <w:rFonts w:ascii="宋体" w:hAnsi="宋体" w:cs="宋体" w:hint="eastAsia"/>
                <w:kern w:val="0"/>
              </w:rPr>
              <w:t>形态、</w:t>
            </w:r>
            <w:r>
              <w:rPr>
                <w:rFonts w:ascii="宋体" w:hAnsi="宋体" w:cs="宋体"/>
                <w:kern w:val="0"/>
              </w:rPr>
              <w:t>PB</w:t>
            </w:r>
            <w:r>
              <w:rPr>
                <w:rFonts w:ascii="宋体" w:hAnsi="宋体" w:cs="宋体" w:hint="eastAsia"/>
                <w:kern w:val="0"/>
              </w:rPr>
              <w:t>、</w:t>
            </w:r>
            <w:r>
              <w:rPr>
                <w:rFonts w:ascii="宋体" w:hAnsi="宋体" w:cs="宋体"/>
                <w:kern w:val="0"/>
              </w:rPr>
              <w:t>CFV</w:t>
            </w:r>
            <w:r>
              <w:rPr>
                <w:rFonts w:ascii="宋体" w:hAnsi="宋体" w:cs="宋体" w:hint="eastAsia"/>
                <w:kern w:val="0"/>
              </w:rPr>
              <w:t>、</w:t>
            </w:r>
            <w:r>
              <w:rPr>
                <w:rFonts w:ascii="宋体" w:hAnsi="宋体" w:cs="宋体"/>
                <w:kern w:val="0"/>
              </w:rPr>
              <w:t>DCI</w:t>
            </w:r>
            <w:r>
              <w:rPr>
                <w:rFonts w:ascii="宋体" w:hAnsi="宋体" w:cs="宋体" w:hint="eastAsia"/>
                <w:kern w:val="0"/>
              </w:rPr>
              <w:t>等参数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15</w:t>
            </w:r>
          </w:p>
        </w:tc>
        <w:tc>
          <w:tcPr>
            <w:tcW w:w="4394" w:type="dxa"/>
            <w:vAlign w:val="center"/>
            <w:hideMark/>
          </w:tcPr>
          <w:p w:rsidR="00DB273A" w:rsidRDefault="00DB273A" w:rsidP="00DB273A">
            <w:pPr>
              <w:pStyle w:val="a6"/>
              <w:ind w:firstLineChars="0" w:firstLine="0"/>
              <w:rPr>
                <w:rFonts w:ascii="宋体" w:eastAsia="宋体" w:hAnsi="宋体"/>
                <w:color w:val="000000"/>
                <w:sz w:val="24"/>
                <w:szCs w:val="24"/>
              </w:rPr>
            </w:pPr>
            <w:r>
              <w:rPr>
                <w:rFonts w:ascii="宋体" w:eastAsia="宋体" w:hAnsi="宋体" w:hint="eastAsia"/>
                <w:sz w:val="24"/>
                <w:szCs w:val="24"/>
              </w:rPr>
              <w:t>数据分析：</w:t>
            </w:r>
            <w:r>
              <w:rPr>
                <w:rFonts w:ascii="宋体" w:eastAsia="宋体" w:hAnsi="宋体" w:hint="eastAsia"/>
                <w:color w:val="000000"/>
                <w:sz w:val="24"/>
                <w:szCs w:val="24"/>
              </w:rPr>
              <w:t>一键式自动分析检查数据。只需按一下鼠标，计算机便自动统计和分析各种动力的相关参数，并能进行人工干预，实现人机对话，将检查者的经验体现在诊断报告中。</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16</w:t>
            </w:r>
          </w:p>
        </w:tc>
        <w:tc>
          <w:tcPr>
            <w:tcW w:w="4394" w:type="dxa"/>
            <w:vAlign w:val="center"/>
            <w:hideMark/>
          </w:tcPr>
          <w:p w:rsidR="00DB273A" w:rsidRDefault="00DB273A" w:rsidP="00DB273A">
            <w:pPr>
              <w:widowControl/>
              <w:rPr>
                <w:rFonts w:ascii="宋体"/>
              </w:rPr>
            </w:pPr>
            <w:r>
              <w:rPr>
                <w:rFonts w:ascii="宋体" w:hAnsi="宋体" w:hint="eastAsia"/>
              </w:rPr>
              <w:t>临床检测报告：自动打印相关动力参数，提供诊断结果，并能选择特征波谱。</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tcPr>
          <w:p w:rsidR="00DB273A" w:rsidRDefault="00DB273A" w:rsidP="00DB273A">
            <w:pPr>
              <w:widowControl/>
              <w:jc w:val="center"/>
              <w:rPr>
                <w:rFonts w:ascii="宋体" w:cs="宋体"/>
                <w:kern w:val="0"/>
              </w:rPr>
            </w:pPr>
          </w:p>
        </w:tc>
        <w:tc>
          <w:tcPr>
            <w:tcW w:w="1842" w:type="dxa"/>
          </w:tcPr>
          <w:p w:rsidR="00DB273A" w:rsidRDefault="00DB273A" w:rsidP="00DB273A">
            <w:pPr>
              <w:jc w:val="center"/>
              <w:rPr>
                <w:rFonts w:ascii="宋体"/>
              </w:rPr>
            </w:pPr>
          </w:p>
        </w:tc>
        <w:tc>
          <w:tcPr>
            <w:tcW w:w="4394" w:type="dxa"/>
            <w:vAlign w:val="center"/>
          </w:tcPr>
          <w:p w:rsidR="00DB273A" w:rsidRDefault="00DB273A" w:rsidP="00DB273A">
            <w:pPr>
              <w:widowControl/>
              <w:rPr>
                <w:rFonts w:ascii="宋体"/>
              </w:rPr>
            </w:pP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hint="eastAsia"/>
              </w:rPr>
              <w:t>电子恒压灌注控制器</w:t>
            </w:r>
            <w:r>
              <w:rPr>
                <w:rFonts w:ascii="宋体"/>
              </w:rPr>
              <w:tab/>
            </w:r>
            <w:r>
              <w:rPr>
                <w:rFonts w:ascii="宋体" w:hAnsi="宋体"/>
              </w:rPr>
              <w:t>1</w:t>
            </w:r>
            <w:r>
              <w:rPr>
                <w:rFonts w:ascii="宋体" w:hAnsi="宋体" w:hint="eastAsia"/>
              </w:rPr>
              <w:t>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widowControl/>
              <w:rPr>
                <w:rFonts w:ascii="宋体"/>
                <w:bCs/>
              </w:rPr>
            </w:pPr>
            <w:r>
              <w:rPr>
                <w:rFonts w:ascii="宋体" w:hAnsi="宋体" w:hint="eastAsia"/>
              </w:rPr>
              <w:t>多通道电子放大器</w:t>
            </w:r>
            <w:r>
              <w:rPr>
                <w:rFonts w:ascii="宋体" w:hAnsi="宋体"/>
              </w:rPr>
              <w:t xml:space="preserve">  1</w:t>
            </w:r>
            <w:r>
              <w:rPr>
                <w:rFonts w:ascii="宋体" w:hAnsi="宋体" w:hint="eastAsia"/>
              </w:rPr>
              <w:t>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hideMark/>
          </w:tcPr>
          <w:p w:rsidR="00DB273A" w:rsidRDefault="00DB273A" w:rsidP="00DB273A">
            <w:pPr>
              <w:widowControl/>
              <w:rPr>
                <w:rFonts w:ascii="宋体"/>
              </w:rPr>
            </w:pPr>
            <w:r>
              <w:rPr>
                <w:rFonts w:ascii="宋体" w:hAnsi="宋体" w:hint="eastAsia"/>
              </w:rPr>
              <w:t>通道≥</w:t>
            </w:r>
            <w:r>
              <w:rPr>
                <w:rFonts w:ascii="宋体" w:hAnsi="宋体"/>
              </w:rPr>
              <w:t>24</w:t>
            </w:r>
            <w:r>
              <w:rPr>
                <w:rFonts w:ascii="宋体" w:hAnsi="宋体" w:hint="eastAsia"/>
              </w:rPr>
              <w:t>液态食管测压导管</w:t>
            </w:r>
            <w:r>
              <w:rPr>
                <w:rFonts w:ascii="宋体" w:hAnsi="宋体"/>
              </w:rPr>
              <w:t xml:space="preserve">   1</w:t>
            </w:r>
            <w:r>
              <w:rPr>
                <w:rFonts w:ascii="宋体" w:hAnsi="宋体" w:hint="eastAsia"/>
              </w:rPr>
              <w:t>根</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394" w:type="dxa"/>
            <w:vAlign w:val="center"/>
            <w:hideMark/>
          </w:tcPr>
          <w:p w:rsidR="00DB273A" w:rsidRDefault="00DB273A" w:rsidP="00DB273A">
            <w:pPr>
              <w:widowControl/>
              <w:rPr>
                <w:rFonts w:ascii="宋体"/>
              </w:rPr>
            </w:pPr>
            <w:r>
              <w:rPr>
                <w:rFonts w:ascii="宋体" w:hAnsi="宋体" w:hint="eastAsia"/>
              </w:rPr>
              <w:t>专用推车</w:t>
            </w:r>
            <w:r>
              <w:rPr>
                <w:rFonts w:ascii="宋体" w:hAnsi="宋体"/>
              </w:rPr>
              <w:t xml:space="preserve">  1</w:t>
            </w:r>
            <w:r>
              <w:rPr>
                <w:rFonts w:ascii="宋体" w:hAnsi="宋体" w:hint="eastAsia"/>
              </w:rPr>
              <w:t>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5</w:t>
            </w:r>
          </w:p>
        </w:tc>
        <w:tc>
          <w:tcPr>
            <w:tcW w:w="4394" w:type="dxa"/>
            <w:vAlign w:val="center"/>
            <w:hideMark/>
          </w:tcPr>
          <w:p w:rsidR="00DB273A" w:rsidRDefault="00DB273A" w:rsidP="00DB273A">
            <w:pPr>
              <w:widowControl/>
              <w:rPr>
                <w:rFonts w:ascii="宋体"/>
              </w:rPr>
            </w:pPr>
            <w:r>
              <w:rPr>
                <w:rFonts w:ascii="宋体" w:hAnsi="宋体" w:hint="eastAsia"/>
              </w:rPr>
              <w:t>计算机系统辅助设备（主机</w:t>
            </w:r>
            <w:r>
              <w:rPr>
                <w:rFonts w:ascii="宋体" w:hAnsi="宋体"/>
              </w:rPr>
              <w:t>+</w:t>
            </w:r>
            <w:r>
              <w:rPr>
                <w:rFonts w:ascii="宋体" w:hAnsi="宋体" w:hint="eastAsia"/>
              </w:rPr>
              <w:t>显示器</w:t>
            </w:r>
            <w:r>
              <w:rPr>
                <w:rFonts w:ascii="宋体" w:hAnsi="宋体"/>
              </w:rPr>
              <w:t>+</w:t>
            </w:r>
            <w:r>
              <w:rPr>
                <w:rFonts w:ascii="宋体" w:hAnsi="宋体" w:hint="eastAsia"/>
              </w:rPr>
              <w:t>打印机）</w:t>
            </w:r>
            <w:r>
              <w:rPr>
                <w:rFonts w:ascii="宋体" w:hAnsi="宋体"/>
              </w:rPr>
              <w:t>1</w:t>
            </w:r>
            <w:r>
              <w:rPr>
                <w:rFonts w:ascii="宋体" w:hAnsi="宋体" w:hint="eastAsia"/>
              </w:rPr>
              <w:t>套</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00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12.</w:t>
      </w:r>
      <w:r w:rsidRPr="00FD2ADD">
        <w:rPr>
          <w:rFonts w:ascii="方正小标宋简体" w:eastAsia="方正小标宋简体" w:hAnsi="宋体" w:cs="宋体" w:hint="eastAsia"/>
          <w:bCs/>
          <w:kern w:val="0"/>
          <w:sz w:val="44"/>
          <w:szCs w:val="44"/>
        </w:rPr>
        <w:t>一氧化氮流量控制仪</w:t>
      </w:r>
      <w:r>
        <w:rPr>
          <w:rFonts w:ascii="方正小标宋简体" w:eastAsia="方正小标宋简体" w:hAnsi="宋体" w:cs="宋体" w:hint="eastAsia"/>
          <w:bCs/>
          <w:kern w:val="0"/>
          <w:sz w:val="44"/>
          <w:szCs w:val="44"/>
        </w:rPr>
        <w:t>要求</w:t>
      </w:r>
    </w:p>
    <w:tbl>
      <w:tblPr>
        <w:tblW w:w="0" w:type="auto"/>
        <w:tblInd w:w="209" w:type="dxa"/>
        <w:tblLayout w:type="fixed"/>
        <w:tblLook w:val="04A0"/>
      </w:tblPr>
      <w:tblGrid>
        <w:gridCol w:w="958"/>
        <w:gridCol w:w="2564"/>
        <w:gridCol w:w="4377"/>
        <w:gridCol w:w="1188"/>
      </w:tblGrid>
      <w:tr w:rsidR="00DB273A" w:rsidTr="00DB273A">
        <w:trPr>
          <w:trHeight w:val="824"/>
        </w:trPr>
        <w:tc>
          <w:tcPr>
            <w:tcW w:w="958" w:type="dxa"/>
            <w:tcBorders>
              <w:top w:val="single" w:sz="8"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2564" w:type="dxa"/>
            <w:tcBorders>
              <w:top w:val="single" w:sz="8"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77" w:type="dxa"/>
            <w:tcBorders>
              <w:top w:val="single" w:sz="8"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188" w:type="dxa"/>
            <w:tcBorders>
              <w:top w:val="single" w:sz="8" w:space="0" w:color="auto"/>
              <w:left w:val="nil"/>
              <w:bottom w:val="single" w:sz="4" w:space="0" w:color="auto"/>
              <w:right w:val="single" w:sz="8" w:space="0" w:color="auto"/>
            </w:tcBorders>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5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left"/>
              <w:rPr>
                <w:rFonts w:ascii="宋体" w:cs="宋体"/>
                <w:b/>
                <w:bCs/>
                <w:kern w:val="0"/>
              </w:rPr>
            </w:pP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42"/>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rPr>
                <w:rFonts w:ascii="宋体" w:cs="宋体"/>
                <w:kern w:val="0"/>
              </w:rPr>
            </w:pPr>
            <w:r>
              <w:rPr>
                <w:rFonts w:ascii="宋体" w:hAnsi="宋体" w:hint="eastAsia"/>
              </w:rPr>
              <w:t>该设备主要用于新生儿科及</w:t>
            </w:r>
            <w:r>
              <w:rPr>
                <w:rFonts w:ascii="宋体" w:hAnsi="宋体" w:cs="宋体" w:hint="eastAsia"/>
                <w:kern w:val="0"/>
              </w:rPr>
              <w:t>婴幼儿</w:t>
            </w:r>
            <w:r>
              <w:rPr>
                <w:rFonts w:ascii="宋体" w:hAnsi="宋体" w:hint="eastAsia"/>
              </w:rPr>
              <w:t>呼吸窘迫综合征伴肺动脉高压症的辅助治疗</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66"/>
        </w:trPr>
        <w:tc>
          <w:tcPr>
            <w:tcW w:w="958" w:type="dxa"/>
            <w:tcBorders>
              <w:top w:val="single" w:sz="4"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564"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新生儿及婴幼儿</w:t>
            </w:r>
          </w:p>
        </w:tc>
        <w:tc>
          <w:tcPr>
            <w:tcW w:w="1188" w:type="dxa"/>
            <w:tcBorders>
              <w:top w:val="single" w:sz="4" w:space="0" w:color="auto"/>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5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rPr>
                <w:rFonts w:ascii="宋体" w:cs="宋体"/>
                <w:b/>
                <w:bCs/>
                <w:kern w:val="0"/>
              </w:rPr>
            </w:pPr>
            <w:r>
              <w:rPr>
                <w:rFonts w:hint="eastAsia"/>
              </w:rPr>
              <w:t>监测患者吸入和周围环境一氧化氮和二氧化氮浓度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2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77" w:type="dxa"/>
            <w:tcBorders>
              <w:top w:val="nil"/>
              <w:left w:val="nil"/>
              <w:bottom w:val="single" w:sz="4" w:space="0" w:color="auto"/>
              <w:right w:val="single" w:sz="4" w:space="0" w:color="auto"/>
            </w:tcBorders>
            <w:vAlign w:val="center"/>
            <w:hideMark/>
          </w:tcPr>
          <w:p w:rsidR="00DB273A" w:rsidRDefault="00DB273A" w:rsidP="00DB273A">
            <w:pPr>
              <w:rPr>
                <w:rFonts w:ascii="宋体"/>
              </w:rPr>
            </w:pPr>
            <w:r>
              <w:rPr>
                <w:rFonts w:hint="eastAsia"/>
              </w:rPr>
              <w:t>监测患者吸入一氧化氮和二氧化氮浓度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90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eastAsia="宋体"/>
                <w:sz w:val="24"/>
                <w:szCs w:val="24"/>
              </w:rPr>
            </w:pPr>
            <w:r>
              <w:rPr>
                <w:rFonts w:ascii="Times New Roman" w:eastAsia="宋体" w:hAnsi="Times New Roman" w:hint="eastAsia"/>
                <w:sz w:val="24"/>
                <w:szCs w:val="24"/>
              </w:rPr>
              <w:t>可同时监测周围环境的一氧化氮和二氧化氮浓度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92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pPr>
            <w:r>
              <w:rPr>
                <w:rFonts w:hint="eastAsia"/>
              </w:rPr>
              <w:t>一氧化氮监测设置范围：传感器范围：</w:t>
            </w:r>
            <w:r>
              <w:t>0-400ppm</w:t>
            </w:r>
            <w:r>
              <w:rPr>
                <w:rFonts w:hint="eastAsia"/>
              </w:rPr>
              <w:t>；传感器精确度：≤</w:t>
            </w:r>
            <w:r>
              <w:t>0.1ppm</w:t>
            </w:r>
            <w:r>
              <w:rPr>
                <w:rFonts w:hint="eastAsia"/>
              </w:rPr>
              <w:t>；</w:t>
            </w:r>
          </w:p>
          <w:p w:rsidR="00DB273A" w:rsidRDefault="00DB273A" w:rsidP="00DB273A">
            <w:pPr>
              <w:widowControl/>
              <w:jc w:val="left"/>
            </w:pPr>
            <w:r>
              <w:rPr>
                <w:rFonts w:hint="eastAsia"/>
              </w:rPr>
              <w:t>二氧化氮监测设置范围：传感器范围：</w:t>
            </w:r>
            <w:r>
              <w:t>0-100ppm</w:t>
            </w:r>
            <w:r>
              <w:rPr>
                <w:rFonts w:hint="eastAsia"/>
              </w:rPr>
              <w:t>；传感器精确度：≤</w:t>
            </w:r>
            <w:r>
              <w:t>0.1ppm</w:t>
            </w:r>
            <w:r>
              <w:rPr>
                <w:rFonts w:hint="eastAsia"/>
              </w:rPr>
              <w:t xml:space="preserve">　</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71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rPr>
                <w:rFonts w:ascii="宋体"/>
                <w:bCs/>
              </w:rPr>
            </w:pPr>
            <w:r>
              <w:rPr>
                <w:rFonts w:hint="eastAsia"/>
              </w:rPr>
              <w:t>高一氧化氮浓度报警触发后，设备能够立即自动停止输出一氧化氮气体</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80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Times New Roman" w:eastAsia="宋体" w:hAnsi="Times New Roman" w:hint="eastAsia"/>
                <w:sz w:val="24"/>
                <w:szCs w:val="24"/>
              </w:rPr>
              <w:t>内置打印机，也可通过标准打印机接口联接外置打印机</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sz w:val="18"/>
                <w:szCs w:val="18"/>
              </w:rPr>
            </w:pPr>
          </w:p>
        </w:tc>
      </w:tr>
      <w:tr w:rsidR="00DB273A" w:rsidTr="00DB273A">
        <w:trPr>
          <w:trHeight w:val="48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Times New Roman" w:eastAsia="宋体" w:hAnsi="Times New Roman" w:hint="eastAsia"/>
                <w:sz w:val="24"/>
                <w:szCs w:val="24"/>
              </w:rPr>
              <w:t>内置后备电池：≥</w:t>
            </w:r>
            <w:r>
              <w:rPr>
                <w:rFonts w:ascii="Times New Roman" w:eastAsia="宋体" w:hAnsi="Times New Roman"/>
                <w:sz w:val="24"/>
                <w:szCs w:val="24"/>
              </w:rPr>
              <w:t>5</w:t>
            </w:r>
            <w:r>
              <w:rPr>
                <w:rFonts w:ascii="Times New Roman" w:eastAsia="宋体" w:hAnsi="Times New Roman" w:hint="eastAsia"/>
                <w:sz w:val="24"/>
                <w:szCs w:val="24"/>
              </w:rPr>
              <w:t>小时</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7"/>
              <w:spacing w:line="300" w:lineRule="exact"/>
              <w:rPr>
                <w:rFonts w:cs="Arial"/>
                <w:color w:val="000000"/>
              </w:rPr>
            </w:pPr>
            <w:r>
              <w:rPr>
                <w:rFonts w:hint="eastAsia"/>
              </w:rPr>
              <w:t>能与任何品牌呼吸机结合使用（只要呼吸机提供持续气流）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7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2564" w:type="dxa"/>
            <w:tcBorders>
              <w:top w:val="nil"/>
              <w:left w:val="nil"/>
              <w:bottom w:val="single" w:sz="4" w:space="0" w:color="auto"/>
              <w:right w:val="single" w:sz="4" w:space="0" w:color="auto"/>
            </w:tcBorders>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rPr>
                <w:rFonts w:ascii="宋体"/>
              </w:rPr>
            </w:pPr>
            <w:r>
              <w:rPr>
                <w:rFonts w:hint="eastAsia"/>
              </w:rPr>
              <w:t>需具有一氧化氮和二氧化氮浓度报警功能</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23"/>
        </w:trPr>
        <w:tc>
          <w:tcPr>
            <w:tcW w:w="958" w:type="dxa"/>
            <w:tcBorders>
              <w:top w:val="single" w:sz="4" w:space="0" w:color="auto"/>
              <w:left w:val="single" w:sz="4"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2564" w:type="dxa"/>
            <w:tcBorders>
              <w:top w:val="single" w:sz="4" w:space="0" w:color="auto"/>
              <w:left w:val="nil"/>
              <w:bottom w:val="single" w:sz="4" w:space="0" w:color="auto"/>
              <w:right w:val="single" w:sz="4" w:space="0" w:color="auto"/>
            </w:tcBorders>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sz w:val="24"/>
                <w:szCs w:val="24"/>
              </w:rPr>
              <w:t>LCD</w:t>
            </w:r>
            <w:r>
              <w:rPr>
                <w:rFonts w:hint="eastAsia"/>
                <w:sz w:val="24"/>
                <w:szCs w:val="24"/>
              </w:rPr>
              <w:t>液晶显示屏</w:t>
            </w:r>
          </w:p>
        </w:tc>
        <w:tc>
          <w:tcPr>
            <w:tcW w:w="1188" w:type="dxa"/>
            <w:tcBorders>
              <w:top w:val="single" w:sz="4" w:space="0" w:color="auto"/>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r>
      <w:tr w:rsidR="00DB273A" w:rsidTr="00DB273A">
        <w:trPr>
          <w:trHeight w:val="528"/>
        </w:trPr>
        <w:tc>
          <w:tcPr>
            <w:tcW w:w="958" w:type="dxa"/>
            <w:tcBorders>
              <w:top w:val="single" w:sz="4"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2564" w:type="dxa"/>
            <w:tcBorders>
              <w:top w:val="single" w:sz="4" w:space="0" w:color="auto"/>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10</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rPr>
                <w:rFonts w:ascii="宋体"/>
              </w:rPr>
            </w:pPr>
            <w:r>
              <w:rPr>
                <w:rFonts w:hint="eastAsia"/>
              </w:rPr>
              <w:t>双流量计设计，</w:t>
            </w:r>
            <w:r>
              <w:t>0ml—100ml</w:t>
            </w:r>
            <w:r>
              <w:rPr>
                <w:rFonts w:hint="eastAsia"/>
              </w:rPr>
              <w:t>和</w:t>
            </w:r>
            <w:r>
              <w:t>0ml—500ml</w:t>
            </w:r>
          </w:p>
        </w:tc>
        <w:tc>
          <w:tcPr>
            <w:tcW w:w="1188" w:type="dxa"/>
            <w:tcBorders>
              <w:top w:val="single" w:sz="4" w:space="0" w:color="auto"/>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11</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pPr>
            <w:r>
              <w:t>NO</w:t>
            </w:r>
            <w:r>
              <w:rPr>
                <w:rFonts w:hint="eastAsia"/>
              </w:rPr>
              <w:t>气体输入压力为</w:t>
            </w:r>
            <w:r>
              <w:t>1 bar</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12</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pPr>
            <w:r>
              <w:rPr>
                <w:rFonts w:hint="eastAsia"/>
              </w:rPr>
              <w:t>供气气瓶</w:t>
            </w:r>
            <w:r>
              <w:t>NO</w:t>
            </w:r>
            <w:r>
              <w:rPr>
                <w:rFonts w:hint="eastAsia"/>
              </w:rPr>
              <w:t>浓度为</w:t>
            </w:r>
            <w:r>
              <w:t>1000 ppm</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kern w:val="0"/>
              </w:rPr>
            </w:pPr>
            <w:r>
              <w:rPr>
                <w:rFonts w:ascii="宋体" w:hAnsi="宋体" w:cs="宋体"/>
                <w:b/>
                <w:kern w:val="0"/>
              </w:rPr>
              <w:lastRenderedPageBreak/>
              <w:t>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f2"/>
              <w:spacing w:line="500" w:lineRule="exact"/>
              <w:ind w:left="0" w:firstLineChars="0" w:firstLine="0"/>
              <w:jc w:val="left"/>
            </w:pPr>
            <w:r>
              <w:rPr>
                <w:rFonts w:hint="eastAsia"/>
              </w:rPr>
              <w:t>一氧化氮流量控制仪主机</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f2"/>
              <w:spacing w:line="500" w:lineRule="exact"/>
              <w:ind w:left="0" w:firstLineChars="0" w:firstLine="0"/>
              <w:jc w:val="left"/>
            </w:pPr>
            <w:r>
              <w:rPr>
                <w:rFonts w:hint="eastAsia"/>
              </w:rPr>
              <w:t>一氧化氮气体减压表</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气体连接管道</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手推车</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75"/>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b/>
                <w:bCs/>
                <w:kern w:val="0"/>
              </w:rPr>
            </w:pP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b/>
                <w:bCs/>
                <w:kern w:val="0"/>
              </w:rPr>
            </w:pPr>
          </w:p>
        </w:tc>
      </w:tr>
      <w:tr w:rsidR="00DB273A" w:rsidTr="00DB273A">
        <w:trPr>
          <w:trHeight w:val="47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w:t>
            </w:r>
            <w:r>
              <w:rPr>
                <w:rFonts w:ascii="宋体" w:cs="宋体"/>
                <w:kern w:val="0"/>
                <w:szCs w:val="21"/>
              </w:rPr>
              <w:br/>
            </w:r>
            <w:r>
              <w:rPr>
                <w:rFonts w:ascii="宋体" w:hAnsi="宋体" w:cs="宋体" w:hint="eastAsia"/>
                <w:kern w:val="0"/>
                <w:szCs w:val="21"/>
              </w:rPr>
              <w:t>维修到达现场时间≤</w:t>
            </w:r>
            <w:r>
              <w:rPr>
                <w:rFonts w:ascii="宋体" w:hAnsi="宋体" w:cs="宋体"/>
                <w:kern w:val="0"/>
                <w:szCs w:val="21"/>
              </w:rPr>
              <w:t>24</w:t>
            </w:r>
            <w:r>
              <w:rPr>
                <w:rFonts w:ascii="宋体" w:hAnsi="宋体" w:cs="宋体" w:hint="eastAsia"/>
                <w:kern w:val="0"/>
                <w:szCs w:val="21"/>
              </w:rPr>
              <w:t>小时（外地）</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配件供应时间≥</w:t>
            </w:r>
            <w:r>
              <w:rPr>
                <w:rFonts w:ascii="宋体" w:hAnsi="宋体" w:cs="宋体"/>
                <w:kern w:val="0"/>
                <w:szCs w:val="21"/>
              </w:rPr>
              <w:t>10</w:t>
            </w:r>
            <w:r>
              <w:rPr>
                <w:rFonts w:ascii="宋体" w:hAnsi="宋体" w:cs="宋体" w:hint="eastAsia"/>
                <w:kern w:val="0"/>
                <w:szCs w:val="21"/>
              </w:rPr>
              <w:t>年</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提供耗材及主要零配件目录（含报价）</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6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提供详细操作手册、维修保养手册、安装手册等</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2"/>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维修使用普通常用工具</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6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保修期内提供定期维护保养服务</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开放</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6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终身免费软件升级</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支持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3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支持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bl>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13.</w:t>
      </w:r>
      <w:r w:rsidRPr="00FD2ADD">
        <w:rPr>
          <w:rFonts w:ascii="方正小标宋简体" w:eastAsia="方正小标宋简体" w:hAnsi="宋体" w:cs="宋体" w:hint="eastAsia"/>
          <w:bCs/>
          <w:kern w:val="0"/>
          <w:sz w:val="44"/>
          <w:szCs w:val="44"/>
        </w:rPr>
        <w:t>血压脉搏测量装置技术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050"/>
        <w:gridCol w:w="2019"/>
      </w:tblGrid>
      <w:tr w:rsidR="00DB273A" w:rsidTr="00DB273A">
        <w:trPr>
          <w:trHeight w:val="824"/>
          <w:jc w:val="center"/>
        </w:trPr>
        <w:tc>
          <w:tcPr>
            <w:tcW w:w="1176" w:type="dxa"/>
            <w:vAlign w:val="center"/>
            <w:hideMark/>
          </w:tcPr>
          <w:p w:rsidR="00DB273A" w:rsidRDefault="00DB273A" w:rsidP="00DB273A">
            <w:pPr>
              <w:widowControl/>
              <w:jc w:val="center"/>
              <w:rPr>
                <w:b/>
                <w:bCs/>
                <w:kern w:val="0"/>
              </w:rPr>
            </w:pPr>
            <w:r>
              <w:rPr>
                <w:rFonts w:hint="eastAsia"/>
                <w:b/>
                <w:bCs/>
                <w:kern w:val="0"/>
              </w:rPr>
              <w:t>序号</w:t>
            </w:r>
          </w:p>
        </w:tc>
        <w:tc>
          <w:tcPr>
            <w:tcW w:w="1842" w:type="dxa"/>
            <w:vAlign w:val="center"/>
            <w:hideMark/>
          </w:tcPr>
          <w:p w:rsidR="00DB273A" w:rsidRDefault="00DB273A" w:rsidP="00DB273A">
            <w:pPr>
              <w:widowControl/>
              <w:jc w:val="center"/>
              <w:rPr>
                <w:b/>
                <w:bCs/>
                <w:kern w:val="0"/>
              </w:rPr>
            </w:pPr>
            <w:r>
              <w:rPr>
                <w:rFonts w:hint="eastAsia"/>
                <w:b/>
                <w:bCs/>
                <w:kern w:val="0"/>
              </w:rPr>
              <w:t>技术和性能参数名称</w:t>
            </w:r>
          </w:p>
        </w:tc>
        <w:tc>
          <w:tcPr>
            <w:tcW w:w="4050" w:type="dxa"/>
            <w:vAlign w:val="center"/>
            <w:hideMark/>
          </w:tcPr>
          <w:p w:rsidR="00DB273A" w:rsidRDefault="00DB273A" w:rsidP="00DB273A">
            <w:pPr>
              <w:widowControl/>
              <w:jc w:val="center"/>
              <w:rPr>
                <w:b/>
                <w:bCs/>
                <w:kern w:val="0"/>
              </w:rPr>
            </w:pPr>
            <w:r>
              <w:rPr>
                <w:rFonts w:hint="eastAsia"/>
                <w:b/>
                <w:bCs/>
                <w:kern w:val="0"/>
              </w:rPr>
              <w:t>技术参数和性能要求</w:t>
            </w:r>
          </w:p>
        </w:tc>
        <w:tc>
          <w:tcPr>
            <w:tcW w:w="2019" w:type="dxa"/>
            <w:vAlign w:val="center"/>
            <w:hideMark/>
          </w:tcPr>
          <w:p w:rsidR="00DB273A" w:rsidRDefault="00DB273A" w:rsidP="00DB273A">
            <w:pPr>
              <w:widowControl/>
              <w:jc w:val="center"/>
              <w:rPr>
                <w:rFonts w:eastAsia="幼圆"/>
                <w:b/>
                <w:bCs/>
                <w:kern w:val="0"/>
              </w:rPr>
            </w:pPr>
            <w:r>
              <w:rPr>
                <w:rFonts w:hint="eastAsia"/>
                <w:b/>
                <w:bCs/>
                <w:kern w:val="0"/>
              </w:rPr>
              <w:t>备注</w:t>
            </w:r>
          </w:p>
        </w:tc>
      </w:tr>
      <w:tr w:rsidR="00DB273A" w:rsidTr="00DB273A">
        <w:trPr>
          <w:trHeight w:val="604"/>
          <w:jc w:val="center"/>
        </w:trPr>
        <w:tc>
          <w:tcPr>
            <w:tcW w:w="1176" w:type="dxa"/>
            <w:vAlign w:val="center"/>
            <w:hideMark/>
          </w:tcPr>
          <w:p w:rsidR="00DB273A" w:rsidRDefault="00DB273A" w:rsidP="00DB273A">
            <w:pPr>
              <w:widowControl/>
              <w:jc w:val="center"/>
              <w:rPr>
                <w:b/>
                <w:bCs/>
                <w:kern w:val="0"/>
              </w:rPr>
            </w:pPr>
            <w:r>
              <w:rPr>
                <w:b/>
                <w:bCs/>
                <w:kern w:val="0"/>
              </w:rPr>
              <w:t>1</w:t>
            </w:r>
          </w:p>
        </w:tc>
        <w:tc>
          <w:tcPr>
            <w:tcW w:w="1842" w:type="dxa"/>
            <w:vAlign w:val="center"/>
            <w:hideMark/>
          </w:tcPr>
          <w:p w:rsidR="00DB273A" w:rsidRDefault="00DB273A" w:rsidP="00DB273A">
            <w:pPr>
              <w:widowControl/>
              <w:jc w:val="center"/>
              <w:rPr>
                <w:b/>
                <w:bCs/>
                <w:kern w:val="0"/>
              </w:rPr>
            </w:pPr>
            <w:r>
              <w:rPr>
                <w:rFonts w:hint="eastAsia"/>
                <w:b/>
                <w:bCs/>
                <w:kern w:val="0"/>
              </w:rPr>
              <w:t>设备使用需求</w:t>
            </w:r>
          </w:p>
        </w:tc>
        <w:tc>
          <w:tcPr>
            <w:tcW w:w="4050" w:type="dxa"/>
            <w:vAlign w:val="center"/>
          </w:tcPr>
          <w:p w:rsidR="00DB273A" w:rsidRDefault="00DB273A" w:rsidP="00DB273A">
            <w:pPr>
              <w:rPr>
                <w:b/>
                <w:bCs/>
                <w:kern w:val="0"/>
              </w:rPr>
            </w:pPr>
          </w:p>
        </w:tc>
        <w:tc>
          <w:tcPr>
            <w:tcW w:w="2019" w:type="dxa"/>
            <w:vAlign w:val="center"/>
            <w:hideMark/>
          </w:tcPr>
          <w:p w:rsidR="00DB273A" w:rsidRDefault="00DB273A" w:rsidP="00DB273A">
            <w:pPr>
              <w:widowControl/>
              <w:jc w:val="center"/>
              <w:rPr>
                <w:b/>
                <w:bCs/>
                <w:kern w:val="0"/>
              </w:rPr>
            </w:pPr>
            <w:r>
              <w:rPr>
                <w:rFonts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kern w:val="0"/>
              </w:rPr>
            </w:pPr>
            <w:r>
              <w:rPr>
                <w:kern w:val="0"/>
              </w:rPr>
              <w:t>1.1</w:t>
            </w:r>
          </w:p>
        </w:tc>
        <w:tc>
          <w:tcPr>
            <w:tcW w:w="1842" w:type="dxa"/>
            <w:vAlign w:val="center"/>
            <w:hideMark/>
          </w:tcPr>
          <w:p w:rsidR="00DB273A" w:rsidRDefault="00DB273A" w:rsidP="00DB273A">
            <w:pPr>
              <w:widowControl/>
              <w:jc w:val="center"/>
              <w:rPr>
                <w:kern w:val="0"/>
              </w:rPr>
            </w:pPr>
            <w:r>
              <w:rPr>
                <w:rFonts w:hint="eastAsia"/>
                <w:kern w:val="0"/>
              </w:rPr>
              <w:t>设备用途</w:t>
            </w:r>
          </w:p>
        </w:tc>
        <w:tc>
          <w:tcPr>
            <w:tcW w:w="4050" w:type="dxa"/>
            <w:vAlign w:val="center"/>
            <w:hideMark/>
          </w:tcPr>
          <w:p w:rsidR="00DB273A" w:rsidRDefault="00DB273A" w:rsidP="00DB273A">
            <w:pPr>
              <w:widowControl/>
              <w:ind w:firstLineChars="200" w:firstLine="420"/>
              <w:rPr>
                <w:bCs/>
                <w:szCs w:val="21"/>
              </w:rPr>
            </w:pPr>
            <w:r>
              <w:rPr>
                <w:rFonts w:hint="eastAsia"/>
                <w:bCs/>
                <w:szCs w:val="21"/>
              </w:rPr>
              <w:t>治疗评估：综合检测病人动脉血管的健康状况，以及制定后续精确的干预措施（手术</w:t>
            </w:r>
            <w:r>
              <w:rPr>
                <w:bCs/>
                <w:szCs w:val="21"/>
              </w:rPr>
              <w:t>/</w:t>
            </w:r>
            <w:r>
              <w:rPr>
                <w:rFonts w:hint="eastAsia"/>
                <w:bCs/>
                <w:szCs w:val="21"/>
              </w:rPr>
              <w:t>用药）</w:t>
            </w:r>
          </w:p>
          <w:p w:rsidR="00DB273A" w:rsidRDefault="00DB273A" w:rsidP="00DB273A">
            <w:pPr>
              <w:widowControl/>
              <w:ind w:firstLineChars="200" w:firstLine="420"/>
              <w:rPr>
                <w:kern w:val="0"/>
              </w:rPr>
            </w:pPr>
            <w:r>
              <w:rPr>
                <w:rFonts w:hint="eastAsia"/>
                <w:bCs/>
                <w:szCs w:val="21"/>
              </w:rPr>
              <w:t>疗效评估：包括手术治疗和靶向用药，是对已经确诊为动脉血管硬化、狭窄或阻塞的病人，治疗后（用药或者手术），采用了简单、便捷、无创检测的方法，用以评价治疗的程度与效果。</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kern w:val="0"/>
              </w:rPr>
            </w:pPr>
            <w:r>
              <w:rPr>
                <w:kern w:val="0"/>
              </w:rPr>
              <w:t>1.2</w:t>
            </w:r>
          </w:p>
        </w:tc>
        <w:tc>
          <w:tcPr>
            <w:tcW w:w="1842" w:type="dxa"/>
            <w:vAlign w:val="center"/>
            <w:hideMark/>
          </w:tcPr>
          <w:p w:rsidR="00DB273A" w:rsidRDefault="00DB273A" w:rsidP="00DB273A">
            <w:pPr>
              <w:widowControl/>
              <w:jc w:val="center"/>
              <w:rPr>
                <w:color w:val="000000"/>
                <w:kern w:val="0"/>
              </w:rPr>
            </w:pPr>
            <w:r>
              <w:rPr>
                <w:rFonts w:hint="eastAsia"/>
                <w:color w:val="000000"/>
                <w:kern w:val="0"/>
              </w:rPr>
              <w:t>实验对象</w:t>
            </w:r>
          </w:p>
        </w:tc>
        <w:tc>
          <w:tcPr>
            <w:tcW w:w="4050" w:type="dxa"/>
            <w:vAlign w:val="center"/>
          </w:tcPr>
          <w:p w:rsidR="00DB273A" w:rsidRDefault="00DB273A" w:rsidP="00DB273A">
            <w:pPr>
              <w:widowControl/>
              <w:jc w:val="center"/>
              <w:rPr>
                <w:kern w:val="0"/>
              </w:rPr>
            </w:pP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bCs/>
                <w:kern w:val="0"/>
              </w:rPr>
            </w:pPr>
            <w:r>
              <w:rPr>
                <w:bCs/>
                <w:kern w:val="0"/>
              </w:rPr>
              <w:t>1.3</w:t>
            </w:r>
          </w:p>
        </w:tc>
        <w:tc>
          <w:tcPr>
            <w:tcW w:w="1842" w:type="dxa"/>
            <w:vAlign w:val="center"/>
            <w:hideMark/>
          </w:tcPr>
          <w:p w:rsidR="00DB273A" w:rsidRDefault="00DB273A" w:rsidP="00DB273A">
            <w:pPr>
              <w:widowControl/>
              <w:jc w:val="center"/>
              <w:rPr>
                <w:bCs/>
                <w:kern w:val="0"/>
              </w:rPr>
            </w:pPr>
            <w:r>
              <w:rPr>
                <w:rFonts w:hint="eastAsia"/>
                <w:bCs/>
                <w:kern w:val="0"/>
              </w:rPr>
              <w:t>特殊功能需求</w:t>
            </w:r>
          </w:p>
        </w:tc>
        <w:tc>
          <w:tcPr>
            <w:tcW w:w="4050" w:type="dxa"/>
            <w:vAlign w:val="center"/>
            <w:hideMark/>
          </w:tcPr>
          <w:p w:rsidR="00DB273A" w:rsidRDefault="00DB273A" w:rsidP="00DB273A">
            <w:pPr>
              <w:widowControl/>
              <w:jc w:val="left"/>
              <w:rPr>
                <w:b/>
                <w:bCs/>
                <w:kern w:val="0"/>
              </w:rPr>
            </w:pPr>
            <w:r>
              <w:t xml:space="preserve"> CAVI</w:t>
            </w:r>
            <w:r>
              <w:rPr>
                <w:rFonts w:hint="eastAsia"/>
              </w:rPr>
              <w:t>心踝血管指数，不受血压波动影响的动脉弹性指数，直接计算出了动脉血管年龄值。</w:t>
            </w:r>
            <w:r>
              <w:t xml:space="preserve"> </w:t>
            </w:r>
          </w:p>
        </w:tc>
        <w:tc>
          <w:tcPr>
            <w:tcW w:w="2019" w:type="dxa"/>
            <w:vAlign w:val="center"/>
            <w:hideMark/>
          </w:tcPr>
          <w:p w:rsidR="00DB273A" w:rsidRDefault="00DB273A" w:rsidP="00DB273A">
            <w:pPr>
              <w:widowControl/>
              <w:rPr>
                <w:b/>
                <w:bCs/>
                <w:kern w:val="0"/>
              </w:rPr>
            </w:pPr>
            <w:r>
              <w:rPr>
                <w:rFonts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b/>
                <w:kern w:val="0"/>
              </w:rPr>
            </w:pPr>
            <w:r>
              <w:rPr>
                <w:b/>
                <w:kern w:val="0"/>
              </w:rPr>
              <w:t>2</w:t>
            </w:r>
          </w:p>
        </w:tc>
        <w:tc>
          <w:tcPr>
            <w:tcW w:w="1842" w:type="dxa"/>
            <w:vAlign w:val="center"/>
            <w:hideMark/>
          </w:tcPr>
          <w:p w:rsidR="00DB273A" w:rsidRDefault="00DB273A" w:rsidP="00DB273A">
            <w:pPr>
              <w:widowControl/>
              <w:jc w:val="center"/>
              <w:rPr>
                <w:b/>
                <w:bCs/>
                <w:kern w:val="0"/>
              </w:rPr>
            </w:pPr>
            <w:r>
              <w:rPr>
                <w:rFonts w:hint="eastAsia"/>
                <w:b/>
                <w:bCs/>
                <w:kern w:val="0"/>
              </w:rPr>
              <w:t>主要技术参数</w:t>
            </w:r>
            <w:r>
              <w:rPr>
                <w:b/>
                <w:bCs/>
                <w:kern w:val="0"/>
              </w:rPr>
              <w:br/>
            </w:r>
            <w:r>
              <w:rPr>
                <w:rFonts w:hint="eastAsia"/>
                <w:b/>
                <w:bCs/>
                <w:kern w:val="0"/>
              </w:rPr>
              <w:t>（一行只写一个参数）</w:t>
            </w:r>
          </w:p>
        </w:tc>
        <w:tc>
          <w:tcPr>
            <w:tcW w:w="4050" w:type="dxa"/>
            <w:vAlign w:val="center"/>
            <w:hideMark/>
          </w:tcPr>
          <w:p w:rsidR="00DB273A" w:rsidRDefault="00DB273A" w:rsidP="00DB273A">
            <w:pPr>
              <w:widowControl/>
              <w:jc w:val="center"/>
              <w:rPr>
                <w:kern w:val="0"/>
              </w:rPr>
            </w:pPr>
            <w:r>
              <w:rPr>
                <w:rFonts w:hint="eastAsia"/>
                <w:kern w:val="0"/>
              </w:rPr>
              <w:t xml:space="preserve">　</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1743"/>
          <w:jc w:val="center"/>
        </w:trPr>
        <w:tc>
          <w:tcPr>
            <w:tcW w:w="1176" w:type="dxa"/>
            <w:vAlign w:val="center"/>
            <w:hideMark/>
          </w:tcPr>
          <w:p w:rsidR="00DB273A" w:rsidRDefault="00DB273A" w:rsidP="00DB273A">
            <w:pPr>
              <w:widowControl/>
              <w:jc w:val="center"/>
              <w:rPr>
                <w:kern w:val="0"/>
              </w:rPr>
            </w:pPr>
            <w:r>
              <w:rPr>
                <w:kern w:val="0"/>
              </w:rPr>
              <w:t>2.1</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1</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bCs/>
                <w:sz w:val="24"/>
                <w:szCs w:val="21"/>
              </w:rPr>
              <w:t>CAVI</w:t>
            </w:r>
            <w:r>
              <w:rPr>
                <w:rFonts w:ascii="Times New Roman" w:eastAsia="宋体" w:hAnsi="Times New Roman" w:hint="eastAsia"/>
                <w:bCs/>
                <w:sz w:val="24"/>
                <w:szCs w:val="21"/>
              </w:rPr>
              <w:t>心踝血管指数，不受血压波动影响的动脉弹性指数，直接计算出了动脉血管年龄值。</w:t>
            </w:r>
          </w:p>
        </w:tc>
        <w:tc>
          <w:tcPr>
            <w:tcW w:w="2019" w:type="dxa"/>
            <w:vAlign w:val="center"/>
            <w:hideMark/>
          </w:tcPr>
          <w:p w:rsidR="00DB273A" w:rsidRDefault="00DB273A" w:rsidP="00DB273A">
            <w:pPr>
              <w:widowControl/>
              <w:jc w:val="left"/>
              <w:rPr>
                <w:kern w:val="0"/>
                <w:szCs w:val="21"/>
              </w:rPr>
            </w:pPr>
          </w:p>
        </w:tc>
      </w:tr>
      <w:tr w:rsidR="00DB273A" w:rsidTr="00DB273A">
        <w:trPr>
          <w:trHeight w:val="1437"/>
          <w:jc w:val="center"/>
        </w:trPr>
        <w:tc>
          <w:tcPr>
            <w:tcW w:w="1176" w:type="dxa"/>
            <w:vAlign w:val="center"/>
            <w:hideMark/>
          </w:tcPr>
          <w:p w:rsidR="00DB273A" w:rsidRDefault="00DB273A" w:rsidP="00DB273A">
            <w:pPr>
              <w:widowControl/>
              <w:jc w:val="center"/>
              <w:rPr>
                <w:kern w:val="0"/>
              </w:rPr>
            </w:pPr>
            <w:r>
              <w:rPr>
                <w:kern w:val="0"/>
              </w:rPr>
              <w:t>2.2</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2</w:t>
            </w:r>
          </w:p>
        </w:tc>
        <w:tc>
          <w:tcPr>
            <w:tcW w:w="4050" w:type="dxa"/>
            <w:vAlign w:val="center"/>
            <w:hideMark/>
          </w:tcPr>
          <w:p w:rsidR="00DB273A" w:rsidRDefault="00DB273A" w:rsidP="00DB273A">
            <w:r>
              <w:t>CAVI / PWV</w:t>
            </w:r>
            <w:r>
              <w:rPr>
                <w:rFonts w:hint="eastAsia"/>
              </w:rPr>
              <w:t>测定：肢体同步、分步测量，安全测量，中等加压</w:t>
            </w:r>
            <w:r>
              <w:t>( 30</w:t>
            </w:r>
            <w:r>
              <w:rPr>
                <w:rFonts w:hint="eastAsia"/>
              </w:rPr>
              <w:t>、</w:t>
            </w:r>
            <w:r>
              <w:t>50 mmHg)</w:t>
            </w:r>
            <w:r>
              <w:rPr>
                <w:rFonts w:hint="eastAsia"/>
              </w:rPr>
              <w:t>；</w:t>
            </w:r>
          </w:p>
        </w:tc>
        <w:tc>
          <w:tcPr>
            <w:tcW w:w="2019" w:type="dxa"/>
            <w:vAlign w:val="center"/>
            <w:hideMark/>
          </w:tcPr>
          <w:p w:rsidR="00DB273A" w:rsidRDefault="00DB273A" w:rsidP="00DB273A">
            <w:pPr>
              <w:widowControl/>
              <w:jc w:val="left"/>
              <w:rPr>
                <w:kern w:val="0"/>
                <w:szCs w:val="21"/>
              </w:rPr>
            </w:pPr>
          </w:p>
        </w:tc>
      </w:tr>
      <w:tr w:rsidR="00DB273A" w:rsidTr="00DB273A">
        <w:trPr>
          <w:trHeight w:val="1529"/>
          <w:jc w:val="center"/>
        </w:trPr>
        <w:tc>
          <w:tcPr>
            <w:tcW w:w="1176" w:type="dxa"/>
            <w:vAlign w:val="center"/>
            <w:hideMark/>
          </w:tcPr>
          <w:p w:rsidR="00DB273A" w:rsidRDefault="00DB273A" w:rsidP="00DB273A">
            <w:pPr>
              <w:widowControl/>
              <w:jc w:val="center"/>
              <w:rPr>
                <w:kern w:val="0"/>
              </w:rPr>
            </w:pPr>
            <w:r>
              <w:rPr>
                <w:kern w:val="0"/>
              </w:rPr>
              <w:t>2.3</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3</w:t>
            </w:r>
          </w:p>
        </w:tc>
        <w:tc>
          <w:tcPr>
            <w:tcW w:w="4050" w:type="dxa"/>
            <w:vAlign w:val="center"/>
            <w:hideMark/>
          </w:tcPr>
          <w:p w:rsidR="00DB273A" w:rsidRDefault="00DB273A" w:rsidP="00DB273A">
            <w:pPr>
              <w:widowControl/>
              <w:rPr>
                <w:bCs/>
              </w:rPr>
            </w:pPr>
            <w:r>
              <w:t>ABI</w:t>
            </w:r>
            <w:r>
              <w:rPr>
                <w:rFonts w:hint="eastAsia"/>
              </w:rPr>
              <w:t>测定具有同步测量和分步测量两种功能。上下肢体同步测量</w:t>
            </w:r>
            <w:r>
              <w:t>SYS</w:t>
            </w:r>
            <w:r>
              <w:rPr>
                <w:rFonts w:hint="eastAsia"/>
              </w:rPr>
              <w:t>、</w:t>
            </w:r>
            <w:r>
              <w:t>DIA</w:t>
            </w:r>
            <w:r>
              <w:rPr>
                <w:rFonts w:hint="eastAsia"/>
              </w:rPr>
              <w:t>、</w:t>
            </w:r>
            <w:r>
              <w:t>MAP</w:t>
            </w:r>
            <w:r>
              <w:rPr>
                <w:rFonts w:hint="eastAsia"/>
              </w:rPr>
              <w:t>、</w:t>
            </w:r>
            <w:r>
              <w:t>PP</w:t>
            </w:r>
            <w:r>
              <w:rPr>
                <w:rFonts w:hint="eastAsia"/>
              </w:rPr>
              <w:t>；分右侧、左侧肢加压，不让动脉形成闭路循环的情况下，测量血压。</w:t>
            </w:r>
          </w:p>
        </w:tc>
        <w:tc>
          <w:tcPr>
            <w:tcW w:w="2019" w:type="dxa"/>
            <w:vAlign w:val="center"/>
            <w:hideMark/>
          </w:tcPr>
          <w:p w:rsidR="00DB273A" w:rsidRDefault="00DB273A" w:rsidP="00DB273A">
            <w:pPr>
              <w:widowControl/>
              <w:jc w:val="left"/>
              <w:rPr>
                <w:kern w:val="0"/>
                <w:szCs w:val="21"/>
              </w:rPr>
            </w:pPr>
          </w:p>
        </w:tc>
      </w:tr>
      <w:tr w:rsidR="00DB273A" w:rsidTr="00DB273A">
        <w:trPr>
          <w:trHeight w:val="458"/>
          <w:jc w:val="center"/>
        </w:trPr>
        <w:tc>
          <w:tcPr>
            <w:tcW w:w="1176" w:type="dxa"/>
            <w:vAlign w:val="center"/>
            <w:hideMark/>
          </w:tcPr>
          <w:p w:rsidR="00DB273A" w:rsidRDefault="00DB273A" w:rsidP="00DB273A">
            <w:pPr>
              <w:widowControl/>
              <w:jc w:val="center"/>
              <w:rPr>
                <w:kern w:val="0"/>
              </w:rPr>
            </w:pPr>
            <w:r>
              <w:rPr>
                <w:kern w:val="0"/>
              </w:rPr>
              <w:t>2.4</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4</w:t>
            </w:r>
          </w:p>
        </w:tc>
        <w:tc>
          <w:tcPr>
            <w:tcW w:w="4050" w:type="dxa"/>
            <w:vAlign w:val="center"/>
            <w:hideMark/>
          </w:tcPr>
          <w:p w:rsidR="00DB273A" w:rsidRDefault="00DB273A" w:rsidP="00DB273A">
            <w:pPr>
              <w:rPr>
                <w:bCs/>
              </w:rPr>
            </w:pPr>
            <w:r>
              <w:t>KCAVI</w:t>
            </w:r>
            <w:r>
              <w:rPr>
                <w:rFonts w:hint="eastAsia"/>
                <w:color w:val="000000"/>
                <w:szCs w:val="21"/>
              </w:rPr>
              <w:t>心腘血管指数测定：使用膝部脉搏传感器，易于固定，结果精准，重复性更高</w:t>
            </w:r>
            <w:r>
              <w:rPr>
                <w:color w:val="000000"/>
                <w:szCs w:val="21"/>
              </w:rPr>
              <w:t>;</w:t>
            </w:r>
          </w:p>
        </w:tc>
        <w:tc>
          <w:tcPr>
            <w:tcW w:w="2019" w:type="dxa"/>
            <w:vAlign w:val="center"/>
            <w:hideMark/>
          </w:tcPr>
          <w:p w:rsidR="00DB273A" w:rsidRDefault="00DB273A" w:rsidP="00DB273A">
            <w:pPr>
              <w:widowControl/>
              <w:jc w:val="left"/>
              <w:rPr>
                <w:kern w:val="0"/>
                <w:szCs w:val="21"/>
              </w:rPr>
            </w:pPr>
          </w:p>
        </w:tc>
      </w:tr>
      <w:tr w:rsidR="00DB273A" w:rsidTr="00DB273A">
        <w:trPr>
          <w:trHeight w:val="1199"/>
          <w:jc w:val="center"/>
        </w:trPr>
        <w:tc>
          <w:tcPr>
            <w:tcW w:w="1176" w:type="dxa"/>
            <w:vAlign w:val="center"/>
            <w:hideMark/>
          </w:tcPr>
          <w:p w:rsidR="00DB273A" w:rsidRDefault="00DB273A" w:rsidP="00DB273A">
            <w:pPr>
              <w:widowControl/>
              <w:jc w:val="center"/>
              <w:rPr>
                <w:kern w:val="0"/>
              </w:rPr>
            </w:pPr>
            <w:r>
              <w:rPr>
                <w:kern w:val="0"/>
              </w:rPr>
              <w:t>2.5</w:t>
            </w:r>
          </w:p>
        </w:tc>
        <w:tc>
          <w:tcPr>
            <w:tcW w:w="1842" w:type="dxa"/>
            <w:vAlign w:val="center"/>
            <w:hideMark/>
          </w:tcPr>
          <w:p w:rsidR="00DB273A" w:rsidRDefault="00DB273A" w:rsidP="00DB273A">
            <w:pPr>
              <w:jc w:val="center"/>
            </w:pPr>
            <w:r>
              <w:rPr>
                <w:rFonts w:ascii="宋体" w:hAnsi="宋体" w:cs="宋体" w:hint="eastAsia"/>
                <w:kern w:val="0"/>
              </w:rPr>
              <w:t>★</w:t>
            </w:r>
            <w:r>
              <w:rPr>
                <w:rFonts w:hint="eastAsia"/>
                <w:kern w:val="0"/>
              </w:rPr>
              <w:t>参数</w:t>
            </w:r>
            <w:r>
              <w:rPr>
                <w:kern w:val="0"/>
              </w:rPr>
              <w:t>5</w:t>
            </w:r>
          </w:p>
        </w:tc>
        <w:tc>
          <w:tcPr>
            <w:tcW w:w="4050" w:type="dxa"/>
            <w:vAlign w:val="center"/>
            <w:hideMark/>
          </w:tcPr>
          <w:p w:rsidR="00DB273A" w:rsidRDefault="00DB273A" w:rsidP="00DB273A">
            <w:r>
              <w:rPr>
                <w:rFonts w:hint="eastAsia"/>
              </w:rPr>
              <w:t>有内置打印机和外置打印机两种打印方式。</w:t>
            </w:r>
          </w:p>
        </w:tc>
        <w:tc>
          <w:tcPr>
            <w:tcW w:w="2019" w:type="dxa"/>
            <w:vAlign w:val="center"/>
            <w:hideMark/>
          </w:tcPr>
          <w:p w:rsidR="00DB273A" w:rsidRDefault="00DB273A" w:rsidP="00DB273A">
            <w:pPr>
              <w:widowControl/>
              <w:jc w:val="left"/>
              <w:rPr>
                <w:kern w:val="0"/>
                <w:szCs w:val="21"/>
              </w:rPr>
            </w:pPr>
          </w:p>
        </w:tc>
      </w:tr>
      <w:tr w:rsidR="00DB273A" w:rsidTr="00DB273A">
        <w:trPr>
          <w:trHeight w:val="910"/>
          <w:jc w:val="center"/>
        </w:trPr>
        <w:tc>
          <w:tcPr>
            <w:tcW w:w="1176" w:type="dxa"/>
            <w:vAlign w:val="center"/>
            <w:hideMark/>
          </w:tcPr>
          <w:p w:rsidR="00DB273A" w:rsidRDefault="00DB273A" w:rsidP="00DB273A">
            <w:pPr>
              <w:widowControl/>
              <w:jc w:val="center"/>
              <w:rPr>
                <w:kern w:val="0"/>
              </w:rPr>
            </w:pPr>
            <w:r>
              <w:rPr>
                <w:kern w:val="0"/>
              </w:rPr>
              <w:lastRenderedPageBreak/>
              <w:t>2.6</w:t>
            </w:r>
          </w:p>
        </w:tc>
        <w:tc>
          <w:tcPr>
            <w:tcW w:w="1842" w:type="dxa"/>
            <w:vAlign w:val="center"/>
            <w:hideMark/>
          </w:tcPr>
          <w:p w:rsidR="00DB273A" w:rsidRDefault="00DB273A" w:rsidP="00DB273A">
            <w:pPr>
              <w:jc w:val="center"/>
            </w:pPr>
            <w:r>
              <w:rPr>
                <w:rFonts w:hint="eastAsia"/>
                <w:kern w:val="0"/>
              </w:rPr>
              <w:t>参数</w:t>
            </w:r>
            <w:r>
              <w:rPr>
                <w:kern w:val="0"/>
              </w:rPr>
              <w:t>6</w:t>
            </w:r>
          </w:p>
        </w:tc>
        <w:tc>
          <w:tcPr>
            <w:tcW w:w="4050" w:type="dxa"/>
            <w:vAlign w:val="center"/>
            <w:hideMark/>
          </w:tcPr>
          <w:p w:rsidR="00DB273A" w:rsidRDefault="00DB273A" w:rsidP="00DB273A">
            <w:pPr>
              <w:rPr>
                <w:color w:val="000000"/>
              </w:rPr>
            </w:pPr>
            <w:r>
              <w:rPr>
                <w:rFonts w:hint="eastAsia"/>
              </w:rPr>
              <w:t>中文操作界面，</w:t>
            </w:r>
            <w:r>
              <w:t>7.5</w:t>
            </w:r>
            <w:r>
              <w:rPr>
                <w:rFonts w:hint="eastAsia"/>
              </w:rPr>
              <w:t>英寸触摸彩色液晶显示屏</w:t>
            </w:r>
            <w:r>
              <w:t>;</w:t>
            </w:r>
          </w:p>
        </w:tc>
        <w:tc>
          <w:tcPr>
            <w:tcW w:w="2019" w:type="dxa"/>
            <w:vAlign w:val="center"/>
          </w:tcPr>
          <w:p w:rsidR="00DB273A" w:rsidRDefault="00DB273A" w:rsidP="00DB273A">
            <w:pPr>
              <w:widowControl/>
              <w:jc w:val="center"/>
              <w:rPr>
                <w:kern w:val="0"/>
              </w:rPr>
            </w:pPr>
          </w:p>
        </w:tc>
      </w:tr>
      <w:tr w:rsidR="00DB273A" w:rsidTr="00DB273A">
        <w:trPr>
          <w:trHeight w:val="1091"/>
          <w:jc w:val="center"/>
        </w:trPr>
        <w:tc>
          <w:tcPr>
            <w:tcW w:w="1176" w:type="dxa"/>
            <w:vAlign w:val="center"/>
            <w:hideMark/>
          </w:tcPr>
          <w:p w:rsidR="00DB273A" w:rsidRDefault="00DB273A" w:rsidP="00DB273A">
            <w:pPr>
              <w:widowControl/>
              <w:jc w:val="center"/>
              <w:rPr>
                <w:kern w:val="0"/>
              </w:rPr>
            </w:pPr>
            <w:r>
              <w:rPr>
                <w:kern w:val="0"/>
              </w:rPr>
              <w:t>2.7</w:t>
            </w:r>
          </w:p>
        </w:tc>
        <w:tc>
          <w:tcPr>
            <w:tcW w:w="1842" w:type="dxa"/>
            <w:vAlign w:val="center"/>
            <w:hideMark/>
          </w:tcPr>
          <w:p w:rsidR="00DB273A" w:rsidRDefault="00DB273A" w:rsidP="00DB273A">
            <w:pPr>
              <w:widowControl/>
              <w:jc w:val="center"/>
              <w:rPr>
                <w:kern w:val="0"/>
              </w:rPr>
            </w:pPr>
            <w:r>
              <w:rPr>
                <w:rFonts w:hint="eastAsia"/>
                <w:kern w:val="0"/>
              </w:rPr>
              <w:t>参数</w:t>
            </w:r>
            <w:r>
              <w:rPr>
                <w:kern w:val="0"/>
              </w:rPr>
              <w:t>7</w:t>
            </w:r>
          </w:p>
        </w:tc>
        <w:tc>
          <w:tcPr>
            <w:tcW w:w="4050" w:type="dxa"/>
            <w:vAlign w:val="center"/>
            <w:hideMark/>
          </w:tcPr>
          <w:p w:rsidR="00DB273A" w:rsidRDefault="00DB273A" w:rsidP="00DB273A">
            <w:pPr>
              <w:pStyle w:val="a7"/>
              <w:spacing w:line="300" w:lineRule="exact"/>
              <w:rPr>
                <w:color w:val="000000"/>
              </w:rPr>
            </w:pPr>
            <w:r>
              <w:rPr>
                <w:rFonts w:hint="eastAsia"/>
              </w:rPr>
              <w:t>曲线表示：</w:t>
            </w:r>
            <w:r>
              <w:t>ECG1</w:t>
            </w:r>
            <w:r>
              <w:rPr>
                <w:rFonts w:hint="eastAsia"/>
              </w:rPr>
              <w:t>，</w:t>
            </w:r>
            <w:r>
              <w:t>PCG1</w:t>
            </w:r>
            <w:r>
              <w:rPr>
                <w:rFonts w:hint="eastAsia"/>
              </w:rPr>
              <w:t>，</w:t>
            </w:r>
            <w:r>
              <w:t>5</w:t>
            </w:r>
            <w:r>
              <w:rPr>
                <w:rFonts w:hint="eastAsia"/>
              </w:rPr>
              <w:t>条</w:t>
            </w:r>
            <w:r>
              <w:t>PVR</w:t>
            </w:r>
            <w:r>
              <w:rPr>
                <w:rFonts w:hint="eastAsia"/>
              </w:rPr>
              <w:t>波形图；</w:t>
            </w:r>
          </w:p>
        </w:tc>
        <w:tc>
          <w:tcPr>
            <w:tcW w:w="2019" w:type="dxa"/>
            <w:vAlign w:val="center"/>
          </w:tcPr>
          <w:p w:rsidR="00DB273A" w:rsidRDefault="00DB273A" w:rsidP="00DB273A">
            <w:pPr>
              <w:widowControl/>
              <w:jc w:val="center"/>
              <w:rPr>
                <w:kern w:val="0"/>
              </w:rPr>
            </w:pPr>
          </w:p>
        </w:tc>
      </w:tr>
      <w:tr w:rsidR="00DB273A" w:rsidTr="00DB273A">
        <w:trPr>
          <w:trHeight w:val="853"/>
          <w:jc w:val="center"/>
        </w:trPr>
        <w:tc>
          <w:tcPr>
            <w:tcW w:w="1176" w:type="dxa"/>
            <w:vAlign w:val="center"/>
            <w:hideMark/>
          </w:tcPr>
          <w:p w:rsidR="00DB273A" w:rsidRDefault="00DB273A" w:rsidP="00DB273A">
            <w:pPr>
              <w:widowControl/>
              <w:jc w:val="center"/>
              <w:rPr>
                <w:kern w:val="0"/>
              </w:rPr>
            </w:pPr>
            <w:r>
              <w:rPr>
                <w:kern w:val="0"/>
              </w:rPr>
              <w:t>2.8</w:t>
            </w:r>
          </w:p>
        </w:tc>
        <w:tc>
          <w:tcPr>
            <w:tcW w:w="1842" w:type="dxa"/>
            <w:vAlign w:val="center"/>
            <w:hideMark/>
          </w:tcPr>
          <w:p w:rsidR="00DB273A" w:rsidRDefault="00DB273A" w:rsidP="00DB273A">
            <w:pPr>
              <w:jc w:val="center"/>
            </w:pPr>
            <w:r>
              <w:rPr>
                <w:rFonts w:hint="eastAsia"/>
                <w:kern w:val="0"/>
              </w:rPr>
              <w:t>参数</w:t>
            </w:r>
            <w:r>
              <w:rPr>
                <w:kern w:val="0"/>
              </w:rPr>
              <w:t>8</w:t>
            </w:r>
          </w:p>
        </w:tc>
        <w:tc>
          <w:tcPr>
            <w:tcW w:w="4050" w:type="dxa"/>
            <w:vAlign w:val="center"/>
            <w:hideMark/>
          </w:tcPr>
          <w:p w:rsidR="00DB273A" w:rsidRDefault="00DB273A" w:rsidP="00DB273A">
            <w:r>
              <w:rPr>
                <w:rFonts w:hint="eastAsia"/>
              </w:rPr>
              <w:t>心电监测：第</w:t>
            </w:r>
            <w:r>
              <w:t>1</w:t>
            </w:r>
            <w:r>
              <w:rPr>
                <w:rFonts w:hint="eastAsia"/>
              </w:rPr>
              <w:t>诱导，频率特性</w:t>
            </w:r>
            <w:r>
              <w:t>0.5-30Hz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523"/>
          <w:jc w:val="center"/>
        </w:trPr>
        <w:tc>
          <w:tcPr>
            <w:tcW w:w="1176" w:type="dxa"/>
            <w:vAlign w:val="center"/>
            <w:hideMark/>
          </w:tcPr>
          <w:p w:rsidR="00DB273A" w:rsidRDefault="00DB273A" w:rsidP="00DB273A">
            <w:pPr>
              <w:widowControl/>
              <w:jc w:val="center"/>
              <w:rPr>
                <w:kern w:val="0"/>
              </w:rPr>
            </w:pPr>
            <w:r>
              <w:rPr>
                <w:kern w:val="0"/>
              </w:rPr>
              <w:t>2.9</w:t>
            </w:r>
          </w:p>
        </w:tc>
        <w:tc>
          <w:tcPr>
            <w:tcW w:w="1842" w:type="dxa"/>
            <w:vAlign w:val="center"/>
            <w:hideMark/>
          </w:tcPr>
          <w:p w:rsidR="00DB273A" w:rsidRDefault="00DB273A" w:rsidP="00DB273A">
            <w:pPr>
              <w:jc w:val="center"/>
            </w:pPr>
            <w:r>
              <w:rPr>
                <w:rFonts w:hint="eastAsia"/>
                <w:kern w:val="0"/>
              </w:rPr>
              <w:t>参数</w:t>
            </w:r>
            <w:r>
              <w:rPr>
                <w:kern w:val="0"/>
              </w:rPr>
              <w:t>9</w:t>
            </w:r>
          </w:p>
        </w:tc>
        <w:tc>
          <w:tcPr>
            <w:tcW w:w="4050" w:type="dxa"/>
            <w:vAlign w:val="center"/>
            <w:hideMark/>
          </w:tcPr>
          <w:p w:rsidR="00DB273A" w:rsidRDefault="00DB273A" w:rsidP="00DB273A">
            <w:pPr>
              <w:jc w:val="left"/>
            </w:pPr>
            <w:r>
              <w:rPr>
                <w:rFonts w:hint="eastAsia"/>
              </w:rPr>
              <w:t>心音监测：</w:t>
            </w:r>
            <w:r>
              <w:t xml:space="preserve">50 Hz, </w:t>
            </w:r>
            <w:r>
              <w:rPr>
                <w:rFonts w:hint="eastAsia"/>
              </w:rPr>
              <w:t>频率特性：</w:t>
            </w:r>
            <w:r>
              <w:t>165-280 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1111"/>
          <w:jc w:val="center"/>
        </w:trPr>
        <w:tc>
          <w:tcPr>
            <w:tcW w:w="1176" w:type="dxa"/>
            <w:vAlign w:val="center"/>
            <w:hideMark/>
          </w:tcPr>
          <w:p w:rsidR="00DB273A" w:rsidRDefault="00DB273A" w:rsidP="00DB273A">
            <w:pPr>
              <w:widowControl/>
              <w:jc w:val="center"/>
              <w:rPr>
                <w:kern w:val="0"/>
              </w:rPr>
            </w:pPr>
            <w:r>
              <w:rPr>
                <w:kern w:val="0"/>
              </w:rPr>
              <w:t>2.10</w:t>
            </w:r>
          </w:p>
        </w:tc>
        <w:tc>
          <w:tcPr>
            <w:tcW w:w="1842" w:type="dxa"/>
            <w:vAlign w:val="center"/>
            <w:hideMark/>
          </w:tcPr>
          <w:p w:rsidR="00DB273A" w:rsidRDefault="00DB273A" w:rsidP="00DB273A">
            <w:pPr>
              <w:jc w:val="center"/>
            </w:pPr>
            <w:r>
              <w:rPr>
                <w:rFonts w:hint="eastAsia"/>
                <w:kern w:val="0"/>
              </w:rPr>
              <w:t>参数</w:t>
            </w:r>
            <w:r>
              <w:rPr>
                <w:kern w:val="0"/>
              </w:rPr>
              <w:t>10</w:t>
            </w:r>
          </w:p>
        </w:tc>
        <w:tc>
          <w:tcPr>
            <w:tcW w:w="4050" w:type="dxa"/>
            <w:vAlign w:val="center"/>
            <w:hideMark/>
          </w:tcPr>
          <w:p w:rsidR="00DB273A" w:rsidRDefault="00DB273A" w:rsidP="00DB273A">
            <w:r>
              <w:rPr>
                <w:rFonts w:hint="eastAsia"/>
              </w:rPr>
              <w:t>独立的</w:t>
            </w:r>
            <w:r>
              <w:t>TBI</w:t>
            </w:r>
            <w:r>
              <w:rPr>
                <w:rFonts w:hint="eastAsia"/>
              </w:rPr>
              <w:t>检测，无需更换脚踝和脚趾袖带，一次性检测，反映末梢血管狭窄程度的趾臂指数，专业</w:t>
            </w:r>
            <w:r>
              <w:t>TBI</w:t>
            </w:r>
            <w:r>
              <w:rPr>
                <w:rFonts w:hint="eastAsia"/>
              </w:rPr>
              <w:t>信息采集模块，数字传输技术，极大的减少了传输损耗与干扰，使足部脚趾微循环</w:t>
            </w:r>
            <w:r>
              <w:t xml:space="preserve"> TBI </w:t>
            </w:r>
            <w:r>
              <w:rPr>
                <w:rFonts w:hint="eastAsia"/>
              </w:rPr>
              <w:t>的测量更精准；</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2.11</w:t>
            </w:r>
          </w:p>
        </w:tc>
        <w:tc>
          <w:tcPr>
            <w:tcW w:w="1842" w:type="dxa"/>
            <w:vAlign w:val="center"/>
            <w:hideMark/>
          </w:tcPr>
          <w:p w:rsidR="00DB273A" w:rsidRDefault="00DB273A" w:rsidP="00DB273A">
            <w:pPr>
              <w:jc w:val="center"/>
              <w:rPr>
                <w:kern w:val="0"/>
              </w:rPr>
            </w:pPr>
            <w:r>
              <w:rPr>
                <w:rFonts w:hint="eastAsia"/>
                <w:kern w:val="0"/>
              </w:rPr>
              <w:t>参数</w:t>
            </w:r>
            <w:r>
              <w:rPr>
                <w:kern w:val="0"/>
              </w:rPr>
              <w:t>11</w:t>
            </w:r>
          </w:p>
        </w:tc>
        <w:tc>
          <w:tcPr>
            <w:tcW w:w="4050" w:type="dxa"/>
            <w:vAlign w:val="center"/>
            <w:hideMark/>
          </w:tcPr>
          <w:p w:rsidR="00DB273A" w:rsidRDefault="00DB273A" w:rsidP="00DB273A">
            <w:r>
              <w:rPr>
                <w:rFonts w:hint="eastAsia"/>
              </w:rPr>
              <w:t>脉搏波形测定：频率特性：</w:t>
            </w:r>
            <w:r>
              <w:t>0.08</w:t>
            </w:r>
            <w:r>
              <w:rPr>
                <w:rFonts w:hint="eastAsia"/>
              </w:rPr>
              <w:t>－</w:t>
            </w:r>
            <w:r>
              <w:t>30Hz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2.12</w:t>
            </w:r>
          </w:p>
        </w:tc>
        <w:tc>
          <w:tcPr>
            <w:tcW w:w="1842" w:type="dxa"/>
            <w:vAlign w:val="center"/>
            <w:hideMark/>
          </w:tcPr>
          <w:p w:rsidR="00DB273A" w:rsidRDefault="00DB273A" w:rsidP="00DB273A">
            <w:pPr>
              <w:jc w:val="center"/>
              <w:rPr>
                <w:kern w:val="0"/>
              </w:rPr>
            </w:pPr>
            <w:r>
              <w:rPr>
                <w:rFonts w:hint="eastAsia"/>
                <w:kern w:val="0"/>
              </w:rPr>
              <w:t>参数</w:t>
            </w:r>
            <w:r>
              <w:rPr>
                <w:kern w:val="0"/>
              </w:rPr>
              <w:t>12</w:t>
            </w:r>
          </w:p>
        </w:tc>
        <w:tc>
          <w:tcPr>
            <w:tcW w:w="4050" w:type="dxa"/>
            <w:vAlign w:val="center"/>
            <w:hideMark/>
          </w:tcPr>
          <w:p w:rsidR="00DB273A" w:rsidRDefault="00DB273A" w:rsidP="00DB273A">
            <w:pPr>
              <w:jc w:val="left"/>
            </w:pPr>
            <w:r>
              <w:rPr>
                <w:szCs w:val="21"/>
              </w:rPr>
              <w:t>BPB</w:t>
            </w:r>
            <w:r>
              <w:rPr>
                <w:rFonts w:hint="eastAsia"/>
                <w:szCs w:val="21"/>
              </w:rPr>
              <w:t>四肢血压平衡图，指出了血管狭窄与闭塞的方向和程度，直观显示了四肢缺血状况。</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2.13</w:t>
            </w:r>
          </w:p>
        </w:tc>
        <w:tc>
          <w:tcPr>
            <w:tcW w:w="1842" w:type="dxa"/>
            <w:vAlign w:val="center"/>
            <w:hideMark/>
          </w:tcPr>
          <w:p w:rsidR="00DB273A" w:rsidRDefault="00DB273A" w:rsidP="00DB273A">
            <w:pPr>
              <w:jc w:val="center"/>
              <w:rPr>
                <w:kern w:val="0"/>
              </w:rPr>
            </w:pPr>
            <w:r>
              <w:rPr>
                <w:rFonts w:hint="eastAsia"/>
                <w:kern w:val="0"/>
              </w:rPr>
              <w:t>参数</w:t>
            </w:r>
            <w:r>
              <w:rPr>
                <w:kern w:val="0"/>
              </w:rPr>
              <w:t>13</w:t>
            </w:r>
          </w:p>
        </w:tc>
        <w:tc>
          <w:tcPr>
            <w:tcW w:w="4050" w:type="dxa"/>
            <w:vAlign w:val="center"/>
          </w:tcPr>
          <w:p w:rsidR="00DB273A" w:rsidRDefault="00DB273A" w:rsidP="00DB273A">
            <w:pPr>
              <w:jc w:val="left"/>
            </w:pPr>
            <w:r>
              <w:rPr>
                <w:rFonts w:hint="eastAsia"/>
                <w:szCs w:val="21"/>
              </w:rPr>
              <w:t>具有动脉硬化检测、</w:t>
            </w:r>
            <w:r>
              <w:rPr>
                <w:szCs w:val="21"/>
              </w:rPr>
              <w:t>R-R</w:t>
            </w:r>
            <w:r>
              <w:rPr>
                <w:rFonts w:hint="eastAsia"/>
                <w:szCs w:val="21"/>
              </w:rPr>
              <w:t>间期心率不齐检测、左右上臂独立血压检测的一机三用组合式的检测，避免了检测中被检测者发生异常或因位置移动而造成的数据丢失，及时检测变异状况，减少医患纠纷。灵活多样检测方式，亦更适宜</w:t>
            </w:r>
            <w:r>
              <w:rPr>
                <w:szCs w:val="21"/>
              </w:rPr>
              <w:t>VIP</w:t>
            </w:r>
            <w:r>
              <w:rPr>
                <w:rFonts w:hint="eastAsia"/>
                <w:szCs w:val="21"/>
              </w:rPr>
              <w:t>检查。</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2.14</w:t>
            </w:r>
          </w:p>
        </w:tc>
        <w:tc>
          <w:tcPr>
            <w:tcW w:w="1842" w:type="dxa"/>
            <w:vAlign w:val="center"/>
            <w:hideMark/>
          </w:tcPr>
          <w:p w:rsidR="00DB273A" w:rsidRDefault="00DB273A" w:rsidP="00DB273A">
            <w:pPr>
              <w:jc w:val="center"/>
              <w:rPr>
                <w:kern w:val="0"/>
              </w:rPr>
            </w:pPr>
            <w:r>
              <w:rPr>
                <w:rFonts w:hint="eastAsia"/>
                <w:kern w:val="0"/>
              </w:rPr>
              <w:t>参数</w:t>
            </w:r>
            <w:r>
              <w:rPr>
                <w:kern w:val="0"/>
              </w:rPr>
              <w:t>14</w:t>
            </w:r>
          </w:p>
        </w:tc>
        <w:tc>
          <w:tcPr>
            <w:tcW w:w="4050" w:type="dxa"/>
            <w:vAlign w:val="center"/>
            <w:hideMark/>
          </w:tcPr>
          <w:p w:rsidR="00DB273A" w:rsidRDefault="00DB273A" w:rsidP="00DB273A">
            <w:r>
              <w:rPr>
                <w:rFonts w:hint="eastAsia"/>
              </w:rPr>
              <w:t>在同一个心动周期内，能在</w:t>
            </w:r>
            <w:r>
              <w:t>3</w:t>
            </w:r>
            <w:r>
              <w:rPr>
                <w:rFonts w:hint="eastAsia"/>
              </w:rPr>
              <w:t>分钟内同步测定下列参数：</w:t>
            </w:r>
            <w:r>
              <w:t>CAVI</w:t>
            </w:r>
            <w:r>
              <w:rPr>
                <w:rFonts w:hint="eastAsia"/>
              </w:rPr>
              <w:t>（大动脉僵硬度）、</w:t>
            </w:r>
            <w:r>
              <w:t>PWV</w:t>
            </w:r>
            <w:r>
              <w:rPr>
                <w:rFonts w:hint="eastAsia"/>
              </w:rPr>
              <w:t>（脉搏波速度）、</w:t>
            </w:r>
            <w:r>
              <w:t>ABI</w:t>
            </w:r>
            <w:r>
              <w:rPr>
                <w:rFonts w:hint="eastAsia"/>
              </w:rPr>
              <w:t>、</w:t>
            </w:r>
            <w:r>
              <w:t>TBI</w:t>
            </w:r>
            <w:r>
              <w:rPr>
                <w:rFonts w:hint="eastAsia"/>
              </w:rPr>
              <w:t>、</w:t>
            </w:r>
            <w:r>
              <w:t>HR</w:t>
            </w:r>
            <w:r>
              <w:rPr>
                <w:rFonts w:hint="eastAsia"/>
              </w:rPr>
              <w:t>（心率）；</w:t>
            </w:r>
            <w:r>
              <w:t>BMI</w:t>
            </w:r>
            <w:r>
              <w:rPr>
                <w:rFonts w:hint="eastAsia"/>
              </w:rPr>
              <w:t>（体重指数）；</w:t>
            </w:r>
            <w:r>
              <w:t>PEP</w:t>
            </w:r>
            <w:r>
              <w:rPr>
                <w:rFonts w:hint="eastAsia"/>
              </w:rPr>
              <w:t>（射血前期）；</w:t>
            </w:r>
            <w:r>
              <w:t>ET</w:t>
            </w:r>
            <w:r>
              <w:rPr>
                <w:rFonts w:hint="eastAsia"/>
              </w:rPr>
              <w:t>（射血时间）；</w:t>
            </w:r>
            <w:r>
              <w:t>ET/PEP</w:t>
            </w:r>
            <w:r>
              <w:rPr>
                <w:rFonts w:hint="eastAsia"/>
              </w:rPr>
              <w:t>（射血指数）；</w:t>
            </w:r>
            <w:r>
              <w:t>UT</w:t>
            </w:r>
            <w:r>
              <w:rPr>
                <w:rFonts w:hint="eastAsia"/>
              </w:rPr>
              <w:t>（波形上升时间）；</w:t>
            </w:r>
            <w:r>
              <w:t>PVR</w:t>
            </w:r>
            <w:r>
              <w:rPr>
                <w:rFonts w:hint="eastAsia"/>
              </w:rPr>
              <w:t>（脉搏波体积记录）；</w:t>
            </w:r>
            <w:r>
              <w:t>ECG</w:t>
            </w:r>
            <w:r>
              <w:rPr>
                <w:rFonts w:hint="eastAsia"/>
              </w:rPr>
              <w:t>（心电波形）；</w:t>
            </w:r>
            <w:r>
              <w:t>PCG</w:t>
            </w:r>
            <w:r>
              <w:rPr>
                <w:rFonts w:hint="eastAsia"/>
              </w:rPr>
              <w:t>（心音波形）；</w:t>
            </w:r>
            <w:r>
              <w:t>%MAP</w:t>
            </w:r>
            <w:r>
              <w:rPr>
                <w:rFonts w:hint="eastAsia"/>
              </w:rPr>
              <w:t>等。</w:t>
            </w:r>
          </w:p>
        </w:tc>
        <w:tc>
          <w:tcPr>
            <w:tcW w:w="2019" w:type="dxa"/>
            <w:vAlign w:val="center"/>
          </w:tcPr>
          <w:p w:rsidR="00DB273A" w:rsidRDefault="00DB273A" w:rsidP="00DB273A">
            <w:pPr>
              <w:widowControl/>
              <w:jc w:val="center"/>
              <w:rPr>
                <w:kern w:val="0"/>
              </w:rPr>
            </w:pPr>
          </w:p>
        </w:tc>
      </w:tr>
      <w:tr w:rsidR="00DB273A" w:rsidTr="00DB273A">
        <w:trPr>
          <w:trHeight w:val="810"/>
          <w:jc w:val="center"/>
        </w:trPr>
        <w:tc>
          <w:tcPr>
            <w:tcW w:w="1176" w:type="dxa"/>
            <w:vAlign w:val="center"/>
            <w:hideMark/>
          </w:tcPr>
          <w:p w:rsidR="00DB273A" w:rsidRDefault="00DB273A" w:rsidP="00DB273A">
            <w:pPr>
              <w:widowControl/>
              <w:jc w:val="center"/>
              <w:rPr>
                <w:b/>
                <w:kern w:val="0"/>
              </w:rPr>
            </w:pPr>
            <w:r>
              <w:rPr>
                <w:b/>
                <w:kern w:val="0"/>
              </w:rPr>
              <w:t>3</w:t>
            </w:r>
          </w:p>
        </w:tc>
        <w:tc>
          <w:tcPr>
            <w:tcW w:w="1842" w:type="dxa"/>
            <w:vAlign w:val="center"/>
            <w:hideMark/>
          </w:tcPr>
          <w:p w:rsidR="00DB273A" w:rsidRDefault="00DB273A" w:rsidP="00DB273A">
            <w:pPr>
              <w:widowControl/>
              <w:jc w:val="center"/>
              <w:rPr>
                <w:b/>
                <w:bCs/>
                <w:kern w:val="0"/>
              </w:rPr>
            </w:pPr>
            <w:r>
              <w:rPr>
                <w:rFonts w:hint="eastAsia"/>
                <w:b/>
                <w:bCs/>
                <w:kern w:val="0"/>
              </w:rPr>
              <w:t>配置需求</w:t>
            </w:r>
            <w:r>
              <w:rPr>
                <w:b/>
                <w:bCs/>
                <w:kern w:val="0"/>
              </w:rPr>
              <w:br/>
            </w:r>
            <w:r>
              <w:rPr>
                <w:rFonts w:hint="eastAsia"/>
                <w:b/>
                <w:bCs/>
                <w:kern w:val="0"/>
              </w:rPr>
              <w:t>（一行只写一个配置）</w:t>
            </w:r>
          </w:p>
        </w:tc>
        <w:tc>
          <w:tcPr>
            <w:tcW w:w="4050" w:type="dxa"/>
            <w:vAlign w:val="center"/>
          </w:tcPr>
          <w:p w:rsidR="00DB273A" w:rsidRDefault="00DB273A" w:rsidP="00DB273A">
            <w:pPr>
              <w:widowControl/>
              <w:jc w:val="center"/>
              <w:rPr>
                <w:kern w:val="0"/>
              </w:rPr>
            </w:pP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kern w:val="0"/>
              </w:rPr>
            </w:pPr>
            <w:r>
              <w:rPr>
                <w:kern w:val="0"/>
              </w:rPr>
              <w:t>3.1</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w:t>
            </w:r>
          </w:p>
        </w:tc>
        <w:tc>
          <w:tcPr>
            <w:tcW w:w="4050" w:type="dxa"/>
            <w:vAlign w:val="center"/>
            <w:hideMark/>
          </w:tcPr>
          <w:p w:rsidR="00DB273A" w:rsidRDefault="00DB273A" w:rsidP="00DB273A">
            <w:r>
              <w:rPr>
                <w:rFonts w:hint="eastAsia"/>
              </w:rPr>
              <w:t>主机</w:t>
            </w:r>
            <w:r>
              <w:t>1</w:t>
            </w:r>
            <w:r>
              <w:rPr>
                <w:rFonts w:hint="eastAsia"/>
              </w:rPr>
              <w:t>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kern w:val="0"/>
              </w:rPr>
            </w:pPr>
            <w:r>
              <w:rPr>
                <w:kern w:val="0"/>
              </w:rPr>
              <w:t>3.2</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2</w:t>
            </w:r>
          </w:p>
        </w:tc>
        <w:tc>
          <w:tcPr>
            <w:tcW w:w="4050" w:type="dxa"/>
            <w:vAlign w:val="center"/>
            <w:hideMark/>
          </w:tcPr>
          <w:p w:rsidR="00DB273A" w:rsidRDefault="00DB273A" w:rsidP="00DB273A">
            <w:r>
              <w:rPr>
                <w:rFonts w:hint="eastAsia"/>
              </w:rPr>
              <w:t>导联线支架</w:t>
            </w:r>
            <w:r>
              <w:t>1</w:t>
            </w:r>
            <w:r>
              <w:rPr>
                <w:rFonts w:hint="eastAsia"/>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3.3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3</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仪器车</w:t>
            </w:r>
            <w:r>
              <w:rPr>
                <w:rFonts w:ascii="Times New Roman" w:eastAsia="宋体" w:hAnsi="Times New Roman"/>
                <w:sz w:val="24"/>
                <w:szCs w:val="24"/>
              </w:rPr>
              <w:t>1</w:t>
            </w:r>
            <w:r>
              <w:rPr>
                <w:rFonts w:ascii="Times New Roman" w:eastAsia="宋体" w:hAnsi="Times New Roman" w:hint="eastAsia"/>
                <w:sz w:val="24"/>
                <w:szCs w:val="24"/>
              </w:rPr>
              <w:t>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lastRenderedPageBreak/>
              <w:t>3.4</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4</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彩色打印机</w:t>
            </w:r>
            <w:r>
              <w:rPr>
                <w:rFonts w:ascii="Times New Roman" w:eastAsia="宋体" w:hAnsi="Times New Roman"/>
                <w:sz w:val="24"/>
                <w:szCs w:val="24"/>
              </w:rPr>
              <w:t>1</w:t>
            </w:r>
            <w:r>
              <w:rPr>
                <w:rFonts w:ascii="Times New Roman" w:eastAsia="宋体" w:hAnsi="Times New Roman" w:hint="eastAsia"/>
                <w:sz w:val="24"/>
                <w:szCs w:val="24"/>
              </w:rPr>
              <w:t>台</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3.5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5</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无创血压计用袖带</w:t>
            </w:r>
            <w:r>
              <w:rPr>
                <w:rFonts w:ascii="Times New Roman" w:eastAsia="宋体" w:hAnsi="Times New Roman"/>
                <w:sz w:val="24"/>
                <w:szCs w:val="24"/>
              </w:rPr>
              <w:t>4</w:t>
            </w:r>
            <w:r>
              <w:rPr>
                <w:rFonts w:ascii="Times New Roman" w:eastAsia="宋体" w:hAnsi="Times New Roman" w:hint="eastAsia"/>
                <w:sz w:val="24"/>
                <w:szCs w:val="24"/>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3.6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6</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气路导管</w:t>
            </w:r>
            <w:r>
              <w:rPr>
                <w:rFonts w:ascii="Times New Roman" w:eastAsia="宋体" w:hAnsi="Times New Roman"/>
                <w:sz w:val="24"/>
                <w:szCs w:val="24"/>
              </w:rPr>
              <w:t>2</w:t>
            </w:r>
            <w:r>
              <w:rPr>
                <w:rFonts w:ascii="Times New Roman" w:eastAsia="宋体" w:hAnsi="Times New Roman" w:hint="eastAsia"/>
                <w:sz w:val="24"/>
                <w:szCs w:val="24"/>
              </w:rPr>
              <w:t>根、</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3.7</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7</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心音传感器</w:t>
            </w:r>
            <w:r>
              <w:rPr>
                <w:rFonts w:ascii="Times New Roman" w:eastAsia="宋体" w:hAnsi="Times New Roman"/>
                <w:sz w:val="24"/>
                <w:szCs w:val="24"/>
              </w:rPr>
              <w:t>1</w:t>
            </w:r>
            <w:r>
              <w:rPr>
                <w:rFonts w:ascii="Times New Roman" w:eastAsia="宋体" w:hAnsi="Times New Roman" w:hint="eastAsia"/>
                <w:sz w:val="24"/>
                <w:szCs w:val="24"/>
              </w:rPr>
              <w:t>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3.8</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8</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心电导联线</w:t>
            </w:r>
            <w:r>
              <w:rPr>
                <w:rFonts w:ascii="Times New Roman" w:eastAsia="宋体" w:hAnsi="Times New Roman"/>
                <w:sz w:val="24"/>
                <w:szCs w:val="24"/>
              </w:rPr>
              <w:t>1</w:t>
            </w:r>
            <w:r>
              <w:rPr>
                <w:rFonts w:ascii="Times New Roman" w:eastAsia="宋体" w:hAnsi="Times New Roman" w:hint="eastAsia"/>
                <w:sz w:val="24"/>
                <w:szCs w:val="24"/>
              </w:rPr>
              <w:t>条</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3.9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9</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心电电极</w:t>
            </w:r>
            <w:r>
              <w:rPr>
                <w:rFonts w:ascii="Times New Roman" w:eastAsia="宋体" w:hAnsi="Times New Roman"/>
                <w:sz w:val="24"/>
                <w:szCs w:val="24"/>
              </w:rPr>
              <w:t>2</w:t>
            </w:r>
            <w:r>
              <w:rPr>
                <w:rFonts w:ascii="Times New Roman" w:eastAsia="宋体" w:hAnsi="Times New Roman" w:hint="eastAsia"/>
                <w:sz w:val="24"/>
                <w:szCs w:val="24"/>
              </w:rPr>
              <w:t>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3.10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10</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膝脉搏传感器</w:t>
            </w:r>
            <w:r>
              <w:rPr>
                <w:rFonts w:ascii="Times New Roman" w:eastAsia="宋体" w:hAnsi="Times New Roman"/>
                <w:sz w:val="24"/>
                <w:szCs w:val="24"/>
              </w:rPr>
              <w:t>1</w:t>
            </w:r>
            <w:r>
              <w:rPr>
                <w:rFonts w:ascii="Times New Roman" w:eastAsia="宋体" w:hAnsi="Times New Roman" w:hint="eastAsia"/>
                <w:sz w:val="24"/>
                <w:szCs w:val="24"/>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rPr>
                <w:kern w:val="0"/>
              </w:rPr>
            </w:pPr>
            <w:r>
              <w:rPr>
                <w:kern w:val="0"/>
              </w:rPr>
              <w:t xml:space="preserve">  3.11</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11</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sz w:val="24"/>
                <w:szCs w:val="24"/>
              </w:rPr>
              <w:t>TBI</w:t>
            </w:r>
            <w:r>
              <w:rPr>
                <w:rFonts w:ascii="Times New Roman" w:eastAsia="宋体" w:hAnsi="Times New Roman" w:hint="eastAsia"/>
                <w:sz w:val="24"/>
                <w:szCs w:val="24"/>
              </w:rPr>
              <w:t>专用模块</w:t>
            </w:r>
            <w:r>
              <w:rPr>
                <w:rFonts w:ascii="Times New Roman" w:eastAsia="宋体" w:hAnsi="Times New Roman"/>
                <w:sz w:val="24"/>
                <w:szCs w:val="24"/>
              </w:rPr>
              <w:t xml:space="preserve"> 1</w:t>
            </w:r>
            <w:r>
              <w:rPr>
                <w:rFonts w:ascii="Times New Roman" w:eastAsia="宋体" w:hAnsi="Times New Roman" w:hint="eastAsia"/>
                <w:sz w:val="24"/>
                <w:szCs w:val="24"/>
              </w:rPr>
              <w:t>套</w:t>
            </w:r>
          </w:p>
        </w:tc>
        <w:tc>
          <w:tcPr>
            <w:tcW w:w="2019" w:type="dxa"/>
            <w:vAlign w:val="center"/>
          </w:tcPr>
          <w:p w:rsidR="00DB273A" w:rsidRDefault="00DB273A" w:rsidP="00DB273A">
            <w:pPr>
              <w:widowControl/>
              <w:jc w:val="center"/>
              <w:rPr>
                <w:kern w:val="0"/>
              </w:rPr>
            </w:pPr>
          </w:p>
        </w:tc>
      </w:tr>
      <w:tr w:rsidR="00DB273A" w:rsidTr="00DB273A">
        <w:trPr>
          <w:trHeight w:val="575"/>
          <w:jc w:val="center"/>
        </w:trPr>
        <w:tc>
          <w:tcPr>
            <w:tcW w:w="1176" w:type="dxa"/>
            <w:vAlign w:val="center"/>
            <w:hideMark/>
          </w:tcPr>
          <w:p w:rsidR="00DB273A" w:rsidRDefault="00DB273A" w:rsidP="00DB273A">
            <w:pPr>
              <w:widowControl/>
              <w:jc w:val="center"/>
              <w:rPr>
                <w:b/>
                <w:bCs/>
                <w:kern w:val="0"/>
              </w:rPr>
            </w:pPr>
            <w:r>
              <w:rPr>
                <w:b/>
                <w:bCs/>
                <w:kern w:val="0"/>
              </w:rPr>
              <w:t>4</w:t>
            </w:r>
          </w:p>
        </w:tc>
        <w:tc>
          <w:tcPr>
            <w:tcW w:w="1842" w:type="dxa"/>
            <w:vAlign w:val="center"/>
            <w:hideMark/>
          </w:tcPr>
          <w:p w:rsidR="00DB273A" w:rsidRDefault="00DB273A" w:rsidP="00DB273A">
            <w:pPr>
              <w:widowControl/>
              <w:jc w:val="center"/>
              <w:rPr>
                <w:b/>
                <w:bCs/>
                <w:kern w:val="0"/>
              </w:rPr>
            </w:pPr>
            <w:r>
              <w:rPr>
                <w:rFonts w:hint="eastAsia"/>
                <w:b/>
                <w:bCs/>
                <w:kern w:val="0"/>
              </w:rPr>
              <w:t>售后服务</w:t>
            </w:r>
          </w:p>
        </w:tc>
        <w:tc>
          <w:tcPr>
            <w:tcW w:w="4050" w:type="dxa"/>
            <w:vAlign w:val="center"/>
          </w:tcPr>
          <w:p w:rsidR="00DB273A" w:rsidRDefault="00DB273A" w:rsidP="00DB273A">
            <w:pPr>
              <w:widowControl/>
              <w:jc w:val="center"/>
              <w:rPr>
                <w:b/>
                <w:bCs/>
                <w:kern w:val="0"/>
              </w:rPr>
            </w:pPr>
          </w:p>
        </w:tc>
        <w:tc>
          <w:tcPr>
            <w:tcW w:w="2019" w:type="dxa"/>
            <w:vAlign w:val="center"/>
            <w:hideMark/>
          </w:tcPr>
          <w:p w:rsidR="00DB273A" w:rsidRDefault="00DB273A" w:rsidP="00DB273A">
            <w:pPr>
              <w:widowControl/>
              <w:jc w:val="center"/>
              <w:rPr>
                <w:b/>
                <w:bCs/>
                <w:kern w:val="0"/>
              </w:rPr>
            </w:pPr>
            <w:r>
              <w:rPr>
                <w:rFonts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kern w:val="0"/>
              </w:rPr>
            </w:pPr>
            <w:r>
              <w:rPr>
                <w:kern w:val="0"/>
              </w:rPr>
              <w:t>4.1</w:t>
            </w:r>
          </w:p>
        </w:tc>
        <w:tc>
          <w:tcPr>
            <w:tcW w:w="1842" w:type="dxa"/>
            <w:vAlign w:val="center"/>
            <w:hideMark/>
          </w:tcPr>
          <w:p w:rsidR="00DB273A" w:rsidRDefault="00DB273A" w:rsidP="00DB273A">
            <w:pPr>
              <w:widowControl/>
              <w:jc w:val="center"/>
              <w:rPr>
                <w:kern w:val="0"/>
              </w:rPr>
            </w:pPr>
            <w:r>
              <w:rPr>
                <w:rFonts w:hint="eastAsia"/>
                <w:kern w:val="0"/>
              </w:rPr>
              <w:t>保修年限</w:t>
            </w:r>
          </w:p>
        </w:tc>
        <w:tc>
          <w:tcPr>
            <w:tcW w:w="4050" w:type="dxa"/>
            <w:vAlign w:val="center"/>
            <w:hideMark/>
          </w:tcPr>
          <w:p w:rsidR="00DB273A" w:rsidRDefault="00DB273A" w:rsidP="00DB273A">
            <w:pPr>
              <w:widowControl/>
              <w:jc w:val="center"/>
              <w:rPr>
                <w:kern w:val="0"/>
              </w:rPr>
            </w:pPr>
            <w:r>
              <w:rPr>
                <w:rFonts w:ascii="宋体" w:hAnsi="宋体" w:cs="宋体" w:hint="eastAsia"/>
                <w:kern w:val="0"/>
              </w:rPr>
              <w:t>≥</w:t>
            </w:r>
            <w:r>
              <w:rPr>
                <w:kern w:val="0"/>
              </w:rPr>
              <w:t>3</w:t>
            </w:r>
            <w:r>
              <w:rPr>
                <w:rFonts w:hint="eastAsia"/>
                <w:kern w:val="0"/>
              </w:rPr>
              <w:t>年</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905"/>
          <w:jc w:val="center"/>
        </w:trPr>
        <w:tc>
          <w:tcPr>
            <w:tcW w:w="1176" w:type="dxa"/>
            <w:vAlign w:val="center"/>
            <w:hideMark/>
          </w:tcPr>
          <w:p w:rsidR="00DB273A" w:rsidRDefault="00DB273A" w:rsidP="00DB273A">
            <w:pPr>
              <w:widowControl/>
              <w:jc w:val="center"/>
              <w:rPr>
                <w:kern w:val="0"/>
              </w:rPr>
            </w:pPr>
            <w:r>
              <w:rPr>
                <w:kern w:val="0"/>
              </w:rPr>
              <w:t>4.2</w:t>
            </w:r>
          </w:p>
        </w:tc>
        <w:tc>
          <w:tcPr>
            <w:tcW w:w="1842" w:type="dxa"/>
            <w:vAlign w:val="center"/>
            <w:hideMark/>
          </w:tcPr>
          <w:p w:rsidR="00DB273A" w:rsidRDefault="00DB273A" w:rsidP="00DB273A">
            <w:pPr>
              <w:widowControl/>
              <w:jc w:val="center"/>
              <w:rPr>
                <w:kern w:val="0"/>
              </w:rPr>
            </w:pPr>
            <w:r>
              <w:rPr>
                <w:rFonts w:hint="eastAsia"/>
                <w:kern w:val="0"/>
              </w:rPr>
              <w:t>出现故障回应时间</w:t>
            </w:r>
          </w:p>
        </w:tc>
        <w:tc>
          <w:tcPr>
            <w:tcW w:w="4050" w:type="dxa"/>
            <w:vAlign w:val="center"/>
            <w:hideMark/>
          </w:tcPr>
          <w:p w:rsidR="00DB273A" w:rsidRDefault="00DB273A" w:rsidP="00DB273A">
            <w:pPr>
              <w:widowControl/>
              <w:jc w:val="center"/>
              <w:rPr>
                <w:kern w:val="0"/>
              </w:rPr>
            </w:pPr>
            <w:r>
              <w:rPr>
                <w:rFonts w:hint="eastAsia"/>
                <w:kern w:val="0"/>
              </w:rPr>
              <w:t>维修到达现场时间</w:t>
            </w:r>
            <w:r>
              <w:rPr>
                <w:kern w:val="0"/>
              </w:rPr>
              <w:t>≤ 6</w:t>
            </w:r>
            <w:r>
              <w:rPr>
                <w:rFonts w:hint="eastAsia"/>
                <w:kern w:val="0"/>
              </w:rPr>
              <w:t>小时（本地）</w:t>
            </w:r>
            <w:r>
              <w:rPr>
                <w:kern w:val="0"/>
              </w:rPr>
              <w:br/>
            </w:r>
            <w:r>
              <w:rPr>
                <w:rFonts w:hint="eastAsia"/>
                <w:kern w:val="0"/>
              </w:rPr>
              <w:t>维修到达现场时间</w:t>
            </w:r>
            <w:r>
              <w:rPr>
                <w:kern w:val="0"/>
              </w:rPr>
              <w:t>≤24</w:t>
            </w:r>
            <w:r>
              <w:rPr>
                <w:rFonts w:hint="eastAsia"/>
                <w:kern w:val="0"/>
              </w:rPr>
              <w:t>小时（外地）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4.3</w:t>
            </w:r>
          </w:p>
        </w:tc>
        <w:tc>
          <w:tcPr>
            <w:tcW w:w="1842" w:type="dxa"/>
            <w:vAlign w:val="center"/>
            <w:hideMark/>
          </w:tcPr>
          <w:p w:rsidR="00DB273A" w:rsidRDefault="00DB273A" w:rsidP="00DB273A">
            <w:pPr>
              <w:widowControl/>
              <w:jc w:val="center"/>
              <w:rPr>
                <w:kern w:val="0"/>
              </w:rPr>
            </w:pPr>
            <w:r>
              <w:rPr>
                <w:rFonts w:hint="eastAsia"/>
                <w:kern w:val="0"/>
              </w:rPr>
              <w:t>维修支持</w:t>
            </w:r>
          </w:p>
        </w:tc>
        <w:tc>
          <w:tcPr>
            <w:tcW w:w="4050" w:type="dxa"/>
            <w:vAlign w:val="center"/>
            <w:hideMark/>
          </w:tcPr>
          <w:p w:rsidR="00DB273A" w:rsidRDefault="00DB273A" w:rsidP="00DB273A">
            <w:pPr>
              <w:widowControl/>
              <w:jc w:val="center"/>
              <w:rPr>
                <w:kern w:val="0"/>
              </w:rPr>
            </w:pPr>
            <w:r>
              <w:rPr>
                <w:rFonts w:hint="eastAsia"/>
                <w:kern w:val="0"/>
              </w:rPr>
              <w:t>配件供应时间</w:t>
            </w:r>
            <w:r>
              <w:rPr>
                <w:kern w:val="0"/>
              </w:rPr>
              <w:t>≥10</w:t>
            </w:r>
            <w:r>
              <w:rPr>
                <w:rFonts w:hint="eastAsia"/>
                <w:kern w:val="0"/>
              </w:rPr>
              <w:t>年</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4.4</w:t>
            </w:r>
          </w:p>
        </w:tc>
        <w:tc>
          <w:tcPr>
            <w:tcW w:w="1842" w:type="dxa"/>
            <w:vAlign w:val="center"/>
            <w:hideMark/>
          </w:tcPr>
          <w:p w:rsidR="00DB273A" w:rsidRDefault="00DB273A" w:rsidP="00DB273A">
            <w:pPr>
              <w:widowControl/>
              <w:jc w:val="center"/>
              <w:rPr>
                <w:kern w:val="0"/>
              </w:rPr>
            </w:pPr>
            <w:r>
              <w:rPr>
                <w:rFonts w:hint="eastAsia"/>
                <w:kern w:val="0"/>
              </w:rPr>
              <w:t>耗材及零配件</w:t>
            </w:r>
          </w:p>
        </w:tc>
        <w:tc>
          <w:tcPr>
            <w:tcW w:w="4050" w:type="dxa"/>
            <w:vAlign w:val="center"/>
            <w:hideMark/>
          </w:tcPr>
          <w:p w:rsidR="00DB273A" w:rsidRDefault="00DB273A" w:rsidP="00DB273A">
            <w:pPr>
              <w:widowControl/>
              <w:jc w:val="center"/>
              <w:rPr>
                <w:kern w:val="0"/>
              </w:rPr>
            </w:pPr>
            <w:r>
              <w:rPr>
                <w:rFonts w:hint="eastAsia"/>
                <w:kern w:val="0"/>
              </w:rPr>
              <w:t>提供耗材及主要零配件目录（含报价）</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4.5</w:t>
            </w:r>
          </w:p>
        </w:tc>
        <w:tc>
          <w:tcPr>
            <w:tcW w:w="1842" w:type="dxa"/>
            <w:vAlign w:val="center"/>
            <w:hideMark/>
          </w:tcPr>
          <w:p w:rsidR="00DB273A" w:rsidRDefault="00DB273A" w:rsidP="00DB273A">
            <w:pPr>
              <w:widowControl/>
              <w:jc w:val="center"/>
              <w:rPr>
                <w:kern w:val="0"/>
              </w:rPr>
            </w:pPr>
            <w:r>
              <w:rPr>
                <w:rFonts w:hint="eastAsia"/>
                <w:kern w:val="0"/>
              </w:rPr>
              <w:t>维修资料</w:t>
            </w:r>
          </w:p>
        </w:tc>
        <w:tc>
          <w:tcPr>
            <w:tcW w:w="4050" w:type="dxa"/>
            <w:vAlign w:val="center"/>
            <w:hideMark/>
          </w:tcPr>
          <w:p w:rsidR="00DB273A" w:rsidRDefault="00DB273A" w:rsidP="00DB273A">
            <w:pPr>
              <w:widowControl/>
              <w:jc w:val="center"/>
              <w:rPr>
                <w:kern w:val="0"/>
              </w:rPr>
            </w:pPr>
            <w:r>
              <w:rPr>
                <w:rFonts w:hint="eastAsia"/>
                <w:kern w:val="0"/>
              </w:rPr>
              <w:t>提供详细操作手册、维修保养手册、安装手册等</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4.6</w:t>
            </w:r>
          </w:p>
        </w:tc>
        <w:tc>
          <w:tcPr>
            <w:tcW w:w="1842" w:type="dxa"/>
            <w:vAlign w:val="center"/>
            <w:hideMark/>
          </w:tcPr>
          <w:p w:rsidR="00DB273A" w:rsidRDefault="00DB273A" w:rsidP="00DB273A">
            <w:pPr>
              <w:widowControl/>
              <w:jc w:val="center"/>
              <w:rPr>
                <w:kern w:val="0"/>
              </w:rPr>
            </w:pPr>
            <w:r>
              <w:rPr>
                <w:rFonts w:hint="eastAsia"/>
                <w:kern w:val="0"/>
              </w:rPr>
              <w:t>维修工具</w:t>
            </w:r>
          </w:p>
        </w:tc>
        <w:tc>
          <w:tcPr>
            <w:tcW w:w="4050" w:type="dxa"/>
            <w:vAlign w:val="center"/>
            <w:hideMark/>
          </w:tcPr>
          <w:p w:rsidR="00DB273A" w:rsidRDefault="00DB273A" w:rsidP="00DB273A">
            <w:pPr>
              <w:widowControl/>
              <w:jc w:val="center"/>
              <w:rPr>
                <w:kern w:val="0"/>
              </w:rPr>
            </w:pPr>
            <w:r>
              <w:rPr>
                <w:rFonts w:hint="eastAsia"/>
                <w:kern w:val="0"/>
              </w:rPr>
              <w:t>提供维修专用工具</w:t>
            </w:r>
            <w:r>
              <w:rPr>
                <w:kern w:val="0"/>
              </w:rPr>
              <w:t>1</w:t>
            </w:r>
            <w:r>
              <w:rPr>
                <w:rFonts w:hint="eastAsia"/>
                <w:kern w:val="0"/>
              </w:rPr>
              <w:t>套</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4.7</w:t>
            </w:r>
          </w:p>
        </w:tc>
        <w:tc>
          <w:tcPr>
            <w:tcW w:w="1842" w:type="dxa"/>
            <w:vAlign w:val="center"/>
            <w:hideMark/>
          </w:tcPr>
          <w:p w:rsidR="00DB273A" w:rsidRDefault="00DB273A" w:rsidP="00DB273A">
            <w:pPr>
              <w:widowControl/>
              <w:jc w:val="center"/>
              <w:rPr>
                <w:kern w:val="0"/>
              </w:rPr>
            </w:pPr>
            <w:r>
              <w:rPr>
                <w:rFonts w:hint="eastAsia"/>
                <w:kern w:val="0"/>
              </w:rPr>
              <w:t>预防性维修</w:t>
            </w:r>
            <w:r>
              <w:rPr>
                <w:kern w:val="0"/>
              </w:rPr>
              <w:br/>
              <w:t>/</w:t>
            </w:r>
            <w:r>
              <w:rPr>
                <w:rFonts w:hint="eastAsia"/>
                <w:kern w:val="0"/>
              </w:rPr>
              <w:t>定期维护保养</w:t>
            </w:r>
          </w:p>
        </w:tc>
        <w:tc>
          <w:tcPr>
            <w:tcW w:w="4050" w:type="dxa"/>
            <w:vAlign w:val="center"/>
            <w:hideMark/>
          </w:tcPr>
          <w:p w:rsidR="00DB273A" w:rsidRDefault="00DB273A" w:rsidP="00DB273A">
            <w:pPr>
              <w:widowControl/>
              <w:jc w:val="center"/>
              <w:rPr>
                <w:kern w:val="0"/>
              </w:rPr>
            </w:pPr>
            <w:r>
              <w:rPr>
                <w:rFonts w:hint="eastAsia"/>
                <w:kern w:val="0"/>
              </w:rPr>
              <w:t>保修期内提供定期维护保养服务</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4.8</w:t>
            </w:r>
          </w:p>
        </w:tc>
        <w:tc>
          <w:tcPr>
            <w:tcW w:w="1842" w:type="dxa"/>
            <w:vAlign w:val="center"/>
            <w:hideMark/>
          </w:tcPr>
          <w:p w:rsidR="00DB273A" w:rsidRDefault="00DB273A" w:rsidP="00DB273A">
            <w:pPr>
              <w:widowControl/>
              <w:jc w:val="center"/>
              <w:rPr>
                <w:kern w:val="0"/>
              </w:rPr>
            </w:pPr>
            <w:r>
              <w:rPr>
                <w:rFonts w:hint="eastAsia"/>
                <w:kern w:val="0"/>
              </w:rPr>
              <w:t>维修密码支持</w:t>
            </w:r>
          </w:p>
        </w:tc>
        <w:tc>
          <w:tcPr>
            <w:tcW w:w="4050" w:type="dxa"/>
            <w:vAlign w:val="center"/>
            <w:hideMark/>
          </w:tcPr>
          <w:p w:rsidR="00DB273A" w:rsidRDefault="00DB273A" w:rsidP="00DB273A">
            <w:pPr>
              <w:widowControl/>
              <w:jc w:val="center"/>
              <w:rPr>
                <w:kern w:val="0"/>
              </w:rPr>
            </w:pPr>
            <w:r>
              <w:rPr>
                <w:rFonts w:hint="eastAsia"/>
                <w:kern w:val="0"/>
              </w:rPr>
              <w:t>开放</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4.9</w:t>
            </w:r>
          </w:p>
        </w:tc>
        <w:tc>
          <w:tcPr>
            <w:tcW w:w="1842" w:type="dxa"/>
            <w:vAlign w:val="center"/>
            <w:hideMark/>
          </w:tcPr>
          <w:p w:rsidR="00DB273A" w:rsidRDefault="00DB273A" w:rsidP="00DB273A">
            <w:pPr>
              <w:widowControl/>
              <w:jc w:val="center"/>
              <w:rPr>
                <w:kern w:val="0"/>
              </w:rPr>
            </w:pPr>
            <w:r>
              <w:rPr>
                <w:rFonts w:hint="eastAsia"/>
                <w:kern w:val="0"/>
              </w:rPr>
              <w:t>升级</w:t>
            </w:r>
          </w:p>
        </w:tc>
        <w:tc>
          <w:tcPr>
            <w:tcW w:w="4050" w:type="dxa"/>
            <w:vAlign w:val="center"/>
            <w:hideMark/>
          </w:tcPr>
          <w:p w:rsidR="00DB273A" w:rsidRDefault="00DB273A" w:rsidP="00DB273A">
            <w:pPr>
              <w:widowControl/>
              <w:jc w:val="center"/>
              <w:rPr>
                <w:kern w:val="0"/>
              </w:rPr>
            </w:pPr>
            <w:r>
              <w:rPr>
                <w:rFonts w:hint="eastAsia"/>
                <w:kern w:val="0"/>
              </w:rPr>
              <w:t>终身免费软件升级</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4.10</w:t>
            </w:r>
          </w:p>
        </w:tc>
        <w:tc>
          <w:tcPr>
            <w:tcW w:w="1842" w:type="dxa"/>
            <w:vAlign w:val="center"/>
            <w:hideMark/>
          </w:tcPr>
          <w:p w:rsidR="00DB273A" w:rsidRDefault="00DB273A" w:rsidP="00DB273A">
            <w:pPr>
              <w:widowControl/>
              <w:jc w:val="center"/>
              <w:rPr>
                <w:kern w:val="0"/>
              </w:rPr>
            </w:pPr>
            <w:r>
              <w:rPr>
                <w:rFonts w:hint="eastAsia"/>
                <w:kern w:val="0"/>
              </w:rPr>
              <w:t>使用培训</w:t>
            </w:r>
          </w:p>
        </w:tc>
        <w:tc>
          <w:tcPr>
            <w:tcW w:w="4050" w:type="dxa"/>
            <w:vAlign w:val="center"/>
            <w:hideMark/>
          </w:tcPr>
          <w:p w:rsidR="00DB273A" w:rsidRDefault="00DB273A" w:rsidP="00DB273A">
            <w:pPr>
              <w:widowControl/>
              <w:jc w:val="center"/>
              <w:rPr>
                <w:kern w:val="0"/>
              </w:rPr>
            </w:pPr>
            <w:r>
              <w:rPr>
                <w:rFonts w:hint="eastAsia"/>
                <w:kern w:val="0"/>
              </w:rPr>
              <w:t>支持</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4.11</w:t>
            </w:r>
          </w:p>
        </w:tc>
        <w:tc>
          <w:tcPr>
            <w:tcW w:w="1842" w:type="dxa"/>
            <w:vAlign w:val="center"/>
            <w:hideMark/>
          </w:tcPr>
          <w:p w:rsidR="00DB273A" w:rsidRDefault="00DB273A" w:rsidP="00DB273A">
            <w:pPr>
              <w:widowControl/>
              <w:jc w:val="center"/>
              <w:rPr>
                <w:kern w:val="0"/>
              </w:rPr>
            </w:pPr>
            <w:r>
              <w:rPr>
                <w:rFonts w:hint="eastAsia"/>
                <w:kern w:val="0"/>
              </w:rPr>
              <w:t>工程师培训</w:t>
            </w:r>
          </w:p>
        </w:tc>
        <w:tc>
          <w:tcPr>
            <w:tcW w:w="4050" w:type="dxa"/>
            <w:vAlign w:val="center"/>
            <w:hideMark/>
          </w:tcPr>
          <w:p w:rsidR="00DB273A" w:rsidRDefault="00DB273A" w:rsidP="00DB273A">
            <w:pPr>
              <w:widowControl/>
              <w:jc w:val="center"/>
              <w:rPr>
                <w:kern w:val="0"/>
              </w:rPr>
            </w:pPr>
            <w:r>
              <w:rPr>
                <w:rFonts w:hint="eastAsia"/>
                <w:kern w:val="0"/>
              </w:rPr>
              <w:t>支持</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bl>
    <w:p w:rsidR="00DB273A" w:rsidRDefault="00DB273A" w:rsidP="00DB273A">
      <w:pPr>
        <w:spacing w:line="520" w:lineRule="exact"/>
      </w:pPr>
    </w:p>
    <w:p w:rsidR="00DB273A" w:rsidRDefault="00DB273A" w:rsidP="00DB273A">
      <w:pPr>
        <w:spacing w:line="520" w:lineRule="exact"/>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14.</w:t>
      </w:r>
      <w:r w:rsidRPr="00FD2ADD">
        <w:rPr>
          <w:rFonts w:ascii="方正小标宋简体" w:eastAsia="方正小标宋简体" w:hAnsi="宋体" w:cs="宋体" w:hint="eastAsia"/>
          <w:bCs/>
          <w:kern w:val="0"/>
          <w:sz w:val="44"/>
          <w:szCs w:val="44"/>
        </w:rPr>
        <w:t>人体成分分析仪技术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986"/>
        <w:gridCol w:w="4680"/>
        <w:gridCol w:w="1391"/>
      </w:tblGrid>
      <w:tr w:rsidR="00DB273A" w:rsidRPr="00FD2ADD" w:rsidTr="00DB273A">
        <w:trPr>
          <w:trHeight w:val="824"/>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序号</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技术和性能参数名称</w:t>
            </w:r>
          </w:p>
        </w:tc>
        <w:tc>
          <w:tcPr>
            <w:tcW w:w="4678"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技术参数和性能要求</w:t>
            </w:r>
          </w:p>
        </w:tc>
        <w:tc>
          <w:tcPr>
            <w:tcW w:w="1391"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619"/>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b/>
                <w:bCs/>
                <w:kern w:val="0"/>
              </w:rPr>
              <w:t>1</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设备使用需求</w:t>
            </w:r>
          </w:p>
        </w:tc>
        <w:tc>
          <w:tcPr>
            <w:tcW w:w="4678" w:type="dxa"/>
            <w:vAlign w:val="center"/>
          </w:tcPr>
          <w:p w:rsidR="00DB273A" w:rsidRPr="00FD2ADD" w:rsidRDefault="00DB273A" w:rsidP="00DB273A">
            <w:pPr>
              <w:widowControl/>
              <w:jc w:val="center"/>
              <w:rPr>
                <w:rFonts w:ascii="宋体" w:cs="宋体"/>
                <w:b/>
                <w:bCs/>
                <w:kern w:val="0"/>
              </w:rPr>
            </w:pPr>
          </w:p>
        </w:tc>
        <w:tc>
          <w:tcPr>
            <w:tcW w:w="139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548"/>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1.1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设备用途</w:t>
            </w:r>
          </w:p>
        </w:tc>
        <w:tc>
          <w:tcPr>
            <w:tcW w:w="4678" w:type="dxa"/>
            <w:vAlign w:val="center"/>
            <w:hideMark/>
          </w:tcPr>
          <w:p w:rsidR="00DB273A" w:rsidRPr="00FD2ADD" w:rsidRDefault="00DB273A" w:rsidP="00DB273A">
            <w:pPr>
              <w:widowControl/>
              <w:rPr>
                <w:rFonts w:ascii="宋体" w:cs="宋体"/>
                <w:kern w:val="0"/>
                <w:szCs w:val="21"/>
              </w:rPr>
            </w:pPr>
            <w:r w:rsidRPr="00FD2ADD">
              <w:rPr>
                <w:rFonts w:ascii="宋体" w:hAnsi="宋体" w:hint="eastAsia"/>
                <w:szCs w:val="21"/>
              </w:rPr>
              <w:t>对人体多项身体成分进行综合分析，得出人体水分、蛋白质、肌肉、脂肪的测量值及左右上肢、左右下肢、躯干等的脂肪比率、体脂百分数、细胞内外液等多项指标，</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05"/>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1.2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实验对象</w:t>
            </w:r>
          </w:p>
        </w:tc>
        <w:tc>
          <w:tcPr>
            <w:tcW w:w="4678" w:type="dxa"/>
            <w:vAlign w:val="center"/>
          </w:tcPr>
          <w:p w:rsidR="00DB273A" w:rsidRPr="00FD2ADD" w:rsidRDefault="00DB273A" w:rsidP="00DB273A">
            <w:pPr>
              <w:widowControl/>
              <w:jc w:val="center"/>
              <w:rPr>
                <w:rFonts w:ascii="宋体" w:cs="宋体"/>
                <w:kern w:val="0"/>
                <w:szCs w:val="21"/>
              </w:rPr>
            </w:pP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396"/>
          <w:jc w:val="center"/>
        </w:trPr>
        <w:tc>
          <w:tcPr>
            <w:tcW w:w="1033" w:type="dxa"/>
            <w:vAlign w:val="center"/>
            <w:hideMark/>
          </w:tcPr>
          <w:p w:rsidR="00DB273A" w:rsidRPr="00FD2ADD" w:rsidRDefault="00DB273A" w:rsidP="00DB273A">
            <w:pPr>
              <w:widowControl/>
              <w:jc w:val="center"/>
              <w:rPr>
                <w:rFonts w:ascii="宋体" w:cs="宋体"/>
                <w:bCs/>
                <w:kern w:val="0"/>
              </w:rPr>
            </w:pPr>
            <w:r w:rsidRPr="00FD2ADD">
              <w:rPr>
                <w:rFonts w:ascii="宋体" w:hAnsi="宋体" w:cs="宋体"/>
                <w:bCs/>
                <w:kern w:val="0"/>
              </w:rPr>
              <w:t>1.3</w:t>
            </w:r>
          </w:p>
        </w:tc>
        <w:tc>
          <w:tcPr>
            <w:tcW w:w="1985" w:type="dxa"/>
            <w:vAlign w:val="center"/>
            <w:hideMark/>
          </w:tcPr>
          <w:p w:rsidR="00DB273A" w:rsidRPr="00FD2ADD" w:rsidRDefault="00DB273A" w:rsidP="00DB273A">
            <w:pPr>
              <w:widowControl/>
              <w:jc w:val="center"/>
              <w:rPr>
                <w:rFonts w:ascii="宋体" w:cs="宋体"/>
                <w:bCs/>
                <w:kern w:val="0"/>
              </w:rPr>
            </w:pPr>
            <w:r w:rsidRPr="00FD2ADD">
              <w:rPr>
                <w:rFonts w:ascii="宋体" w:hAnsi="宋体" w:cs="宋体" w:hint="eastAsia"/>
                <w:bCs/>
                <w:kern w:val="0"/>
              </w:rPr>
              <w:t>特殊功能需求</w:t>
            </w:r>
          </w:p>
        </w:tc>
        <w:tc>
          <w:tcPr>
            <w:tcW w:w="4678" w:type="dxa"/>
            <w:vAlign w:val="center"/>
            <w:hideMark/>
          </w:tcPr>
          <w:p w:rsidR="00DB273A" w:rsidRPr="00FD2ADD" w:rsidRDefault="00DB273A" w:rsidP="00DB273A">
            <w:pPr>
              <w:widowControl/>
              <w:jc w:val="left"/>
              <w:rPr>
                <w:rFonts w:ascii="宋体" w:cs="宋体"/>
                <w:bCs/>
                <w:kern w:val="0"/>
                <w:szCs w:val="21"/>
              </w:rPr>
            </w:pPr>
            <w:r w:rsidRPr="00FD2ADD">
              <w:rPr>
                <w:rFonts w:ascii="宋体" w:hAnsi="宋体" w:hint="eastAsia"/>
                <w:szCs w:val="21"/>
              </w:rPr>
              <w:t>设备采用生物电阻抗分析法（</w:t>
            </w:r>
            <w:r w:rsidRPr="00FD2ADD">
              <w:rPr>
                <w:rFonts w:ascii="宋体" w:hAnsi="宋体"/>
                <w:szCs w:val="21"/>
              </w:rPr>
              <w:t>BIA</w:t>
            </w:r>
            <w:r w:rsidRPr="00FD2ADD">
              <w:rPr>
                <w:rFonts w:ascii="宋体" w:hAnsi="宋体" w:hint="eastAsia"/>
                <w:szCs w:val="21"/>
              </w:rPr>
              <w:t>），利用八点接触电极，不使用经验估算值，</w:t>
            </w:r>
            <w:r w:rsidRPr="00FD2ADD">
              <w:rPr>
                <w:rFonts w:ascii="宋体" w:hAnsi="宋体" w:cs="宋体" w:hint="eastAsia"/>
                <w:bCs/>
                <w:kern w:val="0"/>
                <w:szCs w:val="21"/>
              </w:rPr>
              <w:t>可打印体成分报告以及儿童报告、包含测试历史记录</w:t>
            </w:r>
          </w:p>
        </w:tc>
        <w:tc>
          <w:tcPr>
            <w:tcW w:w="1391"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033" w:type="dxa"/>
            <w:vAlign w:val="center"/>
            <w:hideMark/>
          </w:tcPr>
          <w:p w:rsidR="00DB273A" w:rsidRPr="00FD2ADD" w:rsidRDefault="00DB273A" w:rsidP="00DB273A">
            <w:pPr>
              <w:widowControl/>
              <w:jc w:val="center"/>
              <w:rPr>
                <w:rFonts w:ascii="宋体" w:cs="宋体"/>
                <w:b/>
                <w:kern w:val="0"/>
              </w:rPr>
            </w:pPr>
            <w:r w:rsidRPr="00FD2ADD">
              <w:rPr>
                <w:rFonts w:ascii="宋体" w:hAnsi="宋体" w:cs="宋体"/>
                <w:b/>
                <w:kern w:val="0"/>
              </w:rPr>
              <w:t>2</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主要技术参数</w:t>
            </w:r>
            <w:r w:rsidRPr="00FD2ADD">
              <w:rPr>
                <w:rFonts w:ascii="宋体" w:cs="宋体"/>
                <w:b/>
                <w:bCs/>
                <w:kern w:val="0"/>
              </w:rPr>
              <w:br/>
            </w:r>
            <w:r w:rsidRPr="00FD2ADD">
              <w:rPr>
                <w:rFonts w:ascii="宋体" w:hAnsi="宋体" w:cs="宋体" w:hint="eastAsia"/>
                <w:b/>
                <w:bCs/>
                <w:kern w:val="0"/>
              </w:rPr>
              <w:t>（一行只写一个参数）</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26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1</w:t>
            </w:r>
          </w:p>
        </w:tc>
        <w:tc>
          <w:tcPr>
            <w:tcW w:w="4678" w:type="dxa"/>
            <w:vAlign w:val="center"/>
            <w:hideMark/>
          </w:tcPr>
          <w:p w:rsidR="00DB273A" w:rsidRPr="00FD2ADD" w:rsidRDefault="00DB273A" w:rsidP="00DB273A">
            <w:pPr>
              <w:topLinePunct/>
              <w:spacing w:line="240" w:lineRule="atLeast"/>
              <w:rPr>
                <w:rFonts w:ascii="宋体"/>
                <w:szCs w:val="21"/>
              </w:rPr>
            </w:pPr>
            <w:r w:rsidRPr="00FD2ADD">
              <w:rPr>
                <w:rFonts w:ascii="宋体" w:hAnsi="宋体" w:hint="eastAsia"/>
                <w:szCs w:val="21"/>
              </w:rPr>
              <w:t>直接节段多频率生物电阻抗测试法（</w:t>
            </w:r>
            <w:r w:rsidRPr="00FD2ADD">
              <w:rPr>
                <w:rFonts w:ascii="宋体" w:hAnsi="宋体"/>
                <w:szCs w:val="21"/>
              </w:rPr>
              <w:t>DSM-BIA</w:t>
            </w:r>
            <w:r w:rsidRPr="00FD2ADD">
              <w:rPr>
                <w:rFonts w:ascii="宋体" w:hAnsi="宋体" w:hint="eastAsia"/>
                <w:szCs w:val="21"/>
              </w:rPr>
              <w:t>法）</w:t>
            </w:r>
            <w:r w:rsidRPr="00FD2ADD">
              <w:rPr>
                <w:rFonts w:ascii="宋体"/>
                <w:szCs w:val="21"/>
              </w:rPr>
              <w:t>,</w:t>
            </w:r>
            <w:r w:rsidRPr="00FD2ADD">
              <w:rPr>
                <w:rFonts w:ascii="宋体" w:hAnsi="宋体" w:hint="eastAsia"/>
                <w:szCs w:val="21"/>
              </w:rPr>
              <w:t>即不使用经验值估算，即不使用年龄、性别等经验变数</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59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2</w:t>
            </w:r>
          </w:p>
        </w:tc>
        <w:tc>
          <w:tcPr>
            <w:tcW w:w="4678" w:type="dxa"/>
            <w:vAlign w:val="center"/>
            <w:hideMark/>
          </w:tcPr>
          <w:p w:rsidR="00DB273A" w:rsidRPr="00FD2ADD" w:rsidRDefault="00DB273A" w:rsidP="00DB273A">
            <w:pPr>
              <w:pStyle w:val="a6"/>
              <w:spacing w:line="240" w:lineRule="exact"/>
              <w:ind w:firstLineChars="0" w:firstLine="0"/>
              <w:rPr>
                <w:rFonts w:ascii="宋体" w:eastAsia="宋体" w:hAnsi="宋体"/>
                <w:szCs w:val="21"/>
              </w:rPr>
            </w:pPr>
            <w:r w:rsidRPr="00FD2ADD">
              <w:rPr>
                <w:rFonts w:ascii="宋体" w:eastAsia="宋体" w:hAnsi="宋体" w:hint="eastAsia"/>
                <w:szCs w:val="21"/>
              </w:rPr>
              <w:t>体成分报告纸、肌肉脂肪分析、肌肉均衡、节段脂肪分析、人体成分测试历史记录、人体成分评分、体重控制、营养评估、肥胖评估、身体均衡评估、腰臀比、内脏脂肪等级、二维码结果扫描、生物电阻抗（每个节段和每个频率）</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277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2.3</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3</w:t>
            </w:r>
          </w:p>
        </w:tc>
        <w:tc>
          <w:tcPr>
            <w:tcW w:w="4678" w:type="dxa"/>
            <w:vAlign w:val="center"/>
            <w:hideMark/>
          </w:tcPr>
          <w:p w:rsidR="00DB273A" w:rsidRPr="00FD2ADD" w:rsidRDefault="00DB273A" w:rsidP="00DB273A">
            <w:pPr>
              <w:topLinePunct/>
              <w:spacing w:line="240" w:lineRule="atLeast"/>
              <w:rPr>
                <w:rFonts w:ascii="宋体"/>
                <w:bCs/>
                <w:szCs w:val="21"/>
              </w:rPr>
            </w:pPr>
            <w:r w:rsidRPr="00FD2ADD">
              <w:rPr>
                <w:rFonts w:ascii="宋体" w:hAnsi="宋体" w:hint="eastAsia"/>
                <w:szCs w:val="21"/>
              </w:rPr>
              <w:t>儿童报告纸</w:t>
            </w:r>
            <w:r w:rsidRPr="00FD2ADD">
              <w:rPr>
                <w:rFonts w:ascii="宋体" w:hAnsi="宋体"/>
                <w:szCs w:val="21"/>
              </w:rPr>
              <w:t>:</w:t>
            </w:r>
            <w:r w:rsidRPr="00FD2ADD">
              <w:rPr>
                <w:rFonts w:ascii="宋体" w:hAnsi="宋体" w:hint="eastAsia"/>
                <w:szCs w:val="21"/>
              </w:rPr>
              <w:t>身高、体重、身体总水分、蛋白质、无机盐、体脂肪、骨骼肌含量；身体均衡分析（体重、肌肉、脂肪）、身体发育状况评估；成长曲线（身高体重的同龄人对比）；营养评估（蛋白质、无机盐、体脂肪）、体重控制、肌肉控制、脂肪控制；</w:t>
            </w:r>
            <w:r w:rsidRPr="00FD2ADD">
              <w:rPr>
                <w:rFonts w:ascii="宋体" w:hAnsi="宋体"/>
                <w:szCs w:val="21"/>
              </w:rPr>
              <w:t>BMI</w:t>
            </w:r>
            <w:r w:rsidRPr="00FD2ADD">
              <w:rPr>
                <w:rFonts w:ascii="宋体" w:hAnsi="宋体" w:hint="eastAsia"/>
                <w:szCs w:val="21"/>
              </w:rPr>
              <w:t>、体脂百分比、儿童肥胖程度、基础代谢率（</w:t>
            </w:r>
            <w:r w:rsidRPr="00FD2ADD">
              <w:rPr>
                <w:rFonts w:ascii="宋体" w:hAnsi="宋体"/>
                <w:szCs w:val="21"/>
              </w:rPr>
              <w:t>BMR</w:t>
            </w:r>
            <w:r w:rsidRPr="00FD2ADD">
              <w:rPr>
                <w:rFonts w:ascii="宋体" w:hAnsi="宋体" w:hint="eastAsia"/>
                <w:szCs w:val="21"/>
              </w:rPr>
              <w:t>）、成长分数、每个节段和频率的阻抗值</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704"/>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lastRenderedPageBreak/>
              <w:t>2.4</w:t>
            </w:r>
          </w:p>
        </w:tc>
        <w:tc>
          <w:tcPr>
            <w:tcW w:w="1985" w:type="dxa"/>
            <w:vAlign w:val="center"/>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4</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w:t>
            </w:r>
            <w:r w:rsidRPr="00FD2ADD">
              <w:rPr>
                <w:rFonts w:ascii="微软雅黑" w:eastAsia="微软雅黑" w:hAnsi="微软雅黑" w:cs="Arial"/>
                <w:szCs w:val="21"/>
              </w:rPr>
              <w:t>600</w:t>
            </w:r>
            <w:r w:rsidRPr="00FD2ADD">
              <w:rPr>
                <w:rFonts w:ascii="微软雅黑" w:eastAsia="微软雅黑" w:hAnsi="微软雅黑" w:cs="Arial" w:hint="eastAsia"/>
                <w:szCs w:val="21"/>
              </w:rPr>
              <w:t>ⅹ</w:t>
            </w:r>
            <w:r w:rsidRPr="00FD2ADD">
              <w:rPr>
                <w:rFonts w:ascii="微软雅黑" w:eastAsia="微软雅黑" w:hAnsi="微软雅黑" w:cs="Arial"/>
                <w:szCs w:val="21"/>
              </w:rPr>
              <w:t>1024</w:t>
            </w:r>
            <w:r w:rsidRPr="00FD2ADD">
              <w:rPr>
                <w:rFonts w:ascii="宋体" w:hAnsi="宋体" w:hint="eastAsia"/>
                <w:szCs w:val="21"/>
              </w:rPr>
              <w:t>彩色液晶屏，触摸屏，语音提示测试功能</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57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2.5</w:t>
            </w:r>
          </w:p>
        </w:tc>
        <w:tc>
          <w:tcPr>
            <w:tcW w:w="1985" w:type="dxa"/>
            <w:vAlign w:val="center"/>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5</w:t>
            </w:r>
          </w:p>
        </w:tc>
        <w:tc>
          <w:tcPr>
            <w:tcW w:w="4678" w:type="dxa"/>
            <w:vAlign w:val="center"/>
            <w:hideMark/>
          </w:tcPr>
          <w:p w:rsidR="00DB273A" w:rsidRPr="00FD2ADD" w:rsidRDefault="00DB273A" w:rsidP="00DB273A">
            <w:pPr>
              <w:pStyle w:val="a6"/>
              <w:spacing w:line="276" w:lineRule="auto"/>
              <w:ind w:firstLineChars="0" w:firstLine="0"/>
              <w:rPr>
                <w:rFonts w:ascii="宋体" w:eastAsia="宋体" w:hAnsi="宋体" w:cs="Arial"/>
                <w:sz w:val="24"/>
                <w:szCs w:val="24"/>
              </w:rPr>
            </w:pPr>
            <w:r w:rsidRPr="00FD2ADD">
              <w:rPr>
                <w:rFonts w:ascii="宋体" w:hAnsi="宋体" w:hint="eastAsia"/>
                <w:szCs w:val="21"/>
              </w:rPr>
              <w:t>电极方法：</w:t>
            </w:r>
            <w:r w:rsidRPr="00FD2ADD">
              <w:rPr>
                <w:rFonts w:ascii="宋体" w:hAnsi="宋体"/>
                <w:szCs w:val="21"/>
              </w:rPr>
              <w:t>4</w:t>
            </w:r>
            <w:r w:rsidRPr="00FD2ADD">
              <w:rPr>
                <w:rFonts w:ascii="宋体" w:hAnsi="宋体" w:hint="eastAsia"/>
                <w:szCs w:val="21"/>
              </w:rPr>
              <w:t>极</w:t>
            </w:r>
            <w:r w:rsidRPr="00FD2ADD">
              <w:rPr>
                <w:rFonts w:ascii="宋体" w:hAnsi="宋体"/>
                <w:szCs w:val="21"/>
              </w:rPr>
              <w:t>8</w:t>
            </w:r>
            <w:r w:rsidRPr="00FD2ADD">
              <w:rPr>
                <w:rFonts w:ascii="宋体" w:hAnsi="宋体" w:hint="eastAsia"/>
                <w:szCs w:val="21"/>
              </w:rPr>
              <w:t>点接触式电极</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3"/>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2.6</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6</w:t>
            </w:r>
          </w:p>
        </w:tc>
        <w:tc>
          <w:tcPr>
            <w:tcW w:w="4678" w:type="dxa"/>
            <w:vAlign w:val="center"/>
            <w:hideMark/>
          </w:tcPr>
          <w:p w:rsidR="00DB273A" w:rsidRPr="00FD2ADD" w:rsidRDefault="00DB273A" w:rsidP="00DB273A">
            <w:pPr>
              <w:widowControl/>
              <w:rPr>
                <w:rFonts w:ascii="宋体"/>
                <w:szCs w:val="21"/>
              </w:rPr>
            </w:pPr>
            <w:r w:rsidRPr="00FD2ADD">
              <w:rPr>
                <w:rFonts w:ascii="宋体" w:hAnsi="宋体" w:hint="eastAsia"/>
                <w:szCs w:val="21"/>
              </w:rPr>
              <w:t>参考标准：亚洲人标准（多人种标准可供选择）</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2.7</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7</w:t>
            </w:r>
          </w:p>
        </w:tc>
        <w:tc>
          <w:tcPr>
            <w:tcW w:w="4678" w:type="dxa"/>
            <w:vAlign w:val="center"/>
            <w:hideMark/>
          </w:tcPr>
          <w:p w:rsidR="00DB273A" w:rsidRPr="00FD2ADD" w:rsidRDefault="00DB273A" w:rsidP="00DB273A">
            <w:pPr>
              <w:pStyle w:val="msolistparagraph0"/>
              <w:widowControl/>
              <w:spacing w:line="300" w:lineRule="exact"/>
              <w:ind w:firstLineChars="0" w:firstLine="0"/>
              <w:jc w:val="left"/>
              <w:rPr>
                <w:rFonts w:ascii="宋体"/>
                <w:szCs w:val="21"/>
              </w:rPr>
            </w:pPr>
            <w:r w:rsidRPr="00FD2ADD">
              <w:rPr>
                <w:rFonts w:ascii="宋体" w:hAnsi="宋体" w:hint="eastAsia"/>
                <w:szCs w:val="21"/>
              </w:rPr>
              <w:t>操作语言：中文及多语种选择</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21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2.8</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8</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测量体重范围：</w:t>
            </w:r>
            <w:r w:rsidRPr="00FD2ADD">
              <w:rPr>
                <w:rFonts w:ascii="宋体" w:hAnsi="宋体"/>
                <w:szCs w:val="21"/>
              </w:rPr>
              <w:t xml:space="preserve"> 10</w:t>
            </w:r>
            <w:r w:rsidRPr="00FD2ADD">
              <w:rPr>
                <w:rFonts w:ascii="宋体" w:hAnsi="宋体" w:hint="eastAsia"/>
                <w:szCs w:val="21"/>
              </w:rPr>
              <w:t>～</w:t>
            </w:r>
            <w:r w:rsidRPr="00FD2ADD">
              <w:rPr>
                <w:rFonts w:ascii="宋体" w:hAnsi="宋体"/>
                <w:szCs w:val="21"/>
              </w:rPr>
              <w:t>250Kg</w:t>
            </w:r>
            <w:r w:rsidRPr="00FD2ADD">
              <w:rPr>
                <w:rFonts w:ascii="宋体" w:hAnsi="宋体" w:hint="eastAsia"/>
                <w:szCs w:val="21"/>
              </w:rPr>
              <w:t>，测量年龄范围：</w:t>
            </w:r>
            <w:r w:rsidRPr="00FD2ADD">
              <w:rPr>
                <w:rFonts w:ascii="宋体" w:hAnsi="宋体"/>
                <w:szCs w:val="21"/>
              </w:rPr>
              <w:t xml:space="preserve"> 3</w:t>
            </w:r>
            <w:r w:rsidRPr="00FD2ADD">
              <w:rPr>
                <w:rFonts w:ascii="宋体" w:hAnsi="宋体" w:hint="eastAsia"/>
                <w:szCs w:val="21"/>
              </w:rPr>
              <w:t>～</w:t>
            </w:r>
            <w:r w:rsidRPr="00FD2ADD">
              <w:rPr>
                <w:rFonts w:ascii="宋体" w:hAnsi="宋体"/>
                <w:szCs w:val="21"/>
              </w:rPr>
              <w:t>99</w:t>
            </w:r>
            <w:r w:rsidRPr="00FD2ADD">
              <w:rPr>
                <w:rFonts w:ascii="宋体" w:hAnsi="宋体" w:hint="eastAsia"/>
                <w:szCs w:val="21"/>
              </w:rPr>
              <w:t>岁，测量身高范围：</w:t>
            </w:r>
            <w:r w:rsidRPr="00FD2ADD">
              <w:rPr>
                <w:rFonts w:ascii="宋体" w:hAnsi="宋体"/>
                <w:szCs w:val="21"/>
              </w:rPr>
              <w:t xml:space="preserve"> 95</w:t>
            </w:r>
            <w:r w:rsidRPr="00FD2ADD">
              <w:rPr>
                <w:rFonts w:ascii="宋体" w:hAnsi="宋体" w:hint="eastAsia"/>
                <w:szCs w:val="21"/>
              </w:rPr>
              <w:t>～</w:t>
            </w:r>
            <w:r w:rsidRPr="00FD2ADD">
              <w:rPr>
                <w:rFonts w:ascii="宋体" w:hAnsi="宋体"/>
                <w:szCs w:val="21"/>
              </w:rPr>
              <w:t>220cm</w:t>
            </w:r>
            <w:r w:rsidRPr="00FD2ADD">
              <w:rPr>
                <w:rFonts w:ascii="宋体" w:hAnsi="宋体" w:hint="eastAsia"/>
                <w:szCs w:val="21"/>
              </w:rPr>
              <w:t>；测试时间：</w:t>
            </w:r>
            <w:r w:rsidRPr="00FD2ADD">
              <w:rPr>
                <w:rFonts w:ascii="宋体" w:hAnsi="宋体"/>
                <w:szCs w:val="21"/>
              </w:rPr>
              <w:t>20</w:t>
            </w:r>
            <w:r w:rsidRPr="00FD2ADD">
              <w:rPr>
                <w:rFonts w:ascii="宋体" w:hAnsi="宋体" w:hint="eastAsia"/>
                <w:szCs w:val="21"/>
              </w:rPr>
              <w:t>秒以内</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3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2.9</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9</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数据存储：通过输入</w:t>
            </w:r>
            <w:r w:rsidRPr="00FD2ADD">
              <w:rPr>
                <w:rFonts w:ascii="宋体" w:hAnsi="宋体"/>
                <w:szCs w:val="21"/>
              </w:rPr>
              <w:t>ID</w:t>
            </w:r>
            <w:r w:rsidRPr="00FD2ADD">
              <w:rPr>
                <w:rFonts w:ascii="宋体" w:hAnsi="宋体" w:hint="eastAsia"/>
                <w:szCs w:val="21"/>
              </w:rPr>
              <w:t>号可储存结果≥</w:t>
            </w:r>
            <w:r w:rsidRPr="00FD2ADD">
              <w:rPr>
                <w:rFonts w:ascii="宋体" w:hAnsi="宋体"/>
                <w:szCs w:val="21"/>
              </w:rPr>
              <w:t>100000</w:t>
            </w:r>
            <w:r w:rsidRPr="00FD2ADD">
              <w:rPr>
                <w:rFonts w:ascii="宋体" w:hAnsi="宋体" w:hint="eastAsia"/>
                <w:szCs w:val="21"/>
              </w:rPr>
              <w:t>次</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2.10</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10</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hint="eastAsia"/>
                <w:szCs w:val="21"/>
              </w:rPr>
              <w:t>支持</w:t>
            </w:r>
            <w:r w:rsidRPr="00FD2ADD">
              <w:rPr>
                <w:rFonts w:ascii="宋体" w:hAnsi="宋体"/>
                <w:szCs w:val="21"/>
              </w:rPr>
              <w:t>USB</w:t>
            </w:r>
            <w:r w:rsidRPr="00FD2ADD">
              <w:rPr>
                <w:rFonts w:ascii="宋体" w:hAnsi="宋体" w:hint="eastAsia"/>
                <w:szCs w:val="21"/>
              </w:rPr>
              <w:t>存储设备：可使用</w:t>
            </w:r>
            <w:r w:rsidRPr="00FD2ADD">
              <w:rPr>
                <w:rFonts w:ascii="宋体" w:hAnsi="宋体"/>
                <w:szCs w:val="21"/>
              </w:rPr>
              <w:t>USB</w:t>
            </w:r>
            <w:r w:rsidRPr="00FD2ADD">
              <w:rPr>
                <w:rFonts w:ascii="宋体" w:hAnsi="宋体" w:hint="eastAsia"/>
                <w:szCs w:val="21"/>
              </w:rPr>
              <w:t>存储设备存储数据或备份全部数据</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7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2.11</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11</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hint="eastAsia"/>
                <w:szCs w:val="21"/>
              </w:rPr>
              <w:t>额定电流</w:t>
            </w:r>
            <w:r w:rsidRPr="00FD2ADD">
              <w:rPr>
                <w:rFonts w:ascii="宋体" w:hAnsi="宋体"/>
                <w:szCs w:val="21"/>
              </w:rPr>
              <w:t>:200</w:t>
            </w:r>
            <w:r w:rsidRPr="00FD2ADD">
              <w:rPr>
                <w:rFonts w:ascii="宋体" w:hAnsi="宋体" w:hint="eastAsia"/>
                <w:szCs w:val="21"/>
              </w:rPr>
              <w:t>μ</w:t>
            </w:r>
            <w:r w:rsidRPr="00FD2ADD">
              <w:rPr>
                <w:rFonts w:ascii="宋体" w:hAnsi="宋体"/>
                <w:szCs w:val="21"/>
              </w:rPr>
              <w:t xml:space="preserve">A  </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2.12</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12</w:t>
            </w:r>
          </w:p>
        </w:tc>
        <w:tc>
          <w:tcPr>
            <w:tcW w:w="4678" w:type="dxa"/>
            <w:vAlign w:val="center"/>
            <w:hideMark/>
          </w:tcPr>
          <w:p w:rsidR="00DB273A" w:rsidRPr="00FD2ADD" w:rsidRDefault="00DB273A" w:rsidP="00DB273A">
            <w:pPr>
              <w:tabs>
                <w:tab w:val="left" w:pos="2268"/>
              </w:tabs>
              <w:spacing w:line="240" w:lineRule="atLeast"/>
              <w:rPr>
                <w:rFonts w:ascii="宋体" w:cs="宋体"/>
                <w:kern w:val="0"/>
                <w:szCs w:val="21"/>
              </w:rPr>
            </w:pPr>
            <w:r w:rsidRPr="00FD2ADD">
              <w:rPr>
                <w:rFonts w:ascii="宋体" w:hAnsi="宋体" w:hint="eastAsia"/>
                <w:szCs w:val="21"/>
              </w:rPr>
              <w:t>显示</w:t>
            </w:r>
            <w:r w:rsidRPr="00FD2ADD">
              <w:rPr>
                <w:rFonts w:ascii="宋体" w:hAnsi="宋体"/>
                <w:szCs w:val="21"/>
              </w:rPr>
              <w:t>LOGO</w:t>
            </w:r>
            <w:r w:rsidRPr="00FD2ADD">
              <w:rPr>
                <w:rFonts w:ascii="宋体" w:hAnsi="宋体" w:hint="eastAsia"/>
                <w:szCs w:val="21"/>
              </w:rPr>
              <w:t>：报告纸中显示名称、地址、联系方式</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2.13</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13</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开放接口、能够把原始报告、数据、图片接入体检系统</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160"/>
          <w:jc w:val="center"/>
        </w:trPr>
        <w:tc>
          <w:tcPr>
            <w:tcW w:w="1033" w:type="dxa"/>
            <w:vAlign w:val="center"/>
            <w:hideMark/>
          </w:tcPr>
          <w:p w:rsidR="00DB273A" w:rsidRPr="00FD2ADD" w:rsidRDefault="00DB273A" w:rsidP="00DB273A">
            <w:pPr>
              <w:widowControl/>
              <w:jc w:val="center"/>
              <w:rPr>
                <w:rFonts w:ascii="宋体" w:cs="宋体"/>
                <w:b/>
                <w:kern w:val="0"/>
              </w:rPr>
            </w:pPr>
            <w:r w:rsidRPr="00FD2ADD">
              <w:rPr>
                <w:rFonts w:ascii="宋体" w:hAnsi="宋体" w:cs="宋体"/>
                <w:b/>
                <w:kern w:val="0"/>
              </w:rPr>
              <w:t>3</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配置需求</w:t>
            </w:r>
            <w:r w:rsidRPr="00FD2ADD">
              <w:rPr>
                <w:rFonts w:ascii="宋体" w:cs="宋体"/>
                <w:b/>
                <w:bCs/>
                <w:kern w:val="0"/>
              </w:rPr>
              <w:br/>
            </w:r>
            <w:r w:rsidRPr="00FD2ADD">
              <w:rPr>
                <w:rFonts w:ascii="宋体" w:hAnsi="宋体" w:cs="宋体" w:hint="eastAsia"/>
                <w:b/>
                <w:bCs/>
                <w:kern w:val="0"/>
              </w:rPr>
              <w:t>（一行只写一个配置）</w:t>
            </w:r>
          </w:p>
        </w:tc>
        <w:tc>
          <w:tcPr>
            <w:tcW w:w="4678" w:type="dxa"/>
            <w:vAlign w:val="center"/>
          </w:tcPr>
          <w:p w:rsidR="00DB273A" w:rsidRPr="00FD2ADD" w:rsidRDefault="00DB273A" w:rsidP="00DB273A">
            <w:pPr>
              <w:widowControl/>
              <w:jc w:val="center"/>
              <w:rPr>
                <w:rFonts w:ascii="宋体" w:cs="宋体"/>
                <w:kern w:val="0"/>
                <w:szCs w:val="21"/>
              </w:rPr>
            </w:pP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3.1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配置</w:t>
            </w:r>
            <w:r w:rsidRPr="00FD2ADD">
              <w:rPr>
                <w:rFonts w:ascii="宋体" w:hAnsi="宋体" w:cs="宋体"/>
                <w:kern w:val="0"/>
              </w:rPr>
              <w:t>1</w:t>
            </w:r>
          </w:p>
        </w:tc>
        <w:tc>
          <w:tcPr>
            <w:tcW w:w="4678" w:type="dxa"/>
            <w:vAlign w:val="center"/>
            <w:hideMark/>
          </w:tcPr>
          <w:p w:rsidR="00DB273A" w:rsidRPr="00FD2ADD" w:rsidRDefault="00DB273A" w:rsidP="00DB273A">
            <w:pPr>
              <w:jc w:val="center"/>
              <w:rPr>
                <w:rFonts w:ascii="宋体"/>
                <w:szCs w:val="21"/>
              </w:rPr>
            </w:pPr>
            <w:r w:rsidRPr="00FD2ADD">
              <w:rPr>
                <w:rFonts w:ascii="宋体" w:hAnsi="宋体" w:hint="eastAsia"/>
                <w:szCs w:val="21"/>
              </w:rPr>
              <w:t>主机一台</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15"/>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b/>
                <w:bCs/>
                <w:kern w:val="0"/>
              </w:rPr>
              <w:t>4</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售后服务</w:t>
            </w:r>
          </w:p>
        </w:tc>
        <w:tc>
          <w:tcPr>
            <w:tcW w:w="4678" w:type="dxa"/>
            <w:vAlign w:val="center"/>
          </w:tcPr>
          <w:p w:rsidR="00DB273A" w:rsidRPr="00FD2ADD" w:rsidRDefault="00DB273A" w:rsidP="00DB273A">
            <w:pPr>
              <w:widowControl/>
              <w:jc w:val="center"/>
              <w:rPr>
                <w:rFonts w:ascii="宋体" w:cs="宋体"/>
                <w:b/>
                <w:bCs/>
                <w:kern w:val="0"/>
                <w:szCs w:val="21"/>
              </w:rPr>
            </w:pPr>
          </w:p>
        </w:tc>
        <w:tc>
          <w:tcPr>
            <w:tcW w:w="139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46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保修年限</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4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出现故障回应时间</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1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4.3</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维修支持</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4.4</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耗材及零配件</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lastRenderedPageBreak/>
              <w:t>4.5</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维修资料</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8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4.6</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维修工具</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无需专用维修工具</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4.7</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预防性维修</w:t>
            </w:r>
            <w:r w:rsidRPr="00FD2ADD">
              <w:rPr>
                <w:rFonts w:ascii="宋体" w:cs="宋体"/>
                <w:kern w:val="0"/>
              </w:rPr>
              <w:br/>
            </w:r>
            <w:r w:rsidRPr="00FD2ADD">
              <w:rPr>
                <w:rFonts w:ascii="宋体" w:hAnsi="宋体" w:cs="宋体"/>
                <w:kern w:val="0"/>
              </w:rPr>
              <w:t>/</w:t>
            </w:r>
            <w:r w:rsidRPr="00FD2ADD">
              <w:rPr>
                <w:rFonts w:ascii="宋体" w:hAnsi="宋体" w:cs="宋体" w:hint="eastAsia"/>
                <w:kern w:val="0"/>
              </w:rPr>
              <w:t>定期维护保养</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4.8</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维修密码支持</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6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4.9</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升级</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05"/>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4.10</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使用培训</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8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工程师培训</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15.</w:t>
      </w:r>
      <w:r w:rsidRPr="00FD2ADD">
        <w:rPr>
          <w:rFonts w:ascii="方正小标宋简体" w:eastAsia="方正小标宋简体" w:hAnsi="宋体" w:cs="宋体" w:hint="eastAsia"/>
          <w:bCs/>
          <w:kern w:val="0"/>
          <w:sz w:val="44"/>
          <w:szCs w:val="44"/>
        </w:rPr>
        <w:t>心率变异分析仪技术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RPr="00FD2ADD" w:rsidTr="00DB273A">
        <w:trPr>
          <w:trHeight w:val="82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477"/>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75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szCs w:val="21"/>
              </w:rPr>
              <w:t>检测精神压力，植物神经系统是否紊乱，猝死机会，生活与工作方式健康与否。</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检测对象</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所有人（除去心率异常患者）</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13"/>
          <w:jc w:val="center"/>
        </w:trPr>
        <w:tc>
          <w:tcPr>
            <w:tcW w:w="1176"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vAlign w:val="center"/>
          </w:tcPr>
          <w:p w:rsidR="00DB273A" w:rsidRPr="00FD2ADD" w:rsidRDefault="00DB273A" w:rsidP="00DB273A">
            <w:pPr>
              <w:pStyle w:val="a6"/>
              <w:spacing w:line="276" w:lineRule="auto"/>
              <w:ind w:firstLineChars="0" w:firstLine="0"/>
              <w:rPr>
                <w:rFonts w:ascii="宋体" w:eastAsia="宋体" w:hAnsi="宋体"/>
                <w:szCs w:val="21"/>
              </w:rPr>
            </w:pP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0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可以保存和实时显示≥</w:t>
            </w:r>
            <w:r w:rsidRPr="00FD2ADD">
              <w:rPr>
                <w:rFonts w:ascii="宋体" w:eastAsia="宋体" w:hAnsi="宋体"/>
                <w:szCs w:val="21"/>
              </w:rPr>
              <w:t>5</w:t>
            </w:r>
            <w:r w:rsidRPr="00FD2ADD">
              <w:rPr>
                <w:rFonts w:ascii="宋体" w:eastAsia="宋体" w:hAnsi="宋体" w:hint="eastAsia"/>
                <w:szCs w:val="21"/>
              </w:rPr>
              <w:t>分钟心电波形</w:t>
            </w:r>
          </w:p>
        </w:tc>
        <w:tc>
          <w:tcPr>
            <w:tcW w:w="1675"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91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检测人体心理压力、疲劳度、植物神经功能。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27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可以同时实时显示和采集三个人的数据</w:t>
            </w:r>
          </w:p>
        </w:tc>
        <w:tc>
          <w:tcPr>
            <w:tcW w:w="1675"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55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显示交感与副交感的平衡度</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 </w:t>
            </w:r>
          </w:p>
        </w:tc>
      </w:tr>
      <w:tr w:rsidR="00DB273A" w:rsidRPr="00FD2ADD" w:rsidTr="00DB273A">
        <w:trPr>
          <w:trHeight w:val="55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cs="Arial"/>
                <w:color w:val="000000"/>
                <w:szCs w:val="21"/>
              </w:rPr>
            </w:pPr>
            <w:r w:rsidRPr="00FD2ADD">
              <w:rPr>
                <w:rFonts w:ascii="宋体" w:eastAsia="宋体" w:hAnsi="宋体" w:hint="eastAsia"/>
                <w:szCs w:val="21"/>
              </w:rPr>
              <w:t>显示方式：电脑屏幕显示。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0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vAlign w:val="center"/>
            <w:hideMark/>
          </w:tcPr>
          <w:p w:rsidR="00DB273A" w:rsidRPr="00FD2ADD" w:rsidRDefault="00DB273A" w:rsidP="00DB273A">
            <w:pPr>
              <w:rPr>
                <w:rFonts w:ascii="宋体" w:cs="Arial"/>
                <w:color w:val="000000"/>
                <w:szCs w:val="21"/>
              </w:rPr>
            </w:pPr>
            <w:r w:rsidRPr="00FD2ADD">
              <w:rPr>
                <w:rFonts w:ascii="宋体" w:hAnsi="宋体" w:hint="eastAsia"/>
                <w:szCs w:val="21"/>
              </w:rPr>
              <w:t>可以自动生成</w:t>
            </w:r>
            <w:r w:rsidRPr="00FD2ADD">
              <w:rPr>
                <w:rFonts w:ascii="宋体" w:hAnsi="宋体"/>
                <w:szCs w:val="21"/>
              </w:rPr>
              <w:t>EXCEL</w:t>
            </w:r>
            <w:r w:rsidRPr="00FD2ADD">
              <w:rPr>
                <w:rFonts w:ascii="宋体" w:hAnsi="宋体" w:hint="eastAsia"/>
                <w:szCs w:val="21"/>
              </w:rPr>
              <w:t>统计报表，分别统计：不同的年龄、性别、职业、单位等。</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7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心率测量范围：</w:t>
            </w:r>
            <w:r w:rsidRPr="00FD2ADD">
              <w:rPr>
                <w:rFonts w:ascii="宋体" w:hAnsi="宋体"/>
                <w:szCs w:val="21"/>
              </w:rPr>
              <w:t>30bpm-200bpm</w:t>
            </w:r>
            <w:r w:rsidRPr="00FD2ADD">
              <w:rPr>
                <w:rFonts w:ascii="宋体" w:hAnsi="宋体" w:hint="eastAsia"/>
                <w:szCs w:val="21"/>
              </w:rPr>
              <w:t>。</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2.8</w:t>
            </w:r>
          </w:p>
        </w:tc>
        <w:tc>
          <w:tcPr>
            <w:tcW w:w="1842" w:type="dxa"/>
          </w:tcPr>
          <w:p w:rsidR="00DB273A" w:rsidRPr="00FD2ADD" w:rsidRDefault="00DB273A" w:rsidP="00DB273A">
            <w:pPr>
              <w:jc w:val="center"/>
              <w:rPr>
                <w:rFonts w:ascii="宋体" w:cs="宋体"/>
                <w:kern w:val="0"/>
                <w:szCs w:val="21"/>
              </w:rPr>
            </w:pPr>
          </w:p>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394" w:type="dxa"/>
            <w:vAlign w:val="center"/>
            <w:hideMark/>
          </w:tcPr>
          <w:p w:rsidR="00DB273A" w:rsidRPr="00FD2ADD" w:rsidRDefault="00DB273A" w:rsidP="00DB273A">
            <w:pPr>
              <w:rPr>
                <w:rFonts w:ascii="宋体" w:cs="Calibri"/>
                <w:szCs w:val="21"/>
              </w:rPr>
            </w:pPr>
            <w:r w:rsidRPr="00FD2ADD">
              <w:rPr>
                <w:rFonts w:ascii="宋体" w:hAnsi="宋体"/>
                <w:szCs w:val="21"/>
              </w:rPr>
              <w:t>QRS</w:t>
            </w:r>
            <w:r w:rsidRPr="00FD2ADD">
              <w:rPr>
                <w:rFonts w:ascii="宋体" w:hAnsi="宋体" w:hint="eastAsia"/>
                <w:szCs w:val="21"/>
              </w:rPr>
              <w:t>波检测：</w:t>
            </w:r>
            <w:r w:rsidRPr="00FD2ADD">
              <w:rPr>
                <w:rFonts w:ascii="宋体" w:hAnsi="宋体"/>
                <w:szCs w:val="21"/>
              </w:rPr>
              <w:t>QRS</w:t>
            </w:r>
            <w:r w:rsidRPr="00FD2ADD">
              <w:rPr>
                <w:rFonts w:ascii="宋体" w:hAnsi="宋体" w:hint="eastAsia"/>
                <w:szCs w:val="21"/>
              </w:rPr>
              <w:t>波幅度和间期</w:t>
            </w:r>
          </w:p>
          <w:p w:rsidR="00DB273A" w:rsidRPr="00FD2ADD" w:rsidRDefault="00DB273A" w:rsidP="00DB273A">
            <w:pPr>
              <w:spacing w:line="320" w:lineRule="exact"/>
              <w:rPr>
                <w:rFonts w:ascii="宋体"/>
                <w:szCs w:val="21"/>
              </w:rPr>
            </w:pPr>
            <w:r w:rsidRPr="00FD2ADD">
              <w:rPr>
                <w:rFonts w:ascii="宋体" w:hAnsi="宋体"/>
                <w:szCs w:val="21"/>
              </w:rPr>
              <w:t xml:space="preserve">       a) </w:t>
            </w:r>
            <w:r w:rsidRPr="00FD2ADD">
              <w:rPr>
                <w:rFonts w:ascii="宋体" w:hAnsi="宋体" w:hint="eastAsia"/>
                <w:szCs w:val="21"/>
              </w:rPr>
              <w:t>幅度为</w:t>
            </w:r>
            <w:r w:rsidRPr="00FD2ADD">
              <w:rPr>
                <w:rFonts w:ascii="宋体" w:hAnsi="宋体"/>
                <w:szCs w:val="21"/>
              </w:rPr>
              <w:t>0.5-5mV</w:t>
            </w:r>
            <w:r w:rsidRPr="00FD2ADD">
              <w:rPr>
                <w:rFonts w:ascii="宋体" w:hAnsi="宋体" w:hint="eastAsia"/>
                <w:szCs w:val="21"/>
              </w:rPr>
              <w:t>；间期为</w:t>
            </w:r>
            <w:r w:rsidRPr="00FD2ADD">
              <w:rPr>
                <w:rFonts w:ascii="宋体" w:hAnsi="宋体"/>
                <w:szCs w:val="21"/>
              </w:rPr>
              <w:t>70-120ms</w:t>
            </w:r>
            <w:r w:rsidRPr="00FD2ADD">
              <w:rPr>
                <w:rFonts w:ascii="宋体" w:hAnsi="宋体" w:hint="eastAsia"/>
                <w:szCs w:val="21"/>
              </w:rPr>
              <w:t>；</w:t>
            </w:r>
          </w:p>
          <w:p w:rsidR="00DB273A" w:rsidRPr="00FD2ADD" w:rsidRDefault="00DB273A" w:rsidP="00DB273A">
            <w:pPr>
              <w:spacing w:line="320" w:lineRule="exact"/>
              <w:rPr>
                <w:rFonts w:ascii="宋体"/>
                <w:szCs w:val="21"/>
              </w:rPr>
            </w:pPr>
            <w:r w:rsidRPr="00FD2ADD">
              <w:rPr>
                <w:rFonts w:ascii="宋体" w:hAnsi="宋体"/>
                <w:szCs w:val="21"/>
              </w:rPr>
              <w:t xml:space="preserve">       b) </w:t>
            </w:r>
            <w:r w:rsidRPr="00FD2ADD">
              <w:rPr>
                <w:rFonts w:ascii="宋体" w:hAnsi="宋体" w:hint="eastAsia"/>
                <w:szCs w:val="21"/>
              </w:rPr>
              <w:t>不应对幅度≤</w:t>
            </w:r>
            <w:r w:rsidRPr="00FD2ADD">
              <w:rPr>
                <w:rFonts w:ascii="宋体" w:hAnsi="宋体"/>
                <w:szCs w:val="21"/>
              </w:rPr>
              <w:t>0.15mV</w:t>
            </w:r>
            <w:r w:rsidRPr="00FD2ADD">
              <w:rPr>
                <w:rFonts w:ascii="宋体" w:hAnsi="宋体" w:hint="eastAsia"/>
                <w:szCs w:val="21"/>
              </w:rPr>
              <w:t>或间期≤</w:t>
            </w:r>
            <w:r w:rsidRPr="00FD2ADD">
              <w:rPr>
                <w:rFonts w:ascii="宋体" w:hAnsi="宋体"/>
                <w:szCs w:val="21"/>
              </w:rPr>
              <w:t>10 ms</w:t>
            </w:r>
            <w:r w:rsidRPr="00FD2ADD">
              <w:rPr>
                <w:rFonts w:ascii="宋体" w:hAnsi="宋体" w:hint="eastAsia"/>
                <w:szCs w:val="21"/>
              </w:rPr>
              <w:t>的</w:t>
            </w:r>
            <w:r w:rsidRPr="00FD2ADD">
              <w:rPr>
                <w:rFonts w:ascii="宋体" w:hAnsi="宋体"/>
                <w:szCs w:val="21"/>
              </w:rPr>
              <w:t>1mV</w:t>
            </w:r>
            <w:r w:rsidRPr="00FD2ADD">
              <w:rPr>
                <w:rFonts w:ascii="宋体" w:hAnsi="宋体" w:hint="eastAsia"/>
                <w:szCs w:val="21"/>
              </w:rPr>
              <w:t>的信号有响应。</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65"/>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电气安全性能：符合</w:t>
            </w:r>
            <w:r w:rsidRPr="00FD2ADD">
              <w:rPr>
                <w:rFonts w:ascii="宋体" w:hAnsi="宋体"/>
                <w:szCs w:val="21"/>
              </w:rPr>
              <w:t>GB9706.1-2007</w:t>
            </w:r>
            <w:r w:rsidRPr="00FD2ADD">
              <w:rPr>
                <w:rFonts w:ascii="宋体" w:hAnsi="宋体" w:hint="eastAsia"/>
                <w:szCs w:val="21"/>
              </w:rPr>
              <w:t>的要求。</w:t>
            </w:r>
            <w:r w:rsidRPr="00FD2ADD">
              <w:rPr>
                <w:rFonts w:ascii="宋体" w:hAnsi="宋体"/>
                <w:szCs w:val="21"/>
              </w:rPr>
              <w:t xml:space="preserve"> </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2.10</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10</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一次采集心电信号不小于</w:t>
            </w:r>
            <w:r w:rsidRPr="00FD2ADD">
              <w:rPr>
                <w:rFonts w:ascii="宋体" w:hAnsi="宋体"/>
                <w:szCs w:val="21"/>
              </w:rPr>
              <w:t>5</w:t>
            </w:r>
            <w:r w:rsidRPr="00FD2ADD">
              <w:rPr>
                <w:rFonts w:ascii="宋体" w:hAnsi="宋体" w:hint="eastAsia"/>
                <w:szCs w:val="21"/>
              </w:rPr>
              <w:t>分钟。</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2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2.11</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11</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开放接口，能够把原始报告、数据、图片接入体检系统</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lastRenderedPageBreak/>
              <w:t>3</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44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394" w:type="dxa"/>
            <w:vAlign w:val="center"/>
            <w:hideMark/>
          </w:tcPr>
          <w:p w:rsidR="00DB273A" w:rsidRPr="00FD2ADD" w:rsidRDefault="00DB273A" w:rsidP="00DB273A">
            <w:pPr>
              <w:rPr>
                <w:rFonts w:ascii="宋体"/>
                <w:szCs w:val="21"/>
              </w:rPr>
            </w:pPr>
            <w:r w:rsidRPr="00FD2ADD">
              <w:rPr>
                <w:rFonts w:ascii="宋体" w:hAnsi="宋体" w:hint="eastAsia"/>
                <w:szCs w:val="21"/>
              </w:rPr>
              <w:t>心率采集盒</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0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2</w:t>
            </w:r>
          </w:p>
        </w:tc>
        <w:tc>
          <w:tcPr>
            <w:tcW w:w="4394"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三导心电电缆</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4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3</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szCs w:val="21"/>
              </w:rPr>
              <w:t xml:space="preserve">USB </w:t>
            </w:r>
            <w:r w:rsidRPr="00FD2ADD">
              <w:rPr>
                <w:rFonts w:ascii="宋体" w:eastAsia="宋体" w:hAnsi="宋体" w:hint="eastAsia"/>
                <w:szCs w:val="21"/>
              </w:rPr>
              <w:t>连接线（三条）</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1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4</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计算机</w:t>
            </w:r>
            <w:r w:rsidRPr="00FD2ADD">
              <w:rPr>
                <w:rFonts w:ascii="宋体" w:eastAsia="宋体" w:hAnsi="宋体"/>
                <w:szCs w:val="21"/>
              </w:rPr>
              <w:t xml:space="preserve"> </w:t>
            </w:r>
            <w:r w:rsidRPr="00FD2ADD">
              <w:rPr>
                <w:rFonts w:ascii="宋体" w:eastAsia="宋体" w:hAnsi="宋体" w:hint="eastAsia"/>
                <w:szCs w:val="21"/>
              </w:rPr>
              <w:t>（硬盘：</w:t>
            </w:r>
            <w:r w:rsidRPr="00FD2ADD">
              <w:rPr>
                <w:rFonts w:ascii="宋体" w:eastAsia="宋体" w:hAnsi="宋体"/>
                <w:szCs w:val="21"/>
              </w:rPr>
              <w:t>100G</w:t>
            </w:r>
            <w:r w:rsidRPr="00FD2ADD">
              <w:rPr>
                <w:rFonts w:ascii="宋体" w:eastAsia="宋体" w:hAnsi="宋体" w:hint="eastAsia"/>
                <w:szCs w:val="21"/>
              </w:rPr>
              <w:t>）（一台）</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36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3.5</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5</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彩色喷墨打印机（一台）</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6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6</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肢体电极夹（九个）</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483"/>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47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9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出现故障回应时间</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5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6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4.10</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16.</w:t>
      </w:r>
      <w:r w:rsidRPr="00FD2ADD">
        <w:rPr>
          <w:rFonts w:ascii="方正小标宋简体" w:eastAsia="方正小标宋简体" w:hAnsi="宋体" w:cs="宋体" w:hint="eastAsia"/>
          <w:bCs/>
          <w:kern w:val="0"/>
          <w:sz w:val="44"/>
          <w:szCs w:val="44"/>
        </w:rPr>
        <w:t>经颅多普勒技术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2645"/>
        <w:gridCol w:w="4018"/>
        <w:gridCol w:w="1250"/>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017"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250"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64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0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250"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3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4017"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用于脑血管体检筛查，脑卒中筛查</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4017" w:type="dxa"/>
            <w:vAlign w:val="center"/>
          </w:tcPr>
          <w:p w:rsidR="00DB273A" w:rsidRDefault="00DB273A" w:rsidP="00DB273A">
            <w:pPr>
              <w:widowControl/>
              <w:jc w:val="center"/>
              <w:rPr>
                <w:rFonts w:ascii="宋体" w:cs="宋体"/>
                <w:kern w:val="0"/>
                <w:szCs w:val="21"/>
              </w:rPr>
            </w:pP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kern w:val="0"/>
              </w:rPr>
              <w:t>1.3</w:t>
            </w:r>
          </w:p>
        </w:tc>
        <w:tc>
          <w:tcPr>
            <w:tcW w:w="2644"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4017" w:type="dxa"/>
            <w:vAlign w:val="center"/>
          </w:tcPr>
          <w:p w:rsidR="00DB273A" w:rsidRDefault="00DB273A" w:rsidP="00DB273A">
            <w:pPr>
              <w:widowControl/>
              <w:jc w:val="center"/>
              <w:rPr>
                <w:rFonts w:ascii="宋体"/>
                <w:bCs/>
                <w:szCs w:val="21"/>
              </w:rPr>
            </w:pP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644"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4017" w:type="dxa"/>
            <w:vAlign w:val="center"/>
          </w:tcPr>
          <w:p w:rsidR="00DB273A" w:rsidRDefault="00DB273A" w:rsidP="00DB273A">
            <w:pPr>
              <w:widowControl/>
              <w:jc w:val="center"/>
              <w:rPr>
                <w:rFonts w:ascii="宋体"/>
                <w:bCs/>
                <w:szCs w:val="21"/>
              </w:rPr>
            </w:pP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1</w:t>
            </w:r>
          </w:p>
        </w:tc>
        <w:tc>
          <w:tcPr>
            <w:tcW w:w="4017" w:type="dxa"/>
            <w:vAlign w:val="center"/>
            <w:hideMark/>
          </w:tcPr>
          <w:p w:rsidR="00DB273A" w:rsidRDefault="00DB273A" w:rsidP="00DB273A">
            <w:pPr>
              <w:widowControl/>
              <w:jc w:val="center"/>
              <w:rPr>
                <w:rFonts w:ascii="宋体"/>
                <w:bCs/>
                <w:szCs w:val="21"/>
              </w:rPr>
            </w:pPr>
            <w:r>
              <w:rPr>
                <w:rFonts w:ascii="宋体" w:hAnsi="宋体" w:hint="eastAsia"/>
                <w:bCs/>
                <w:szCs w:val="21"/>
              </w:rPr>
              <w:t>中心频率为</w:t>
            </w:r>
            <w:r>
              <w:rPr>
                <w:rFonts w:ascii="宋体" w:hAnsi="宋体"/>
                <w:bCs/>
                <w:szCs w:val="21"/>
              </w:rPr>
              <w:t>2</w:t>
            </w:r>
            <w:r>
              <w:rPr>
                <w:rFonts w:ascii="宋体" w:hAnsi="宋体" w:cs="宋体"/>
                <w:kern w:val="0"/>
                <w:szCs w:val="21"/>
              </w:rPr>
              <w:t>MHz</w:t>
            </w:r>
            <w:r>
              <w:rPr>
                <w:rFonts w:ascii="宋体" w:hAnsi="宋体" w:hint="eastAsia"/>
                <w:bCs/>
                <w:szCs w:val="21"/>
              </w:rPr>
              <w:t>探头工作距离≥</w:t>
            </w:r>
            <w:r>
              <w:rPr>
                <w:rFonts w:ascii="宋体" w:hAnsi="宋体"/>
                <w:bCs/>
                <w:szCs w:val="21"/>
              </w:rPr>
              <w:t>255mm</w:t>
            </w:r>
          </w:p>
        </w:tc>
        <w:tc>
          <w:tcPr>
            <w:tcW w:w="1250"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2</w:t>
            </w:r>
          </w:p>
        </w:tc>
        <w:tc>
          <w:tcPr>
            <w:tcW w:w="4017" w:type="dxa"/>
            <w:vAlign w:val="center"/>
            <w:hideMark/>
          </w:tcPr>
          <w:p w:rsidR="00DB273A" w:rsidRDefault="00DB273A" w:rsidP="00DB273A">
            <w:pPr>
              <w:widowControl/>
              <w:jc w:val="center"/>
              <w:rPr>
                <w:rFonts w:ascii="宋体"/>
                <w:bCs/>
                <w:szCs w:val="21"/>
              </w:rPr>
            </w:pPr>
            <w:r>
              <w:rPr>
                <w:rFonts w:ascii="宋体" w:hAnsi="宋体" w:hint="eastAsia"/>
                <w:bCs/>
                <w:szCs w:val="21"/>
              </w:rPr>
              <w:t>具有功能按键的遥控键盘一个</w:t>
            </w:r>
          </w:p>
        </w:tc>
        <w:tc>
          <w:tcPr>
            <w:tcW w:w="1250"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3</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通道和门深：双通道</w:t>
            </w:r>
            <w:r>
              <w:rPr>
                <w:rFonts w:ascii="宋体" w:cs="宋体"/>
                <w:lang w:val="zh-CN"/>
              </w:rPr>
              <w:t>64</w:t>
            </w:r>
            <w:r>
              <w:rPr>
                <w:rFonts w:ascii="宋体" w:cs="宋体" w:hint="eastAsia"/>
                <w:lang w:val="zh-CN"/>
              </w:rPr>
              <w:t>深度</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微栓子监测软件：具备栓子图、声谱图、阈值可调节</w:t>
            </w:r>
            <w:r>
              <w:rPr>
                <w:rFonts w:cs="宋体" w:hint="eastAsia"/>
              </w:rPr>
              <w:t>，</w:t>
            </w:r>
            <w:r>
              <w:rPr>
                <w:rFonts w:ascii="宋体" w:cs="宋体" w:hint="eastAsia"/>
                <w:lang w:val="zh-CN"/>
              </w:rPr>
              <w:t>栓子监测软件可进行时间差测量</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多深度动态</w:t>
            </w:r>
            <w:r>
              <w:t>M</w:t>
            </w:r>
            <w:r>
              <w:rPr>
                <w:rFonts w:ascii="宋体" w:cs="宋体" w:hint="eastAsia"/>
                <w:lang w:val="zh-CN"/>
              </w:rPr>
              <w:t>波：</w:t>
            </w:r>
            <w:r>
              <w:rPr>
                <w:rFonts w:cs="宋体" w:hint="eastAsia"/>
              </w:rPr>
              <w:t>每个通道都有独立的动态</w:t>
            </w:r>
            <w:r>
              <w:t>M</w:t>
            </w:r>
            <w:r>
              <w:rPr>
                <w:rFonts w:cs="宋体" w:hint="eastAsia"/>
              </w:rPr>
              <w:t>波，可动态回放每个深度的原始图谱数据如频谱、声音、数据等，回放过程中可以调整增益、分析范围等参数</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4017" w:type="dxa"/>
            <w:vAlign w:val="center"/>
            <w:hideMark/>
          </w:tcPr>
          <w:p w:rsidR="00DB273A" w:rsidRDefault="00DB273A" w:rsidP="00DB273A">
            <w:pPr>
              <w:widowControl/>
              <w:jc w:val="center"/>
              <w:rPr>
                <w:rFonts w:ascii="宋体" w:cs="宋体"/>
                <w:lang w:val="zh-CN"/>
              </w:rPr>
            </w:pPr>
            <w:r>
              <w:rPr>
                <w:rFonts w:cs="宋体" w:hint="eastAsia"/>
              </w:rPr>
              <w:t>连续长程</w:t>
            </w:r>
            <w:r>
              <w:rPr>
                <w:rFonts w:ascii="宋体" w:cs="宋体" w:hint="eastAsia"/>
                <w:lang w:val="zh-CN"/>
              </w:rPr>
              <w:t>动态监护系统：</w:t>
            </w:r>
            <w:r>
              <w:rPr>
                <w:rFonts w:cs="宋体" w:hint="eastAsia"/>
              </w:rPr>
              <w:t>全程多参数记录曲线，事件标识功能，</w:t>
            </w:r>
            <w:r>
              <w:t>TCD</w:t>
            </w:r>
            <w:r>
              <w:rPr>
                <w:rFonts w:cs="宋体" w:hint="eastAsia"/>
              </w:rPr>
              <w:t>报告显示监护曲线和监护图谱</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4017" w:type="dxa"/>
            <w:vAlign w:val="center"/>
            <w:hideMark/>
          </w:tcPr>
          <w:p w:rsidR="00DB273A" w:rsidRDefault="00DB273A" w:rsidP="00DB273A">
            <w:pPr>
              <w:widowControl/>
              <w:jc w:val="center"/>
              <w:rPr>
                <w:rFonts w:ascii="宋体" w:cs="宋体"/>
                <w:lang w:val="zh-CN"/>
              </w:rPr>
            </w:pPr>
            <w:r>
              <w:rPr>
                <w:rFonts w:ascii="宋体" w:cs="宋体" w:hint="eastAsia"/>
                <w:lang w:val="zh-CN"/>
              </w:rPr>
              <w:t>包络线支持正、负、双向包络，且随时可以显示或屏蔽包络</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4017" w:type="dxa"/>
            <w:vAlign w:val="center"/>
            <w:hideMark/>
          </w:tcPr>
          <w:p w:rsidR="00DB273A" w:rsidRDefault="00DB273A" w:rsidP="00DB273A">
            <w:pPr>
              <w:widowControl/>
              <w:jc w:val="center"/>
              <w:rPr>
                <w:rFonts w:ascii="宋体" w:cs="宋体"/>
                <w:lang w:val="zh-CN"/>
              </w:rPr>
            </w:pPr>
            <w:r>
              <w:rPr>
                <w:rFonts w:ascii="宋体" w:cs="宋体" w:hint="eastAsia"/>
                <w:lang w:val="zh-CN"/>
              </w:rPr>
              <w:t>全自动同时双向计数，并支持手动测量，并自动保存测量数据</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4017" w:type="dxa"/>
            <w:vAlign w:val="center"/>
            <w:hideMark/>
          </w:tcPr>
          <w:p w:rsidR="00DB273A" w:rsidRDefault="00DB273A" w:rsidP="00DB273A">
            <w:pPr>
              <w:widowControl/>
              <w:jc w:val="center"/>
              <w:rPr>
                <w:rFonts w:ascii="宋体" w:cs="宋体"/>
              </w:rPr>
            </w:pPr>
            <w:r>
              <w:rPr>
                <w:rFonts w:ascii="宋体" w:cs="宋体" w:hint="eastAsia"/>
                <w:lang w:val="zh-CN"/>
              </w:rPr>
              <w:t>检测参数</w:t>
            </w:r>
            <w:r>
              <w:rPr>
                <w:rFonts w:ascii="宋体" w:cs="宋体" w:hint="eastAsia"/>
              </w:rPr>
              <w:t>：</w:t>
            </w:r>
            <w:r>
              <w:t>Vs</w:t>
            </w:r>
            <w:r>
              <w:rPr>
                <w:rFonts w:ascii="宋体" w:cs="宋体" w:hint="eastAsia"/>
                <w:lang w:val="zh-CN"/>
              </w:rPr>
              <w:t>、</w:t>
            </w:r>
            <w:r>
              <w:t>Vd</w:t>
            </w:r>
            <w:r>
              <w:rPr>
                <w:rFonts w:ascii="宋体" w:cs="宋体" w:hint="eastAsia"/>
                <w:lang w:val="zh-CN"/>
              </w:rPr>
              <w:t>、</w:t>
            </w:r>
            <w:r>
              <w:t>Vm</w:t>
            </w:r>
            <w:r>
              <w:rPr>
                <w:rFonts w:ascii="宋体" w:cs="宋体" w:hint="eastAsia"/>
                <w:lang w:val="zh-CN"/>
              </w:rPr>
              <w:t>、</w:t>
            </w:r>
            <w:r>
              <w:t>PI</w:t>
            </w:r>
            <w:r>
              <w:rPr>
                <w:rFonts w:ascii="宋体" w:cs="宋体" w:hint="eastAsia"/>
                <w:lang w:val="zh-CN"/>
              </w:rPr>
              <w:t>、</w:t>
            </w:r>
            <w:r>
              <w:t>RI</w:t>
            </w:r>
            <w:r>
              <w:rPr>
                <w:rFonts w:ascii="宋体" w:cs="宋体" w:hint="eastAsia"/>
                <w:lang w:val="zh-CN"/>
              </w:rPr>
              <w:t>、</w:t>
            </w:r>
            <w:r>
              <w:t>S/D</w:t>
            </w:r>
            <w:r>
              <w:rPr>
                <w:rFonts w:ascii="宋体" w:cs="宋体" w:hint="eastAsia"/>
                <w:lang w:val="zh-CN"/>
              </w:rPr>
              <w:t>、</w:t>
            </w:r>
            <w:r>
              <w:t>HR</w:t>
            </w:r>
            <w:r>
              <w:rPr>
                <w:rFonts w:ascii="宋体" w:cs="宋体" w:hint="eastAsia"/>
                <w:lang w:val="zh-CN"/>
              </w:rPr>
              <w:t>、</w:t>
            </w:r>
            <w:r>
              <w:t>SBI</w:t>
            </w:r>
            <w:r>
              <w:rPr>
                <w:rFonts w:ascii="宋体" w:cs="宋体" w:hint="eastAsia"/>
                <w:lang w:val="zh-CN"/>
              </w:rPr>
              <w:t>、</w:t>
            </w:r>
            <w:r>
              <w:t>HITS</w:t>
            </w:r>
            <w:r>
              <w:rPr>
                <w:rFonts w:ascii="宋体" w:cs="宋体" w:hint="eastAsia"/>
                <w:lang w:val="zh-CN"/>
              </w:rPr>
              <w:t>、</w:t>
            </w:r>
            <w:r>
              <w:t>TI</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2644"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4017" w:type="dxa"/>
            <w:vAlign w:val="center"/>
          </w:tcPr>
          <w:p w:rsidR="00DB273A" w:rsidRDefault="00DB273A" w:rsidP="00DB273A">
            <w:pPr>
              <w:widowControl/>
              <w:jc w:val="center"/>
              <w:rPr>
                <w:rFonts w:ascii="宋体" w:cs="宋体"/>
                <w:kern w:val="0"/>
                <w:szCs w:val="21"/>
              </w:rPr>
            </w:pP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2.2.1</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4017" w:type="dxa"/>
            <w:vAlign w:val="center"/>
            <w:hideMark/>
          </w:tcPr>
          <w:p w:rsidR="00DB273A" w:rsidRDefault="00DB273A" w:rsidP="00DB273A">
            <w:r>
              <w:t xml:space="preserve">2MHz PW </w:t>
            </w:r>
            <w:r>
              <w:rPr>
                <w:rFonts w:hint="eastAsia"/>
              </w:rPr>
              <w:t>原装进口探头一个</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2.2.2</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4017" w:type="dxa"/>
            <w:vAlign w:val="center"/>
            <w:hideMark/>
          </w:tcPr>
          <w:p w:rsidR="00DB273A" w:rsidRDefault="00DB273A" w:rsidP="00DB273A">
            <w:pPr>
              <w:widowControl/>
              <w:rPr>
                <w:rFonts w:ascii="宋体"/>
                <w:bCs/>
                <w:szCs w:val="21"/>
              </w:rPr>
            </w:pPr>
            <w:r>
              <w:t>2MHz PW</w:t>
            </w:r>
            <w:r>
              <w:rPr>
                <w:rFonts w:hint="eastAsia"/>
              </w:rPr>
              <w:t>凹面聚焦手持探头一个</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2.2.3 </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 xml:space="preserve">3 </w:t>
            </w:r>
          </w:p>
        </w:tc>
        <w:tc>
          <w:tcPr>
            <w:tcW w:w="4017" w:type="dxa"/>
            <w:vAlign w:val="center"/>
            <w:hideMark/>
          </w:tcPr>
          <w:p w:rsidR="00DB273A" w:rsidRDefault="00DB273A" w:rsidP="00DB273A">
            <w:r>
              <w:t>4MHz CW</w:t>
            </w:r>
            <w:r>
              <w:rPr>
                <w:rFonts w:hint="eastAsia"/>
              </w:rPr>
              <w:t>凹面聚焦手持探头一个</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lastRenderedPageBreak/>
              <w:t>3</w:t>
            </w:r>
          </w:p>
        </w:tc>
        <w:tc>
          <w:tcPr>
            <w:tcW w:w="264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017" w:type="dxa"/>
            <w:vAlign w:val="center"/>
          </w:tcPr>
          <w:p w:rsidR="00DB273A" w:rsidRDefault="00DB273A" w:rsidP="00DB273A">
            <w:pPr>
              <w:widowControl/>
              <w:jc w:val="center"/>
              <w:rPr>
                <w:rFonts w:ascii="宋体" w:cs="宋体"/>
                <w:b/>
                <w:bCs/>
                <w:kern w:val="0"/>
              </w:rPr>
            </w:pPr>
          </w:p>
        </w:tc>
        <w:tc>
          <w:tcPr>
            <w:tcW w:w="1250"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017" w:type="dxa"/>
            <w:vAlign w:val="center"/>
            <w:hideMark/>
          </w:tcPr>
          <w:p w:rsidR="00DB273A" w:rsidRDefault="00DB273A" w:rsidP="00DB273A">
            <w:pPr>
              <w:widowControl/>
              <w:jc w:val="center"/>
              <w:rPr>
                <w:rFonts w:ascii="宋体" w:cs="宋体"/>
                <w:kern w:val="0"/>
              </w:rPr>
            </w:pPr>
            <w:r>
              <w:rPr>
                <w:rFonts w:ascii="宋体" w:hAnsi="宋体" w:cs="宋体"/>
                <w:kern w:val="0"/>
              </w:rPr>
              <w:t>3</w:t>
            </w:r>
            <w:r>
              <w:rPr>
                <w:rFonts w:ascii="宋体" w:hAnsi="宋体" w:cs="宋体" w:hint="eastAsia"/>
                <w:kern w:val="0"/>
              </w:rPr>
              <w:t>年</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3.8</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3.9</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3.10</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3.11</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t>17.</w:t>
      </w:r>
      <w:r w:rsidRPr="00FD2ADD">
        <w:rPr>
          <w:rFonts w:ascii="方正小标宋简体" w:eastAsia="方正小标宋简体" w:hAnsi="宋体" w:cs="宋体"/>
          <w:bCs/>
          <w:kern w:val="0"/>
          <w:sz w:val="44"/>
          <w:szCs w:val="44"/>
        </w:rPr>
        <w:t>TTM</w:t>
      </w:r>
      <w:r w:rsidRPr="00FD2ADD">
        <w:rPr>
          <w:rFonts w:ascii="方正小标宋简体" w:eastAsia="方正小标宋简体" w:hAnsi="宋体" w:cs="宋体" w:hint="eastAsia"/>
          <w:bCs/>
          <w:kern w:val="0"/>
          <w:sz w:val="44"/>
          <w:szCs w:val="44"/>
        </w:rPr>
        <w:t>热断层扫描系统升级技术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112"/>
        <w:gridCol w:w="1959"/>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11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959"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112" w:type="dxa"/>
            <w:vAlign w:val="center"/>
          </w:tcPr>
          <w:p w:rsidR="00DB273A" w:rsidRDefault="00DB273A" w:rsidP="002D759B">
            <w:pPr>
              <w:spacing w:beforeLines="50" w:line="400" w:lineRule="exact"/>
              <w:ind w:left="567"/>
              <w:rPr>
                <w:rFonts w:ascii="宋体" w:cs="Calibri"/>
              </w:rPr>
            </w:pPr>
            <w:r>
              <w:rPr>
                <w:rFonts w:ascii="宋体" w:hAnsi="宋体" w:hint="eastAsia"/>
              </w:rPr>
              <w:t>云端自动分析系统功能</w:t>
            </w:r>
          </w:p>
          <w:p w:rsidR="00DB273A" w:rsidRDefault="00DB273A" w:rsidP="00DB273A">
            <w:pPr>
              <w:widowControl/>
              <w:jc w:val="center"/>
              <w:rPr>
                <w:rFonts w:ascii="宋体" w:cs="宋体"/>
                <w:bCs/>
                <w:kern w:val="0"/>
              </w:rPr>
            </w:pPr>
          </w:p>
        </w:tc>
        <w:tc>
          <w:tcPr>
            <w:tcW w:w="1959" w:type="dxa"/>
            <w:vAlign w:val="center"/>
            <w:hideMark/>
          </w:tcPr>
          <w:p w:rsidR="00DB273A" w:rsidRPr="00FD2ADD" w:rsidRDefault="00DB273A" w:rsidP="00DB273A">
            <w:pPr>
              <w:widowControl/>
              <w:jc w:val="center"/>
              <w:rPr>
                <w:rFonts w:ascii="宋体" w:cs="宋体"/>
                <w:bCs/>
                <w:kern w:val="0"/>
                <w:sz w:val="22"/>
              </w:rPr>
            </w:pP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112" w:type="dxa"/>
            <w:vAlign w:val="center"/>
            <w:hideMark/>
          </w:tcPr>
          <w:p w:rsidR="00DB273A" w:rsidRDefault="00DB273A" w:rsidP="00DB273A">
            <w:pPr>
              <w:widowControl/>
              <w:rPr>
                <w:rFonts w:ascii="宋体" w:cs="宋体"/>
                <w:kern w:val="0"/>
              </w:rPr>
            </w:pPr>
            <w:r>
              <w:rPr>
                <w:rFonts w:ascii="宋体" w:hAnsi="宋体" w:cs="宋体" w:hint="eastAsia"/>
              </w:rPr>
              <w:t>对人体疾病组织的规律，建立临床诊断参考标准现在在医学领域得到了广泛研究及应用。</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3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3"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Pr="00FD2ADD" w:rsidRDefault="00DB273A" w:rsidP="00DB273A">
            <w:pPr>
              <w:widowControl/>
              <w:jc w:val="center"/>
              <w:rPr>
                <w:rFonts w:ascii="宋体" w:cs="宋体"/>
                <w:kern w:val="0"/>
                <w:sz w:val="22"/>
              </w:rPr>
            </w:pPr>
            <w:r w:rsidRPr="00FD2ADD">
              <w:rPr>
                <w:rFonts w:ascii="宋体" w:hAnsi="宋体" w:cs="宋体" w:hint="eastAsia"/>
                <w:kern w:val="0"/>
                <w:sz w:val="22"/>
              </w:rPr>
              <w:t xml:space="preserve">　</w:t>
            </w:r>
          </w:p>
        </w:tc>
      </w:tr>
      <w:tr w:rsidR="00DB273A" w:rsidTr="00DB273A">
        <w:trPr>
          <w:trHeight w:val="61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3"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112" w:type="dxa"/>
            <w:vAlign w:val="center"/>
          </w:tcPr>
          <w:p w:rsidR="00DB273A" w:rsidRDefault="00DB273A" w:rsidP="00DB273A">
            <w:pPr>
              <w:ind w:left="567"/>
              <w:rPr>
                <w:rFonts w:ascii="宋体" w:cs="宋体"/>
                <w:b/>
                <w:bCs/>
                <w:kern w:val="0"/>
              </w:rPr>
            </w:pPr>
          </w:p>
        </w:tc>
        <w:tc>
          <w:tcPr>
            <w:tcW w:w="1959" w:type="dxa"/>
            <w:vAlign w:val="center"/>
            <w:hideMark/>
          </w:tcPr>
          <w:p w:rsidR="00DB273A" w:rsidRPr="00FD2ADD" w:rsidRDefault="00DB273A" w:rsidP="00DB273A">
            <w:pPr>
              <w:widowControl/>
              <w:rPr>
                <w:rFonts w:ascii="宋体" w:cs="宋体"/>
                <w:b/>
                <w:bCs/>
                <w:kern w:val="0"/>
                <w:sz w:val="22"/>
              </w:rPr>
            </w:pPr>
            <w:r w:rsidRPr="00FD2ADD">
              <w:rPr>
                <w:rFonts w:ascii="宋体" w:hAnsi="宋体" w:cs="宋体" w:hint="eastAsia"/>
                <w:b/>
                <w:bCs/>
                <w:kern w:val="0"/>
                <w:sz w:val="22"/>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959" w:type="dxa"/>
            <w:vAlign w:val="center"/>
            <w:hideMark/>
          </w:tcPr>
          <w:p w:rsidR="00DB273A" w:rsidRPr="00FD2ADD" w:rsidRDefault="00DB273A" w:rsidP="00DB273A">
            <w:pPr>
              <w:widowControl/>
              <w:jc w:val="center"/>
              <w:rPr>
                <w:rFonts w:ascii="宋体" w:cs="宋体"/>
                <w:kern w:val="0"/>
                <w:sz w:val="22"/>
              </w:rPr>
            </w:pPr>
            <w:r w:rsidRPr="00FD2ADD">
              <w:rPr>
                <w:rFonts w:ascii="宋体" w:hAnsi="宋体" w:cs="宋体" w:hint="eastAsia"/>
                <w:kern w:val="0"/>
                <w:sz w:val="22"/>
              </w:rPr>
              <w:t xml:space="preserve">　</w:t>
            </w:r>
          </w:p>
        </w:tc>
      </w:tr>
      <w:tr w:rsidR="00DB273A" w:rsidTr="00DB273A">
        <w:trPr>
          <w:trHeight w:val="98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112" w:type="dxa"/>
            <w:vAlign w:val="center"/>
            <w:hideMark/>
          </w:tcPr>
          <w:p w:rsidR="00DB273A" w:rsidRDefault="00DB273A" w:rsidP="00DB273A">
            <w:pPr>
              <w:rPr>
                <w:rFonts w:ascii="宋体"/>
              </w:rPr>
            </w:pPr>
            <w:r>
              <w:rPr>
                <w:rFonts w:ascii="宋体" w:hAnsi="宋体" w:hint="eastAsia"/>
                <w:bCs/>
              </w:rPr>
              <w:t>分析测量功能</w:t>
            </w:r>
            <w:r>
              <w:rPr>
                <w:rFonts w:ascii="宋体" w:hAnsi="宋体" w:hint="eastAsia"/>
              </w:rPr>
              <w:t>全身热分布分析系统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8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112"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hAnsi="宋体" w:hint="eastAsia"/>
                <w:sz w:val="24"/>
                <w:szCs w:val="24"/>
              </w:rPr>
              <w:t>疾病分析系统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83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112" w:type="dxa"/>
            <w:vAlign w:val="center"/>
            <w:hideMark/>
          </w:tcPr>
          <w:p w:rsidR="00DB273A" w:rsidRDefault="00DB273A" w:rsidP="00DB273A">
            <w:pPr>
              <w:widowControl/>
              <w:rPr>
                <w:rFonts w:ascii="宋体"/>
                <w:bCs/>
              </w:rPr>
            </w:pPr>
            <w:r>
              <w:rPr>
                <w:rFonts w:ascii="宋体" w:hAnsi="宋体" w:hint="eastAsia"/>
              </w:rPr>
              <w:t>疾病风险分析系统</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112" w:type="dxa"/>
            <w:vAlign w:val="center"/>
            <w:hideMark/>
          </w:tcPr>
          <w:p w:rsidR="00DB273A" w:rsidRDefault="00DB273A" w:rsidP="00DB273A">
            <w:pPr>
              <w:widowControl/>
              <w:jc w:val="left"/>
              <w:rPr>
                <w:rFonts w:ascii="宋体"/>
                <w:bCs/>
              </w:rPr>
            </w:pPr>
            <w:r>
              <w:rPr>
                <w:rFonts w:ascii="宋体" w:hAnsi="宋体" w:hint="eastAsia"/>
              </w:rPr>
              <w:t>健康建议系统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71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3"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112"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hAnsi="宋体" w:hint="eastAsia"/>
                <w:sz w:val="24"/>
                <w:szCs w:val="24"/>
              </w:rPr>
              <w:t>中医证素分析功能</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68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3"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112" w:type="dxa"/>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宋体" w:hAnsi="宋体" w:hint="eastAsia"/>
                <w:sz w:val="24"/>
                <w:szCs w:val="24"/>
              </w:rPr>
              <w:t>中医证型分析功能</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83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112" w:type="dxa"/>
            <w:vAlign w:val="center"/>
            <w:hideMark/>
          </w:tcPr>
          <w:p w:rsidR="00DB273A" w:rsidRDefault="00DB273A" w:rsidP="00DB273A">
            <w:pPr>
              <w:pStyle w:val="a7"/>
              <w:spacing w:line="300" w:lineRule="exact"/>
              <w:rPr>
                <w:rFonts w:cs="Arial"/>
                <w:color w:val="000000"/>
              </w:rPr>
            </w:pPr>
            <w:r>
              <w:rPr>
                <w:rFonts w:hint="eastAsia"/>
              </w:rPr>
              <w:t>中医论治功能</w:t>
            </w:r>
            <w:r>
              <w:br/>
            </w:r>
            <w:r>
              <w:rPr>
                <w:rFonts w:hint="eastAsia"/>
              </w:rPr>
              <w:t>（经典方）</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7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3" w:type="dxa"/>
          </w:tcPr>
          <w:p w:rsidR="00DB273A" w:rsidRDefault="00DB273A" w:rsidP="00DB273A">
            <w:pPr>
              <w:widowControl/>
              <w:jc w:val="center"/>
              <w:rPr>
                <w:rFonts w:ascii="宋体" w:cs="Calibri"/>
              </w:rPr>
            </w:pPr>
          </w:p>
          <w:p w:rsidR="00DB273A" w:rsidRDefault="00DB273A" w:rsidP="00DB273A">
            <w:pPr>
              <w:widowControl/>
              <w:jc w:val="center"/>
              <w:rPr>
                <w:rFonts w:ascii="宋体"/>
              </w:rPr>
            </w:pPr>
            <w:r>
              <w:rPr>
                <w:rFonts w:ascii="宋体" w:hAnsi="宋体" w:hint="eastAsia"/>
              </w:rPr>
              <w:t>参数</w:t>
            </w:r>
            <w:r>
              <w:rPr>
                <w:rFonts w:ascii="宋体" w:hAnsi="宋体"/>
              </w:rPr>
              <w:t>8</w:t>
            </w:r>
          </w:p>
        </w:tc>
        <w:tc>
          <w:tcPr>
            <w:tcW w:w="4112" w:type="dxa"/>
            <w:vAlign w:val="center"/>
            <w:hideMark/>
          </w:tcPr>
          <w:p w:rsidR="00DB273A" w:rsidRDefault="00DB273A" w:rsidP="00DB273A">
            <w:pPr>
              <w:widowControl/>
              <w:rPr>
                <w:rFonts w:ascii="宋体"/>
              </w:rPr>
            </w:pPr>
            <w:r>
              <w:rPr>
                <w:rFonts w:ascii="宋体" w:hAnsi="宋体" w:hint="eastAsia"/>
              </w:rPr>
              <w:t>中医体质状态分析</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3"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112" w:type="dxa"/>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rFonts w:ascii="宋体" w:hAnsi="宋体" w:hint="eastAsia"/>
                <w:sz w:val="24"/>
                <w:szCs w:val="24"/>
              </w:rPr>
              <w:t>软件自动更新</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3"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112" w:type="dxa"/>
            <w:vAlign w:val="center"/>
            <w:hideMark/>
          </w:tcPr>
          <w:p w:rsidR="00DB273A" w:rsidRDefault="00DB273A" w:rsidP="00DB273A">
            <w:pPr>
              <w:widowControl/>
              <w:jc w:val="center"/>
              <w:rPr>
                <w:rFonts w:ascii="宋体"/>
              </w:rPr>
            </w:pPr>
            <w:r>
              <w:rPr>
                <w:rFonts w:ascii="宋体" w:hAnsi="宋体" w:hint="eastAsia"/>
              </w:rPr>
              <w:t>服务器时间同步</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lastRenderedPageBreak/>
              <w:t>3</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245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112" w:type="dxa"/>
            <w:vAlign w:val="center"/>
            <w:hideMark/>
          </w:tcPr>
          <w:p w:rsidR="00DB273A" w:rsidRDefault="00DB273A" w:rsidP="00DB273A">
            <w:pPr>
              <w:ind w:left="567"/>
              <w:rPr>
                <w:rFonts w:ascii="宋体"/>
              </w:rPr>
            </w:pPr>
            <w:r>
              <w:rPr>
                <w:rFonts w:hint="eastAsia"/>
                <w:color w:val="000000"/>
              </w:rPr>
              <w:t>主机</w:t>
            </w:r>
            <w:r>
              <w:rPr>
                <w:color w:val="000000"/>
              </w:rPr>
              <w:t>1</w:t>
            </w:r>
            <w:r>
              <w:rPr>
                <w:rFonts w:hint="eastAsia"/>
                <w:color w:val="000000"/>
              </w:rPr>
              <w:t>台</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112" w:type="dxa"/>
            <w:vAlign w:val="center"/>
            <w:hideMark/>
          </w:tcPr>
          <w:p w:rsidR="00DB273A" w:rsidRDefault="00DB273A" w:rsidP="00DB273A">
            <w:pPr>
              <w:widowControl/>
              <w:rPr>
                <w:color w:val="000000"/>
              </w:rPr>
            </w:pPr>
            <w:r>
              <w:rPr>
                <w:rFonts w:hint="eastAsia"/>
                <w:color w:val="000000"/>
              </w:rPr>
              <w:t>高分辨率彩色液晶显示器</w:t>
            </w:r>
            <w:r>
              <w:rPr>
                <w:color w:val="000000"/>
              </w:rPr>
              <w:t xml:space="preserve"> </w:t>
            </w:r>
            <w:r>
              <w:rPr>
                <w:rFonts w:hint="eastAsia"/>
                <w:color w:val="000000"/>
              </w:rPr>
              <w:t>≥</w:t>
            </w:r>
            <w:r>
              <w:rPr>
                <w:color w:val="000000"/>
              </w:rPr>
              <w:t>27</w:t>
            </w:r>
            <w:r>
              <w:rPr>
                <w:rFonts w:hint="eastAsia"/>
                <w:color w:val="000000"/>
              </w:rPr>
              <w:t>寸</w:t>
            </w:r>
            <w:r>
              <w:rPr>
                <w:color w:val="000000"/>
              </w:rPr>
              <w:t xml:space="preserve"> 1</w:t>
            </w:r>
            <w:r>
              <w:rPr>
                <w:rFonts w:hint="eastAsia"/>
                <w:color w:val="000000"/>
              </w:rPr>
              <w:t>台</w:t>
            </w:r>
          </w:p>
        </w:tc>
        <w:tc>
          <w:tcPr>
            <w:tcW w:w="1959"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112" w:type="dxa"/>
            <w:vAlign w:val="center"/>
            <w:hideMark/>
          </w:tcPr>
          <w:p w:rsidR="00DB273A" w:rsidRDefault="00DB273A" w:rsidP="00DB273A">
            <w:pPr>
              <w:widowControl/>
              <w:rPr>
                <w:rFonts w:ascii="宋体"/>
                <w:bCs/>
              </w:rPr>
            </w:pPr>
            <w:r>
              <w:rPr>
                <w:rFonts w:hint="eastAsia"/>
                <w:color w:val="000000"/>
              </w:rPr>
              <w:t>高分辨率彩色液晶显示器</w:t>
            </w:r>
            <w:r>
              <w:rPr>
                <w:color w:val="000000"/>
              </w:rPr>
              <w:t xml:space="preserve"> 21.5</w:t>
            </w:r>
            <w:r>
              <w:rPr>
                <w:rFonts w:hint="eastAsia"/>
                <w:color w:val="000000"/>
              </w:rPr>
              <w:t>寸超过（</w:t>
            </w:r>
            <w:r>
              <w:rPr>
                <w:color w:val="000000"/>
              </w:rPr>
              <w:t>1920</w:t>
            </w:r>
            <w:r>
              <w:rPr>
                <w:rFonts w:hint="eastAsia"/>
                <w:color w:val="000000"/>
              </w:rPr>
              <w:t>×</w:t>
            </w:r>
            <w:r>
              <w:rPr>
                <w:color w:val="000000"/>
              </w:rPr>
              <w:t xml:space="preserve">1080 </w:t>
            </w:r>
            <w:r>
              <w:rPr>
                <w:rFonts w:hint="eastAsia"/>
                <w:color w:val="000000"/>
              </w:rPr>
              <w:t>）</w:t>
            </w:r>
            <w:r>
              <w:rPr>
                <w:color w:val="000000"/>
              </w:rPr>
              <w:t xml:space="preserve"> 1</w:t>
            </w:r>
            <w:r>
              <w:rPr>
                <w:rFonts w:hint="eastAsia"/>
                <w:color w:val="000000"/>
              </w:rPr>
              <w:t>台</w:t>
            </w:r>
          </w:p>
        </w:tc>
        <w:tc>
          <w:tcPr>
            <w:tcW w:w="1959"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3.4 </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112" w:type="dxa"/>
            <w:vAlign w:val="center"/>
            <w:hideMark/>
          </w:tcPr>
          <w:p w:rsidR="00DB273A" w:rsidRDefault="00DB273A" w:rsidP="002D759B">
            <w:pPr>
              <w:spacing w:beforeLines="50"/>
              <w:ind w:left="567"/>
              <w:rPr>
                <w:rFonts w:ascii="宋体"/>
              </w:rPr>
            </w:pPr>
            <w:r>
              <w:rPr>
                <w:rFonts w:hint="eastAsia"/>
              </w:rPr>
              <w:t>扫描头</w:t>
            </w:r>
            <w:r>
              <w:t>1</w:t>
            </w:r>
            <w:r>
              <w:rPr>
                <w:rFonts w:hint="eastAsia"/>
              </w:rPr>
              <w:t>个</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112" w:type="dxa"/>
            <w:vAlign w:val="center"/>
          </w:tcPr>
          <w:p w:rsidR="00DB273A" w:rsidRDefault="00DB273A" w:rsidP="00DB273A">
            <w:pPr>
              <w:widowControl/>
              <w:jc w:val="center"/>
              <w:rPr>
                <w:rFonts w:ascii="宋体" w:cs="宋体"/>
                <w:b/>
                <w:bCs/>
                <w:kern w:val="0"/>
              </w:rPr>
            </w:pPr>
          </w:p>
        </w:tc>
        <w:tc>
          <w:tcPr>
            <w:tcW w:w="195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50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97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5</w:t>
            </w:r>
            <w:r>
              <w:rPr>
                <w:rFonts w:ascii="宋体" w:hAnsi="宋体" w:cs="宋体" w:hint="eastAsia"/>
                <w:kern w:val="0"/>
              </w:rPr>
              <w:t>年</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6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7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4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市场价格</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2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6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2D759B">
      <w:pPr>
        <w:spacing w:line="520" w:lineRule="exact"/>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18.</w:t>
      </w:r>
      <w:r w:rsidRPr="00FD2ADD">
        <w:rPr>
          <w:rFonts w:ascii="方正小标宋简体" w:eastAsia="方正小标宋简体" w:hAnsi="宋体" w:cs="宋体" w:hint="eastAsia"/>
          <w:bCs/>
          <w:kern w:val="0"/>
          <w:sz w:val="44"/>
          <w:szCs w:val="44"/>
        </w:rPr>
        <w:t>心理辅助诊疗平台技术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842"/>
        <w:gridCol w:w="4394"/>
        <w:gridCol w:w="1675"/>
      </w:tblGrid>
      <w:tr w:rsidR="00DB273A" w:rsidRPr="00FD2ADD" w:rsidTr="00DB273A">
        <w:trPr>
          <w:trHeight w:val="82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84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03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szCs w:val="21"/>
              </w:rPr>
              <w:t>主要用于心理测评，全院用版本，</w:t>
            </w:r>
            <w:r w:rsidRPr="00FD2ADD">
              <w:rPr>
                <w:rFonts w:hint="eastAsia"/>
                <w:szCs w:val="21"/>
              </w:rPr>
              <w:t>强化心理科和医院各科室协作，神经内科、心内科、消化科、肿瘤科、妇产科等共同建立健全全院心理服务网络，全方位做到心理筛查测试工作</w:t>
            </w:r>
            <w:r w:rsidRPr="00FD2ADD">
              <w:rPr>
                <w:rFonts w:ascii="宋体" w:hAnsi="宋体" w:hint="eastAsia"/>
                <w:szCs w:val="21"/>
              </w:rPr>
              <w:t>。数据可导出，支持科研教学工作。</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实验对象</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92"/>
          <w:jc w:val="center"/>
        </w:trPr>
        <w:tc>
          <w:tcPr>
            <w:tcW w:w="1176"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vAlign w:val="center"/>
            <w:hideMark/>
          </w:tcPr>
          <w:p w:rsidR="00DB273A" w:rsidRPr="00FD2ADD" w:rsidRDefault="00DB273A" w:rsidP="00DB273A">
            <w:pPr>
              <w:widowControl/>
              <w:rPr>
                <w:rFonts w:ascii="宋体" w:cs="宋体"/>
                <w:b/>
                <w:bCs/>
                <w:kern w:val="0"/>
                <w:szCs w:val="21"/>
              </w:rPr>
            </w:pPr>
            <w:r w:rsidRPr="00FD2ADD">
              <w:rPr>
                <w:rFonts w:hint="eastAsia"/>
                <w:szCs w:val="21"/>
              </w:rPr>
              <w:t>支持离线测试数据同步，团体分析报告，可与医院</w:t>
            </w:r>
            <w:r w:rsidRPr="00FD2ADD">
              <w:rPr>
                <w:szCs w:val="21"/>
              </w:rPr>
              <w:t>HIS</w:t>
            </w:r>
            <w:r w:rsidRPr="00FD2ADD">
              <w:rPr>
                <w:rFonts w:hint="eastAsia"/>
                <w:szCs w:val="21"/>
              </w:rPr>
              <w:t>系统对接，电脑、</w:t>
            </w:r>
            <w:r w:rsidRPr="00FD2ADD">
              <w:rPr>
                <w:szCs w:val="21"/>
              </w:rPr>
              <w:t>IPAD</w:t>
            </w:r>
            <w:r w:rsidRPr="00FD2ADD">
              <w:rPr>
                <w:rFonts w:hint="eastAsia"/>
                <w:szCs w:val="21"/>
              </w:rPr>
              <w:t>和手机通用</w:t>
            </w:r>
          </w:p>
        </w:tc>
        <w:tc>
          <w:tcPr>
            <w:tcW w:w="1675"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74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vAlign w:val="center"/>
            <w:hideMark/>
          </w:tcPr>
          <w:p w:rsidR="00DB273A" w:rsidRPr="00FD2ADD" w:rsidRDefault="00DB273A" w:rsidP="00DB273A">
            <w:pPr>
              <w:widowControl/>
              <w:rPr>
                <w:szCs w:val="21"/>
              </w:rPr>
            </w:pPr>
            <w:r w:rsidRPr="00FD2ADD">
              <w:rPr>
                <w:rFonts w:hint="eastAsia"/>
                <w:szCs w:val="21"/>
              </w:rPr>
              <w:t>角色与权限管理：可添加不同的用户角色，如院长角色、主任角色、医生角色；可为不同的角色分配不同的功能权限和数据权限。软件检测报告须体现此功能。</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143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vAlign w:val="center"/>
            <w:hideMark/>
          </w:tcPr>
          <w:p w:rsidR="00DB273A" w:rsidRPr="00FD2ADD" w:rsidRDefault="00DB273A" w:rsidP="00DB273A">
            <w:pPr>
              <w:widowControl/>
              <w:rPr>
                <w:szCs w:val="21"/>
              </w:rPr>
            </w:pPr>
            <w:r w:rsidRPr="00FD2ADD">
              <w:rPr>
                <w:rFonts w:hint="eastAsia"/>
                <w:szCs w:val="21"/>
              </w:rPr>
              <w:t>团体分析报告：可自动生成团体心理分析报告，分析测试团体整体的心理状况，报告中包含多种统计报表。</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205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vAlign w:val="center"/>
            <w:hideMark/>
          </w:tcPr>
          <w:p w:rsidR="00DB273A" w:rsidRPr="00FD2ADD" w:rsidRDefault="00DB273A" w:rsidP="00DB273A">
            <w:pPr>
              <w:widowControl/>
              <w:rPr>
                <w:szCs w:val="21"/>
              </w:rPr>
            </w:pPr>
            <w:r w:rsidRPr="00FD2ADD">
              <w:rPr>
                <w:rFonts w:hint="eastAsia"/>
                <w:szCs w:val="21"/>
              </w:rPr>
              <w:t>多因子病程分析：一个测试者多次重测一个量表后，可生成走势图；支持多因子同时分析，一图多线。病程分析报告可打印和导出。软件检测报告须体现此功能。</w:t>
            </w:r>
          </w:p>
        </w:tc>
        <w:tc>
          <w:tcPr>
            <w:tcW w:w="1675" w:type="dxa"/>
            <w:vAlign w:val="center"/>
            <w:hideMark/>
          </w:tcPr>
          <w:p w:rsidR="00DB273A" w:rsidRPr="00FD2ADD" w:rsidRDefault="00DB273A" w:rsidP="00DB273A">
            <w:pPr>
              <w:widowControl/>
              <w:rPr>
                <w:szCs w:val="21"/>
              </w:rPr>
            </w:pPr>
          </w:p>
        </w:tc>
      </w:tr>
      <w:tr w:rsidR="00DB273A" w:rsidRPr="00FD2ADD" w:rsidTr="00DB273A">
        <w:trPr>
          <w:cantSplit/>
          <w:trHeight w:val="120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vAlign w:val="center"/>
            <w:hideMark/>
          </w:tcPr>
          <w:p w:rsidR="00DB273A" w:rsidRPr="00FD2ADD" w:rsidRDefault="00DB273A" w:rsidP="00DB273A">
            <w:pPr>
              <w:widowControl/>
              <w:rPr>
                <w:szCs w:val="21"/>
              </w:rPr>
            </w:pPr>
            <w:r w:rsidRPr="00FD2ADD">
              <w:rPr>
                <w:rFonts w:hint="eastAsia"/>
                <w:szCs w:val="21"/>
              </w:rPr>
              <w:t>第三方系统对接：可以与医院</w:t>
            </w:r>
            <w:r w:rsidRPr="00FD2ADD">
              <w:rPr>
                <w:szCs w:val="21"/>
              </w:rPr>
              <w:t>HIS</w:t>
            </w:r>
            <w:r w:rsidRPr="00FD2ADD">
              <w:rPr>
                <w:rFonts w:hint="eastAsia"/>
                <w:szCs w:val="21"/>
              </w:rPr>
              <w:t>系统对接，共享病人信息，门诊检查单，住院医嘱。测试完的结果，提供接口，可供</w:t>
            </w:r>
            <w:r w:rsidRPr="00FD2ADD">
              <w:rPr>
                <w:szCs w:val="21"/>
              </w:rPr>
              <w:t>his</w:t>
            </w:r>
            <w:r w:rsidRPr="00FD2ADD">
              <w:rPr>
                <w:rFonts w:hint="eastAsia"/>
                <w:szCs w:val="21"/>
              </w:rPr>
              <w:t>或电子病历系统等调用。</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119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2.5</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vAlign w:val="center"/>
            <w:hideMark/>
          </w:tcPr>
          <w:p w:rsidR="00DB273A" w:rsidRPr="00FD2ADD" w:rsidRDefault="00DB273A" w:rsidP="00DB273A">
            <w:pPr>
              <w:widowControl/>
              <w:rPr>
                <w:szCs w:val="21"/>
              </w:rPr>
            </w:pPr>
            <w:r w:rsidRPr="00FD2ADD">
              <w:rPr>
                <w:rFonts w:hint="eastAsia"/>
                <w:szCs w:val="21"/>
              </w:rPr>
              <w:t>离线数据同步功能：支持连接到内网后，平板测试数据与内网数据库同步，内网医生端可查看管理平板离线做的测试数据。</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91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vAlign w:val="center"/>
            <w:hideMark/>
          </w:tcPr>
          <w:p w:rsidR="00DB273A" w:rsidRPr="00FD2ADD" w:rsidRDefault="00DB273A" w:rsidP="00DB273A">
            <w:pPr>
              <w:widowControl/>
              <w:rPr>
                <w:szCs w:val="21"/>
              </w:rPr>
            </w:pPr>
            <w:r w:rsidRPr="00FD2ADD">
              <w:rPr>
                <w:rFonts w:hint="eastAsia"/>
                <w:szCs w:val="21"/>
              </w:rPr>
              <w:t>版本：网络版，</w:t>
            </w:r>
            <w:r w:rsidRPr="00FD2ADD">
              <w:rPr>
                <w:szCs w:val="21"/>
              </w:rPr>
              <w:t>cs</w:t>
            </w:r>
            <w:r w:rsidRPr="00FD2ADD">
              <w:rPr>
                <w:rFonts w:hint="eastAsia"/>
                <w:szCs w:val="21"/>
              </w:rPr>
              <w:t>架构，提供服务端管理。支持局域网内几十个客户端。每个医生端可分配人员管理、心理测评、数据查询与打印等所有权限。本次采购</w:t>
            </w:r>
            <w:r w:rsidRPr="00FD2ADD">
              <w:rPr>
                <w:szCs w:val="21"/>
              </w:rPr>
              <w:t>50</w:t>
            </w:r>
            <w:r w:rsidRPr="00FD2ADD">
              <w:rPr>
                <w:rFonts w:hint="eastAsia"/>
                <w:szCs w:val="21"/>
              </w:rPr>
              <w:t>个医生端端口。</w:t>
            </w:r>
            <w:r w:rsidRPr="00FD2ADD">
              <w:rPr>
                <w:szCs w:val="21"/>
              </w:rPr>
              <w:t>5</w:t>
            </w:r>
            <w:r w:rsidRPr="00FD2ADD">
              <w:rPr>
                <w:rFonts w:hint="eastAsia"/>
                <w:szCs w:val="21"/>
              </w:rPr>
              <w:t>个平板离线测试端。</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9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vAlign w:val="center"/>
            <w:hideMark/>
          </w:tcPr>
          <w:p w:rsidR="00DB273A" w:rsidRPr="00FD2ADD" w:rsidRDefault="00DB273A" w:rsidP="00DB273A">
            <w:pPr>
              <w:widowControl/>
              <w:rPr>
                <w:szCs w:val="21"/>
              </w:rPr>
            </w:pPr>
            <w:r w:rsidRPr="00FD2ADD">
              <w:rPr>
                <w:rFonts w:hint="eastAsia"/>
                <w:szCs w:val="21"/>
              </w:rPr>
              <w:t>适应操作系统：支持</w:t>
            </w:r>
            <w:r w:rsidRPr="00FD2ADD">
              <w:rPr>
                <w:szCs w:val="21"/>
              </w:rPr>
              <w:t>32</w:t>
            </w:r>
            <w:r w:rsidRPr="00FD2ADD">
              <w:rPr>
                <w:rFonts w:hint="eastAsia"/>
                <w:szCs w:val="21"/>
              </w:rPr>
              <w:t>、</w:t>
            </w:r>
            <w:r w:rsidRPr="00FD2ADD">
              <w:rPr>
                <w:szCs w:val="21"/>
              </w:rPr>
              <w:t>64</w:t>
            </w:r>
            <w:r w:rsidRPr="00FD2ADD">
              <w:rPr>
                <w:rFonts w:hint="eastAsia"/>
                <w:szCs w:val="21"/>
              </w:rPr>
              <w:t>位操作系统，支持</w:t>
            </w:r>
            <w:r w:rsidRPr="00FD2ADD">
              <w:rPr>
                <w:szCs w:val="21"/>
              </w:rPr>
              <w:t>Win10</w:t>
            </w:r>
            <w:r w:rsidRPr="00FD2ADD">
              <w:rPr>
                <w:rFonts w:hint="eastAsia"/>
                <w:szCs w:val="21"/>
              </w:rPr>
              <w:t>，向下兼容至</w:t>
            </w:r>
            <w:r w:rsidRPr="00FD2ADD">
              <w:rPr>
                <w:szCs w:val="21"/>
              </w:rPr>
              <w:t>Win XP</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2.8</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394" w:type="dxa"/>
            <w:vAlign w:val="center"/>
            <w:hideMark/>
          </w:tcPr>
          <w:p w:rsidR="00DB273A" w:rsidRPr="00FD2ADD" w:rsidRDefault="00DB273A" w:rsidP="00DB273A">
            <w:pPr>
              <w:widowControl/>
              <w:rPr>
                <w:szCs w:val="21"/>
              </w:rPr>
            </w:pPr>
            <w:r w:rsidRPr="00FD2ADD">
              <w:rPr>
                <w:rFonts w:hint="eastAsia"/>
                <w:szCs w:val="21"/>
              </w:rPr>
              <w:t>量表数量：包括临床测验，焦虑和抑郁测验，心理健康测验，婚姻家庭功能测验，智力和人格测验，儿童和青少年，学习职业相关测验</w:t>
            </w:r>
            <w:r w:rsidRPr="00FD2ADD">
              <w:rPr>
                <w:szCs w:val="21"/>
              </w:rPr>
              <w:t>7</w:t>
            </w:r>
            <w:r w:rsidRPr="00FD2ADD">
              <w:rPr>
                <w:rFonts w:hint="eastAsia"/>
                <w:szCs w:val="21"/>
              </w:rPr>
              <w:t>大类测验，至少</w:t>
            </w:r>
            <w:r w:rsidRPr="00FD2ADD">
              <w:rPr>
                <w:szCs w:val="21"/>
              </w:rPr>
              <w:t>210</w:t>
            </w:r>
            <w:r w:rsidRPr="00FD2ADD">
              <w:rPr>
                <w:rFonts w:hint="eastAsia"/>
                <w:szCs w:val="21"/>
              </w:rPr>
              <w:t>个量表，既包含了医院常用的明尼苏达多相人格测验，焦虑自评量表，抑郁自评量表，阳性症状量表</w:t>
            </w:r>
            <w:r w:rsidRPr="00FD2ADD">
              <w:rPr>
                <w:szCs w:val="21"/>
              </w:rPr>
              <w:t>(SAPS)</w:t>
            </w:r>
            <w:r w:rsidRPr="00FD2ADD">
              <w:rPr>
                <w:rFonts w:hint="eastAsia"/>
                <w:szCs w:val="21"/>
              </w:rPr>
              <w:t>，阴性症状量表</w:t>
            </w:r>
            <w:r w:rsidRPr="00FD2ADD">
              <w:rPr>
                <w:szCs w:val="21"/>
              </w:rPr>
              <w:t>(SANS)</w:t>
            </w:r>
            <w:r w:rsidRPr="00FD2ADD">
              <w:rPr>
                <w:rFonts w:hint="eastAsia"/>
                <w:szCs w:val="21"/>
              </w:rPr>
              <w:t>，又包含了其他通用量表</w:t>
            </w:r>
            <w:r w:rsidRPr="00FD2ADD">
              <w:rPr>
                <w:szCs w:val="21"/>
              </w:rPr>
              <w:t>16PF</w:t>
            </w:r>
            <w:r w:rsidRPr="00FD2ADD">
              <w:rPr>
                <w:rFonts w:hint="eastAsia"/>
                <w:szCs w:val="21"/>
              </w:rPr>
              <w:t>，</w:t>
            </w:r>
            <w:r w:rsidRPr="00FD2ADD">
              <w:rPr>
                <w:szCs w:val="21"/>
              </w:rPr>
              <w:t>SCL90</w:t>
            </w:r>
            <w:r w:rsidRPr="00FD2ADD">
              <w:rPr>
                <w:rFonts w:hint="eastAsia"/>
                <w:szCs w:val="21"/>
              </w:rPr>
              <w:t>等，系统还包含杨氏躁狂评定量表（</w:t>
            </w:r>
            <w:r w:rsidRPr="00FD2ADD">
              <w:rPr>
                <w:szCs w:val="21"/>
              </w:rPr>
              <w:t>YMRS</w:t>
            </w:r>
            <w:r w:rsidRPr="00FD2ADD">
              <w:rPr>
                <w:rFonts w:hint="eastAsia"/>
                <w:szCs w:val="21"/>
              </w:rPr>
              <w:t>）、攻击风险因素评估量表、自杀风险因素评估量表、治疗中需处理的不良反应量表</w:t>
            </w:r>
            <w:r w:rsidRPr="00FD2ADD">
              <w:rPr>
                <w:szCs w:val="21"/>
              </w:rPr>
              <w:t>(TESS)</w:t>
            </w:r>
            <w:r w:rsidRPr="00FD2ADD">
              <w:rPr>
                <w:rFonts w:hint="eastAsia"/>
                <w:szCs w:val="21"/>
              </w:rPr>
              <w:t>、护士用住院病人观察量表（</w:t>
            </w:r>
            <w:r w:rsidRPr="00FD2ADD">
              <w:rPr>
                <w:szCs w:val="21"/>
              </w:rPr>
              <w:t>NOSIE</w:t>
            </w:r>
            <w:r w:rsidRPr="00FD2ADD">
              <w:rPr>
                <w:rFonts w:hint="eastAsia"/>
                <w:szCs w:val="21"/>
              </w:rPr>
              <w:t>）、阳性和阴性症状量表</w:t>
            </w:r>
            <w:r w:rsidRPr="00FD2ADD">
              <w:rPr>
                <w:szCs w:val="21"/>
              </w:rPr>
              <w:t>(PANSS)</w:t>
            </w:r>
            <w:r w:rsidRPr="00FD2ADD">
              <w:rPr>
                <w:rFonts w:hint="eastAsia"/>
                <w:szCs w:val="21"/>
              </w:rPr>
              <w:t>、汉密尔顿抑郁量表；包含</w:t>
            </w:r>
            <w:r w:rsidRPr="00FD2ADD">
              <w:rPr>
                <w:szCs w:val="21"/>
              </w:rPr>
              <w:t>2012</w:t>
            </w:r>
            <w:r w:rsidRPr="00FD2ADD">
              <w:rPr>
                <w:rFonts w:hint="eastAsia"/>
                <w:szCs w:val="21"/>
              </w:rPr>
              <w:t>版五种重性精神病病种临床路径量表、惊恐相关症状量表（</w:t>
            </w:r>
            <w:r w:rsidRPr="00FD2ADD">
              <w:rPr>
                <w:szCs w:val="21"/>
              </w:rPr>
              <w:t>PASS</w:t>
            </w:r>
            <w:r w:rsidRPr="00FD2ADD">
              <w:rPr>
                <w:rFonts w:hint="eastAsia"/>
                <w:szCs w:val="21"/>
              </w:rPr>
              <w:t>）、</w:t>
            </w:r>
            <w:r w:rsidRPr="00FD2ADD">
              <w:rPr>
                <w:szCs w:val="21"/>
              </w:rPr>
              <w:t>15</w:t>
            </w:r>
            <w:r w:rsidRPr="00FD2ADD">
              <w:rPr>
                <w:rFonts w:hint="eastAsia"/>
                <w:szCs w:val="21"/>
              </w:rPr>
              <w:t>项躯体症状问卷（</w:t>
            </w:r>
            <w:r w:rsidRPr="00FD2ADD">
              <w:rPr>
                <w:szCs w:val="21"/>
              </w:rPr>
              <w:t>PHQ-15</w:t>
            </w:r>
            <w:r w:rsidRPr="00FD2ADD">
              <w:rPr>
                <w:rFonts w:hint="eastAsia"/>
                <w:szCs w:val="21"/>
              </w:rPr>
              <w:t>）、</w:t>
            </w:r>
            <w:r w:rsidRPr="00FD2ADD">
              <w:rPr>
                <w:szCs w:val="21"/>
              </w:rPr>
              <w:t>9</w:t>
            </w:r>
            <w:r w:rsidRPr="00FD2ADD">
              <w:rPr>
                <w:rFonts w:hint="eastAsia"/>
                <w:szCs w:val="21"/>
              </w:rPr>
              <w:t>项患者健康问卷（</w:t>
            </w:r>
            <w:r w:rsidRPr="00FD2ADD">
              <w:rPr>
                <w:szCs w:val="21"/>
              </w:rPr>
              <w:t>PHQ-9</w:t>
            </w:r>
            <w:r w:rsidRPr="00FD2ADD">
              <w:rPr>
                <w:rFonts w:hint="eastAsia"/>
                <w:szCs w:val="21"/>
              </w:rPr>
              <w:t>）、心境障碍问卷（</w:t>
            </w:r>
            <w:r w:rsidRPr="00FD2ADD">
              <w:rPr>
                <w:szCs w:val="21"/>
              </w:rPr>
              <w:t>MDQ</w:t>
            </w:r>
            <w:r w:rsidRPr="00FD2ADD">
              <w:rPr>
                <w:rFonts w:hint="eastAsia"/>
                <w:szCs w:val="21"/>
              </w:rPr>
              <w:t>）、</w:t>
            </w:r>
            <w:r w:rsidRPr="00FD2ADD">
              <w:rPr>
                <w:szCs w:val="21"/>
              </w:rPr>
              <w:t>7</w:t>
            </w:r>
            <w:r w:rsidRPr="00FD2ADD">
              <w:rPr>
                <w:rFonts w:hint="eastAsia"/>
                <w:szCs w:val="21"/>
              </w:rPr>
              <w:t>项广泛性焦虑障碍量表（</w:t>
            </w:r>
            <w:r w:rsidRPr="00FD2ADD">
              <w:rPr>
                <w:szCs w:val="21"/>
              </w:rPr>
              <w:t>GAD</w:t>
            </w:r>
            <w:r w:rsidRPr="00FD2ADD">
              <w:rPr>
                <w:rFonts w:hint="eastAsia"/>
                <w:szCs w:val="21"/>
              </w:rPr>
              <w:t>）。须有简易智能精神状态量表（</w:t>
            </w:r>
            <w:r w:rsidRPr="00FD2ADD">
              <w:rPr>
                <w:szCs w:val="21"/>
              </w:rPr>
              <w:t>MMSE</w:t>
            </w:r>
            <w:r w:rsidRPr="00FD2ADD">
              <w:rPr>
                <w:rFonts w:hint="eastAsia"/>
                <w:szCs w:val="21"/>
              </w:rPr>
              <w:t>）、蒙特利尔认知评估（</w:t>
            </w:r>
            <w:r w:rsidRPr="00FD2ADD">
              <w:rPr>
                <w:szCs w:val="21"/>
              </w:rPr>
              <w:t>MoCA</w:t>
            </w:r>
            <w:r w:rsidRPr="00FD2ADD">
              <w:rPr>
                <w:rFonts w:hint="eastAsia"/>
                <w:szCs w:val="21"/>
              </w:rPr>
              <w:t>）量表、阿尔茨海默病评估量表</w:t>
            </w:r>
            <w:r w:rsidRPr="00FD2ADD">
              <w:rPr>
                <w:szCs w:val="21"/>
              </w:rPr>
              <w:t>-</w:t>
            </w:r>
            <w:r w:rsidRPr="00FD2ADD">
              <w:rPr>
                <w:rFonts w:hint="eastAsia"/>
                <w:szCs w:val="21"/>
              </w:rPr>
              <w:t>认知部分（</w:t>
            </w:r>
            <w:r w:rsidRPr="00FD2ADD">
              <w:rPr>
                <w:szCs w:val="21"/>
              </w:rPr>
              <w:t>ADAS-Cog</w:t>
            </w:r>
            <w:r w:rsidRPr="00FD2ADD">
              <w:rPr>
                <w:rFonts w:hint="eastAsia"/>
                <w:szCs w:val="21"/>
              </w:rPr>
              <w:t>）、画钟测验（</w:t>
            </w:r>
            <w:r w:rsidRPr="00FD2ADD">
              <w:rPr>
                <w:szCs w:val="21"/>
              </w:rPr>
              <w:t>CDT</w:t>
            </w:r>
            <w:r w:rsidRPr="00FD2ADD">
              <w:rPr>
                <w:rFonts w:hint="eastAsia"/>
                <w:szCs w:val="21"/>
              </w:rPr>
              <w:t>）连线测验（</w:t>
            </w:r>
            <w:r w:rsidRPr="00FD2ADD">
              <w:rPr>
                <w:szCs w:val="21"/>
              </w:rPr>
              <w:t>TMT</w:t>
            </w:r>
            <w:r w:rsidRPr="00FD2ADD">
              <w:rPr>
                <w:rFonts w:hint="eastAsia"/>
                <w:szCs w:val="21"/>
              </w:rPr>
              <w:t>）。专业的语音读题，语音可重复播放。</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394" w:type="dxa"/>
            <w:vAlign w:val="center"/>
            <w:hideMark/>
          </w:tcPr>
          <w:p w:rsidR="00DB273A" w:rsidRPr="00FD2ADD" w:rsidRDefault="00DB273A" w:rsidP="00DB273A">
            <w:pPr>
              <w:widowControl/>
              <w:rPr>
                <w:szCs w:val="21"/>
              </w:rPr>
            </w:pPr>
            <w:r w:rsidRPr="00FD2ADD">
              <w:rPr>
                <w:rFonts w:hint="eastAsia"/>
                <w:szCs w:val="21"/>
              </w:rPr>
              <w:t>心理测评报告：有测试结果、详细分析和剖面图，可导出</w:t>
            </w:r>
            <w:r w:rsidRPr="00FD2ADD">
              <w:rPr>
                <w:szCs w:val="21"/>
              </w:rPr>
              <w:t>word</w:t>
            </w:r>
            <w:r w:rsidRPr="00FD2ADD">
              <w:rPr>
                <w:rFonts w:hint="eastAsia"/>
                <w:szCs w:val="21"/>
              </w:rPr>
              <w:t>、</w:t>
            </w:r>
            <w:r w:rsidRPr="00FD2ADD">
              <w:rPr>
                <w:szCs w:val="21"/>
              </w:rPr>
              <w:t>pdf</w:t>
            </w:r>
            <w:r w:rsidRPr="00FD2ADD">
              <w:rPr>
                <w:rFonts w:hint="eastAsia"/>
                <w:szCs w:val="21"/>
              </w:rPr>
              <w:t>等多种格式，支持打印，且可以批量打印。可查询个体做过的量表结论，也可查询某个量表所测的人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11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2.10</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10</w:t>
            </w:r>
          </w:p>
        </w:tc>
        <w:tc>
          <w:tcPr>
            <w:tcW w:w="4394" w:type="dxa"/>
            <w:vAlign w:val="center"/>
            <w:hideMark/>
          </w:tcPr>
          <w:p w:rsidR="00DB273A" w:rsidRPr="00FD2ADD" w:rsidRDefault="00DB273A" w:rsidP="00DB273A">
            <w:pPr>
              <w:widowControl/>
              <w:rPr>
                <w:szCs w:val="21"/>
              </w:rPr>
            </w:pPr>
            <w:r w:rsidRPr="00FD2ADD">
              <w:rPr>
                <w:rFonts w:hint="eastAsia"/>
                <w:szCs w:val="21"/>
              </w:rPr>
              <w:t>心理危机预警：关键的心理健康测试项目，需要有危机预警功能，结论中有预警标记，数</w:t>
            </w:r>
            <w:r w:rsidRPr="00FD2ADD">
              <w:rPr>
                <w:rFonts w:ascii="宋体" w:hAnsi="宋体" w:cs="Arial" w:hint="eastAsia"/>
                <w:color w:val="000000"/>
                <w:szCs w:val="21"/>
              </w:rPr>
              <w:t>须提供临床预测自杀、暴力、吸毒、酗酒等</w:t>
            </w:r>
            <w:r w:rsidRPr="00FD2ADD">
              <w:rPr>
                <w:rFonts w:hint="eastAsia"/>
                <w:szCs w:val="21"/>
              </w:rPr>
              <w:t>据中用颜色区分不同严重程度的病人。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2.11</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11</w:t>
            </w:r>
          </w:p>
        </w:tc>
        <w:tc>
          <w:tcPr>
            <w:tcW w:w="4394" w:type="dxa"/>
            <w:vAlign w:val="center"/>
            <w:hideMark/>
          </w:tcPr>
          <w:p w:rsidR="00DB273A" w:rsidRPr="00FD2ADD" w:rsidRDefault="00DB273A" w:rsidP="00DB273A">
            <w:pPr>
              <w:widowControl/>
              <w:rPr>
                <w:szCs w:val="21"/>
              </w:rPr>
            </w:pPr>
            <w:r w:rsidRPr="00FD2ADD">
              <w:rPr>
                <w:rFonts w:hint="eastAsia"/>
                <w:szCs w:val="21"/>
              </w:rPr>
              <w:t>咨询管理：有初诊接待记录表、咨询记录表、结案表等，可记录完整心理咨询过程，能生成心理咨询记录报告；支持批量打印和导出。软</w:t>
            </w:r>
            <w:r w:rsidRPr="00FD2ADD">
              <w:rPr>
                <w:rFonts w:hint="eastAsia"/>
                <w:szCs w:val="21"/>
              </w:rPr>
              <w:lastRenderedPageBreak/>
              <w:t>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2.12</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12</w:t>
            </w:r>
          </w:p>
        </w:tc>
        <w:tc>
          <w:tcPr>
            <w:tcW w:w="4394" w:type="dxa"/>
            <w:vAlign w:val="center"/>
            <w:hideMark/>
          </w:tcPr>
          <w:p w:rsidR="00DB273A" w:rsidRPr="00FD2ADD" w:rsidRDefault="00DB273A" w:rsidP="00DB273A">
            <w:pPr>
              <w:widowControl/>
              <w:rPr>
                <w:szCs w:val="21"/>
              </w:rPr>
            </w:pPr>
            <w:r w:rsidRPr="00FD2ADD">
              <w:rPr>
                <w:rFonts w:hint="eastAsia"/>
                <w:szCs w:val="21"/>
              </w:rPr>
              <w:t>统计分析：可统计某个量表所有被测者的基本统计量，可生成柱状图；统计分析报告可打印，可导出；可导出所有测试结果、原始作答到</w:t>
            </w:r>
            <w:r w:rsidRPr="00FD2ADD">
              <w:rPr>
                <w:szCs w:val="21"/>
              </w:rPr>
              <w:t>excel</w:t>
            </w:r>
            <w:r w:rsidRPr="00FD2ADD">
              <w:rPr>
                <w:rFonts w:hint="eastAsia"/>
                <w:szCs w:val="21"/>
              </w:rPr>
              <w:t>表格。软件检测报告须体现此功能。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2.13</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13</w:t>
            </w:r>
          </w:p>
        </w:tc>
        <w:tc>
          <w:tcPr>
            <w:tcW w:w="4394" w:type="dxa"/>
            <w:vAlign w:val="center"/>
            <w:hideMark/>
          </w:tcPr>
          <w:p w:rsidR="00DB273A" w:rsidRPr="00FD2ADD" w:rsidRDefault="00DB273A" w:rsidP="00DB273A">
            <w:pPr>
              <w:widowControl/>
              <w:rPr>
                <w:szCs w:val="21"/>
              </w:rPr>
            </w:pPr>
            <w:r w:rsidRPr="00FD2ADD">
              <w:rPr>
                <w:rFonts w:hint="eastAsia"/>
                <w:szCs w:val="21"/>
              </w:rPr>
              <w:t>量表设置：可修改量表显示名称，所有量表均可打印成纸质量表。软件检测报告须体现此功能。可自定义最常使用的量表到“常用量表”类中；能根据使用频次智能显示常用量表，直接从常用量表中测试和查询数据。</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2.14</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14</w:t>
            </w:r>
          </w:p>
        </w:tc>
        <w:tc>
          <w:tcPr>
            <w:tcW w:w="4394" w:type="dxa"/>
            <w:vAlign w:val="center"/>
            <w:hideMark/>
          </w:tcPr>
          <w:p w:rsidR="00DB273A" w:rsidRPr="00FD2ADD" w:rsidRDefault="00DB273A" w:rsidP="00DB273A">
            <w:pPr>
              <w:widowControl/>
              <w:rPr>
                <w:szCs w:val="21"/>
              </w:rPr>
            </w:pPr>
            <w:r w:rsidRPr="00FD2ADD">
              <w:rPr>
                <w:rFonts w:hint="eastAsia"/>
                <w:szCs w:val="21"/>
              </w:rPr>
              <w:t>总体报告：可将某个测试者测过量表测试结果组成一个总体报告，可自主选择量表；总体报告可打印和导出。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2.15</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15</w:t>
            </w:r>
          </w:p>
        </w:tc>
        <w:tc>
          <w:tcPr>
            <w:tcW w:w="4394" w:type="dxa"/>
            <w:vAlign w:val="center"/>
            <w:hideMark/>
          </w:tcPr>
          <w:p w:rsidR="00DB273A" w:rsidRPr="00FD2ADD" w:rsidRDefault="00DB273A" w:rsidP="00DB273A">
            <w:pPr>
              <w:widowControl/>
              <w:rPr>
                <w:szCs w:val="21"/>
              </w:rPr>
            </w:pPr>
            <w:r w:rsidRPr="00FD2ADD">
              <w:rPr>
                <w:rFonts w:hint="eastAsia"/>
                <w:szCs w:val="21"/>
              </w:rPr>
              <w:t>套餐测试：可多个量表组成套餐测试，每个客户端至少可设置</w:t>
            </w:r>
            <w:r w:rsidRPr="00FD2ADD">
              <w:rPr>
                <w:szCs w:val="21"/>
              </w:rPr>
              <w:t>16</w:t>
            </w:r>
            <w:r w:rsidRPr="00FD2ADD">
              <w:rPr>
                <w:rFonts w:hint="eastAsia"/>
                <w:szCs w:val="21"/>
              </w:rPr>
              <w:t>个套餐。软件检测报告须体现此功能。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2.16</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16</w:t>
            </w:r>
          </w:p>
        </w:tc>
        <w:tc>
          <w:tcPr>
            <w:tcW w:w="4394" w:type="dxa"/>
            <w:vAlign w:val="center"/>
            <w:hideMark/>
          </w:tcPr>
          <w:p w:rsidR="00DB273A" w:rsidRPr="00FD2ADD" w:rsidRDefault="00DB273A" w:rsidP="00DB273A">
            <w:pPr>
              <w:widowControl/>
              <w:rPr>
                <w:szCs w:val="21"/>
              </w:rPr>
            </w:pPr>
            <w:r w:rsidRPr="00FD2ADD">
              <w:rPr>
                <w:rFonts w:hint="eastAsia"/>
                <w:szCs w:val="21"/>
              </w:rPr>
              <w:t>提供心理辅助诊疗平台的著作权</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2.17</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17</w:t>
            </w:r>
          </w:p>
        </w:tc>
        <w:tc>
          <w:tcPr>
            <w:tcW w:w="4394" w:type="dxa"/>
            <w:vAlign w:val="center"/>
            <w:hideMark/>
          </w:tcPr>
          <w:p w:rsidR="00DB273A" w:rsidRPr="00FD2ADD" w:rsidRDefault="00DB273A" w:rsidP="00DB273A">
            <w:pPr>
              <w:widowControl/>
              <w:rPr>
                <w:szCs w:val="21"/>
              </w:rPr>
            </w:pPr>
            <w:r w:rsidRPr="00FD2ADD">
              <w:rPr>
                <w:rFonts w:hint="eastAsia"/>
                <w:szCs w:val="21"/>
              </w:rPr>
              <w:t>提供心理辅助诊疗平台的检测报告</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3</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394" w:type="dxa"/>
            <w:vAlign w:val="center"/>
            <w:hideMark/>
          </w:tcPr>
          <w:p w:rsidR="00DB273A" w:rsidRPr="00FD2ADD" w:rsidRDefault="00DB273A" w:rsidP="00DB273A">
            <w:pPr>
              <w:rPr>
                <w:rFonts w:ascii="宋体"/>
                <w:szCs w:val="21"/>
              </w:rPr>
            </w:pPr>
            <w:r w:rsidRPr="00FD2ADD">
              <w:rPr>
                <w:rFonts w:ascii="宋体" w:hAnsi="宋体" w:hint="eastAsia"/>
                <w:szCs w:val="21"/>
              </w:rPr>
              <w:t>平板电脑</w:t>
            </w:r>
            <w:r w:rsidRPr="00FD2ADD">
              <w:rPr>
                <w:rFonts w:ascii="宋体" w:hAnsi="宋体"/>
                <w:szCs w:val="21"/>
              </w:rPr>
              <w:t>5</w:t>
            </w:r>
            <w:r w:rsidRPr="00FD2ADD">
              <w:rPr>
                <w:rFonts w:ascii="宋体" w:hAnsi="宋体" w:hint="eastAsia"/>
                <w:szCs w:val="21"/>
              </w:rPr>
              <w:t>台</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5"/>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9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服务要求</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r w:rsidRPr="00FD2ADD">
              <w:rPr>
                <w:rFonts w:ascii="宋体" w:hAnsi="宋体" w:cs="宋体"/>
                <w:kern w:val="0"/>
                <w:szCs w:val="21"/>
              </w:rPr>
              <w:t>3</w:t>
            </w:r>
            <w:r w:rsidRPr="00FD2ADD">
              <w:rPr>
                <w:rFonts w:ascii="宋体" w:hAnsi="宋体" w:cs="宋体" w:hint="eastAsia"/>
                <w:kern w:val="0"/>
                <w:szCs w:val="21"/>
              </w:rPr>
              <w:t>年；出现故障回应时间，维修到达现场时间≤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小时（本地），维修到达现场时间≤</w:t>
            </w:r>
            <w:r w:rsidRPr="00FD2ADD">
              <w:rPr>
                <w:rFonts w:ascii="宋体" w:hAnsi="宋体" w:cs="宋体"/>
                <w:kern w:val="0"/>
                <w:szCs w:val="21"/>
              </w:rPr>
              <w:t>24</w:t>
            </w:r>
            <w:r w:rsidRPr="00FD2ADD">
              <w:rPr>
                <w:rFonts w:ascii="宋体" w:hAnsi="宋体" w:cs="宋体" w:hint="eastAsia"/>
                <w:kern w:val="0"/>
                <w:szCs w:val="21"/>
              </w:rPr>
              <w:t>小时（外地）；维修支持，配件供应时间≥</w:t>
            </w:r>
            <w:r w:rsidRPr="00FD2ADD">
              <w:rPr>
                <w:rFonts w:ascii="宋体" w:hAnsi="宋体" w:cs="宋体"/>
                <w:kern w:val="0"/>
                <w:szCs w:val="21"/>
              </w:rPr>
              <w:t>10</w:t>
            </w:r>
            <w:r w:rsidRPr="00FD2ADD">
              <w:rPr>
                <w:rFonts w:ascii="宋体" w:hAnsi="宋体" w:cs="宋体" w:hint="eastAsia"/>
                <w:kern w:val="0"/>
                <w:szCs w:val="21"/>
              </w:rPr>
              <w:t>年；耗材及零配件，提供耗材及主要零配件目录（含报价）；维修资料，提供详细操作手册、维修保养手册、安装手册等；预防性维修</w:t>
            </w:r>
            <w:r w:rsidRPr="00FD2ADD">
              <w:rPr>
                <w:rFonts w:ascii="宋体" w:hAnsi="宋体" w:cs="宋体"/>
                <w:kern w:val="0"/>
                <w:szCs w:val="21"/>
              </w:rPr>
              <w:t>/</w:t>
            </w:r>
            <w:r w:rsidRPr="00FD2ADD">
              <w:rPr>
                <w:rFonts w:ascii="宋体" w:hAnsi="宋体" w:cs="宋体" w:hint="eastAsia"/>
                <w:kern w:val="0"/>
                <w:szCs w:val="21"/>
              </w:rPr>
              <w:t>定期维护保养，保修期内提供定期维护保养服务；维修密码支持，开放；升级，终身免费软件升级；使用培训，支持；工程师培训，支持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Pr="00FD2ADD"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rPr>
          <w:rFonts w:ascii="方正小标宋简体" w:eastAsia="方正小标宋简体" w:hAnsi="宋体"/>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hint="eastAsia"/>
          <w:sz w:val="44"/>
          <w:szCs w:val="44"/>
        </w:rPr>
        <w:lastRenderedPageBreak/>
        <w:t>19.</w:t>
      </w:r>
      <w:r w:rsidRPr="00FD2ADD">
        <w:rPr>
          <w:rFonts w:ascii="方正小标宋简体" w:eastAsia="方正小标宋简体" w:hAnsi="宋体" w:hint="eastAsia"/>
          <w:sz w:val="44"/>
          <w:szCs w:val="44"/>
        </w:rPr>
        <w:t>多导睡眠测量仪</w:t>
      </w:r>
      <w:r w:rsidRPr="00FD2ADD">
        <w:rPr>
          <w:rFonts w:ascii="方正小标宋简体" w:eastAsia="方正小标宋简体" w:hAnsi="宋体" w:cs="宋体" w:hint="eastAsia"/>
          <w:bCs/>
          <w:kern w:val="0"/>
          <w:sz w:val="44"/>
          <w:szCs w:val="44"/>
        </w:rPr>
        <w:t>技术</w:t>
      </w:r>
      <w:r>
        <w:rPr>
          <w:rFonts w:ascii="方正小标宋简体" w:eastAsia="方正小标宋简体" w:hAnsi="宋体" w:cs="宋体" w:hint="eastAsia"/>
          <w:bCs/>
          <w:kern w:val="0"/>
          <w:sz w:val="44"/>
          <w:szCs w:val="44"/>
        </w:rPr>
        <w:t>要求</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701"/>
        <w:gridCol w:w="5245"/>
        <w:gridCol w:w="992"/>
      </w:tblGrid>
      <w:tr w:rsidR="002D759B" w:rsidTr="002D759B">
        <w:trPr>
          <w:trHeight w:val="824"/>
        </w:trPr>
        <w:tc>
          <w:tcPr>
            <w:tcW w:w="85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序号</w:t>
            </w:r>
          </w:p>
        </w:tc>
        <w:tc>
          <w:tcPr>
            <w:tcW w:w="170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技术和性能参数名称</w:t>
            </w:r>
          </w:p>
        </w:tc>
        <w:tc>
          <w:tcPr>
            <w:tcW w:w="5245"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技术参数和性能要求</w:t>
            </w:r>
          </w:p>
        </w:tc>
        <w:tc>
          <w:tcPr>
            <w:tcW w:w="992" w:type="dxa"/>
            <w:vAlign w:val="center"/>
          </w:tcPr>
          <w:p w:rsidR="002D759B" w:rsidRDefault="002D759B" w:rsidP="009463AA">
            <w:pPr>
              <w:widowControl/>
              <w:jc w:val="center"/>
              <w:rPr>
                <w:rFonts w:ascii="幼圆" w:eastAsia="幼圆" w:hAnsi="宋体" w:cs="宋体"/>
                <w:b/>
                <w:bCs/>
                <w:kern w:val="0"/>
              </w:rPr>
            </w:pPr>
            <w:r>
              <w:rPr>
                <w:rFonts w:ascii="幼圆" w:hAnsi="宋体" w:cs="宋体" w:hint="eastAsia"/>
                <w:b/>
                <w:bCs/>
                <w:kern w:val="0"/>
              </w:rPr>
              <w:t>备注</w:t>
            </w:r>
          </w:p>
        </w:tc>
      </w:tr>
      <w:tr w:rsidR="002D759B" w:rsidTr="002D759B">
        <w:trPr>
          <w:trHeight w:val="844"/>
        </w:trPr>
        <w:tc>
          <w:tcPr>
            <w:tcW w:w="85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1</w:t>
            </w:r>
          </w:p>
        </w:tc>
        <w:tc>
          <w:tcPr>
            <w:tcW w:w="170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设备使用需求</w:t>
            </w:r>
          </w:p>
        </w:tc>
        <w:tc>
          <w:tcPr>
            <w:tcW w:w="5245" w:type="dxa"/>
            <w:vAlign w:val="center"/>
          </w:tcPr>
          <w:p w:rsidR="002D759B" w:rsidRPr="006620D3" w:rsidRDefault="002D759B" w:rsidP="009463AA">
            <w:pPr>
              <w:widowControl/>
              <w:jc w:val="center"/>
              <w:rPr>
                <w:rFonts w:ascii="宋体" w:hAnsi="宋体" w:cs="宋体" w:hint="eastAsia"/>
                <w:b/>
                <w:bCs/>
                <w:kern w:val="0"/>
              </w:rPr>
            </w:pPr>
          </w:p>
        </w:tc>
        <w:tc>
          <w:tcPr>
            <w:tcW w:w="992" w:type="dxa"/>
            <w:vAlign w:val="center"/>
          </w:tcPr>
          <w:p w:rsidR="002D759B" w:rsidRDefault="002D759B" w:rsidP="009463AA">
            <w:pPr>
              <w:widowControl/>
              <w:jc w:val="center"/>
              <w:rPr>
                <w:rFonts w:ascii="宋体" w:hAnsi="宋体" w:cs="宋体"/>
                <w:b/>
                <w:bCs/>
                <w:kern w:val="0"/>
              </w:rPr>
            </w:pPr>
            <w:r>
              <w:rPr>
                <w:rFonts w:ascii="宋体" w:hAnsi="宋体" w:cs="宋体" w:hint="eastAsia"/>
                <w:b/>
                <w:bCs/>
                <w:kern w:val="0"/>
              </w:rPr>
              <w:t xml:space="preserve">　</w:t>
            </w:r>
          </w:p>
        </w:tc>
      </w:tr>
      <w:tr w:rsidR="002D759B" w:rsidTr="002D759B">
        <w:trPr>
          <w:trHeight w:val="1038"/>
        </w:trPr>
        <w:tc>
          <w:tcPr>
            <w:tcW w:w="85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1.1</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设备用途</w:t>
            </w:r>
          </w:p>
        </w:tc>
        <w:tc>
          <w:tcPr>
            <w:tcW w:w="5245" w:type="dxa"/>
            <w:vAlign w:val="center"/>
          </w:tcPr>
          <w:p w:rsidR="002D759B" w:rsidRPr="00090A02" w:rsidRDefault="002D759B" w:rsidP="002D759B">
            <w:pPr>
              <w:ind w:firstLineChars="200" w:firstLine="420"/>
            </w:pPr>
            <w:r w:rsidRPr="00090A02">
              <w:rPr>
                <w:rFonts w:hint="eastAsia"/>
              </w:rPr>
              <w:t>多导睡眠监测是当今睡眠医学中的一项重要新技术，在世界睡眠研究界又被称为诊断睡眠障碍疾病的</w:t>
            </w:r>
            <w:r w:rsidRPr="00090A02">
              <w:t>"</w:t>
            </w:r>
            <w:r w:rsidRPr="00090A02">
              <w:rPr>
                <w:rFonts w:hint="eastAsia"/>
              </w:rPr>
              <w:t>金标准</w:t>
            </w:r>
            <w:r w:rsidRPr="00090A02">
              <w:t>"</w:t>
            </w:r>
            <w:r w:rsidRPr="00090A02">
              <w:rPr>
                <w:rFonts w:hint="eastAsia"/>
              </w:rPr>
              <w:t>，对于诊治各种睡眠障碍相关疾病、保障人们健康正发挥越来越重要的作用。</w:t>
            </w:r>
          </w:p>
          <w:p w:rsidR="002D759B" w:rsidRPr="00090A02" w:rsidRDefault="002D759B" w:rsidP="002D759B">
            <w:pPr>
              <w:ind w:firstLineChars="200" w:firstLine="420"/>
            </w:pPr>
            <w:r w:rsidRPr="00090A02">
              <w:rPr>
                <w:rFonts w:hint="eastAsia"/>
              </w:rPr>
              <w:t>多导睡眠监测系统记录并分析睡眠时各种生理参数，对睡眠障碍、睡眠呼吸紊乱和睡眠呼吸暂停、低通气综合征疾病进行分析、诊断。可记录并分析脑电</w:t>
            </w:r>
            <w:r w:rsidRPr="00090A02">
              <w:t>EEG</w:t>
            </w:r>
            <w:r w:rsidRPr="00090A02">
              <w:rPr>
                <w:rFonts w:hint="eastAsia"/>
              </w:rPr>
              <w:t>、心电</w:t>
            </w:r>
            <w:r w:rsidRPr="00090A02">
              <w:t>ECG</w:t>
            </w:r>
            <w:r w:rsidRPr="00090A02">
              <w:rPr>
                <w:rFonts w:hint="eastAsia"/>
              </w:rPr>
              <w:t>、眼电</w:t>
            </w:r>
            <w:r w:rsidRPr="00090A02">
              <w:t>EOG</w:t>
            </w:r>
            <w:r w:rsidRPr="00090A02">
              <w:rPr>
                <w:rFonts w:hint="eastAsia"/>
              </w:rPr>
              <w:t>、肌电</w:t>
            </w:r>
            <w:r w:rsidRPr="00090A02">
              <w:t>EMG</w:t>
            </w:r>
            <w:r w:rsidRPr="00090A02">
              <w:rPr>
                <w:rFonts w:hint="eastAsia"/>
              </w:rPr>
              <w:t>、胸腹式呼吸运动、鼾声、脉搏、血氧饱和度、脉搏波、呼吸频率、体位等睡眠参数。通过对以上参数的记录与分析，对睡眠障碍（失眠、焦虑、抑郁等）、睡眠呼吸紊乱和睡眠呼吸暂停、低通气综合征疾病进行分析、诊断。</w:t>
            </w:r>
          </w:p>
          <w:p w:rsidR="002D759B" w:rsidRPr="002C42A4" w:rsidRDefault="002D759B" w:rsidP="009463AA">
            <w:pPr>
              <w:ind w:firstLine="480"/>
            </w:pPr>
            <w:r w:rsidRPr="00090A02">
              <w:rPr>
                <w:rFonts w:hint="eastAsia"/>
              </w:rPr>
              <w:t>通过监测一整夜睡眠脑电、眼电、肌电，可以客观评价患者睡眠质量、进行睡眠时间、睡眠效率及分期的监测，对个体的睡眠质量有一个客观的评价和认识。</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13"/>
        </w:trPr>
        <w:tc>
          <w:tcPr>
            <w:tcW w:w="851" w:type="dxa"/>
            <w:shd w:val="clear" w:color="000000" w:fill="auto"/>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1.2</w:t>
            </w:r>
          </w:p>
        </w:tc>
        <w:tc>
          <w:tcPr>
            <w:tcW w:w="1701" w:type="dxa"/>
            <w:shd w:val="clear" w:color="000000" w:fill="auto"/>
            <w:vAlign w:val="center"/>
          </w:tcPr>
          <w:p w:rsidR="002D759B" w:rsidRPr="006620D3" w:rsidRDefault="002D759B" w:rsidP="009463AA">
            <w:pPr>
              <w:widowControl/>
              <w:jc w:val="center"/>
              <w:rPr>
                <w:rFonts w:ascii="宋体" w:hAnsi="宋体" w:cs="宋体"/>
                <w:color w:val="000000"/>
                <w:kern w:val="0"/>
              </w:rPr>
            </w:pPr>
            <w:r w:rsidRPr="006620D3">
              <w:rPr>
                <w:rFonts w:ascii="宋体" w:hAnsi="宋体" w:cs="宋体" w:hint="eastAsia"/>
                <w:color w:val="000000"/>
                <w:kern w:val="0"/>
              </w:rPr>
              <w:t>实验对象</w:t>
            </w:r>
          </w:p>
        </w:tc>
        <w:tc>
          <w:tcPr>
            <w:tcW w:w="5245" w:type="dxa"/>
            <w:shd w:val="clear" w:color="000000" w:fill="auto"/>
            <w:vAlign w:val="center"/>
          </w:tcPr>
          <w:p w:rsidR="002D759B" w:rsidRPr="006620D3" w:rsidRDefault="002D759B" w:rsidP="009463AA">
            <w:pPr>
              <w:widowControl/>
              <w:jc w:val="center"/>
              <w:rPr>
                <w:rFonts w:ascii="宋体" w:hAnsi="宋体" w:cs="宋体" w:hint="eastAsia"/>
                <w:kern w:val="0"/>
              </w:rPr>
            </w:pPr>
          </w:p>
        </w:tc>
        <w:tc>
          <w:tcPr>
            <w:tcW w:w="992" w:type="dxa"/>
            <w:shd w:val="clear" w:color="000000" w:fill="auto"/>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892"/>
        </w:trPr>
        <w:tc>
          <w:tcPr>
            <w:tcW w:w="851" w:type="dxa"/>
            <w:vAlign w:val="center"/>
          </w:tcPr>
          <w:p w:rsidR="002D759B" w:rsidRPr="006620D3" w:rsidRDefault="002D759B" w:rsidP="009463AA">
            <w:pPr>
              <w:widowControl/>
              <w:jc w:val="center"/>
              <w:rPr>
                <w:rFonts w:ascii="宋体" w:hAnsi="宋体" w:cs="宋体"/>
                <w:bCs/>
                <w:kern w:val="0"/>
              </w:rPr>
            </w:pPr>
            <w:r w:rsidRPr="006620D3">
              <w:rPr>
                <w:rFonts w:ascii="宋体" w:hAnsi="宋体" w:cs="宋体" w:hint="eastAsia"/>
                <w:bCs/>
                <w:kern w:val="0"/>
              </w:rPr>
              <w:t>1.3</w:t>
            </w:r>
          </w:p>
        </w:tc>
        <w:tc>
          <w:tcPr>
            <w:tcW w:w="1701" w:type="dxa"/>
            <w:vAlign w:val="center"/>
          </w:tcPr>
          <w:p w:rsidR="002D759B" w:rsidRPr="006620D3" w:rsidRDefault="002D759B" w:rsidP="009463AA">
            <w:pPr>
              <w:widowControl/>
              <w:jc w:val="center"/>
              <w:rPr>
                <w:rFonts w:ascii="宋体" w:hAnsi="宋体" w:cs="宋体"/>
                <w:bCs/>
                <w:kern w:val="0"/>
              </w:rPr>
            </w:pPr>
            <w:r w:rsidRPr="006620D3">
              <w:rPr>
                <w:rFonts w:ascii="宋体" w:hAnsi="宋体" w:cs="宋体" w:hint="eastAsia"/>
                <w:bCs/>
                <w:kern w:val="0"/>
              </w:rPr>
              <w:t>特殊功能需求</w:t>
            </w:r>
          </w:p>
        </w:tc>
        <w:tc>
          <w:tcPr>
            <w:tcW w:w="5245" w:type="dxa"/>
            <w:vAlign w:val="center"/>
          </w:tcPr>
          <w:p w:rsidR="002D759B" w:rsidRPr="006620D3" w:rsidRDefault="002D759B" w:rsidP="009463AA">
            <w:pPr>
              <w:widowControl/>
              <w:rPr>
                <w:rFonts w:ascii="宋体" w:hAnsi="宋体" w:cs="宋体"/>
                <w:b/>
                <w:bCs/>
                <w:kern w:val="0"/>
              </w:rPr>
            </w:pPr>
            <w:r>
              <w:rPr>
                <w:rFonts w:ascii="宋体" w:hAnsi="宋体" w:cs="宋体" w:hint="eastAsia"/>
                <w:b/>
                <w:bCs/>
                <w:kern w:val="0"/>
              </w:rPr>
              <w:t xml:space="preserve">                     </w:t>
            </w:r>
          </w:p>
        </w:tc>
        <w:tc>
          <w:tcPr>
            <w:tcW w:w="992" w:type="dxa"/>
            <w:vAlign w:val="center"/>
          </w:tcPr>
          <w:p w:rsidR="002D759B" w:rsidRDefault="002D759B" w:rsidP="009463AA">
            <w:pPr>
              <w:widowControl/>
              <w:rPr>
                <w:rFonts w:ascii="宋体" w:hAnsi="宋体" w:cs="宋体"/>
                <w:b/>
                <w:bCs/>
                <w:kern w:val="0"/>
              </w:rPr>
            </w:pPr>
            <w:r>
              <w:rPr>
                <w:rFonts w:ascii="宋体" w:hAnsi="宋体" w:cs="宋体" w:hint="eastAsia"/>
                <w:b/>
                <w:bCs/>
                <w:kern w:val="0"/>
              </w:rPr>
              <w:t xml:space="preserve">　      </w:t>
            </w:r>
          </w:p>
        </w:tc>
      </w:tr>
      <w:tr w:rsidR="002D759B" w:rsidTr="002D759B">
        <w:trPr>
          <w:trHeight w:val="990"/>
        </w:trPr>
        <w:tc>
          <w:tcPr>
            <w:tcW w:w="851" w:type="dxa"/>
            <w:vAlign w:val="center"/>
          </w:tcPr>
          <w:p w:rsidR="002D759B" w:rsidRPr="006620D3" w:rsidRDefault="002D759B" w:rsidP="009463AA">
            <w:pPr>
              <w:widowControl/>
              <w:jc w:val="center"/>
              <w:rPr>
                <w:rFonts w:ascii="宋体" w:hAnsi="宋体" w:cs="宋体"/>
                <w:b/>
                <w:kern w:val="0"/>
              </w:rPr>
            </w:pPr>
            <w:r w:rsidRPr="006620D3">
              <w:rPr>
                <w:rFonts w:ascii="宋体" w:hAnsi="宋体" w:cs="宋体" w:hint="eastAsia"/>
                <w:b/>
                <w:kern w:val="0"/>
              </w:rPr>
              <w:t>2</w:t>
            </w:r>
          </w:p>
        </w:tc>
        <w:tc>
          <w:tcPr>
            <w:tcW w:w="170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主要技术参数</w:t>
            </w:r>
            <w:r w:rsidRPr="006620D3">
              <w:rPr>
                <w:rFonts w:ascii="宋体" w:hAnsi="宋体" w:cs="宋体" w:hint="eastAsia"/>
                <w:b/>
                <w:bCs/>
                <w:kern w:val="0"/>
              </w:rPr>
              <w:br/>
              <w:t>（一行只写一个参数）</w:t>
            </w:r>
          </w:p>
        </w:tc>
        <w:tc>
          <w:tcPr>
            <w:tcW w:w="5245" w:type="dxa"/>
            <w:vAlign w:val="center"/>
          </w:tcPr>
          <w:p w:rsidR="002D759B" w:rsidRPr="006620D3" w:rsidRDefault="002D759B" w:rsidP="009463AA">
            <w:pPr>
              <w:widowControl/>
              <w:jc w:val="center"/>
              <w:rPr>
                <w:rFonts w:ascii="宋体" w:hAnsi="宋体" w:cs="宋体"/>
                <w:kern w:val="0"/>
              </w:rPr>
            </w:pP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990"/>
        </w:trPr>
        <w:tc>
          <w:tcPr>
            <w:tcW w:w="851" w:type="dxa"/>
            <w:vAlign w:val="center"/>
          </w:tcPr>
          <w:p w:rsidR="002D759B" w:rsidRPr="006620D3" w:rsidRDefault="002D759B" w:rsidP="009463AA">
            <w:pPr>
              <w:widowControl/>
              <w:jc w:val="center"/>
              <w:rPr>
                <w:rFonts w:ascii="宋体" w:hAnsi="宋体" w:cs="宋体" w:hint="eastAsia"/>
                <w:b/>
                <w:kern w:val="0"/>
              </w:rPr>
            </w:pPr>
            <w:r w:rsidRPr="006620D3">
              <w:rPr>
                <w:rFonts w:ascii="宋体" w:hAnsi="宋体" w:cs="宋体" w:hint="eastAsia"/>
                <w:kern w:val="0"/>
              </w:rPr>
              <w:t>2.1</w:t>
            </w:r>
          </w:p>
        </w:tc>
        <w:tc>
          <w:tcPr>
            <w:tcW w:w="1701" w:type="dxa"/>
            <w:vAlign w:val="center"/>
          </w:tcPr>
          <w:p w:rsidR="002D759B" w:rsidRPr="006620D3" w:rsidRDefault="002D759B" w:rsidP="009463AA">
            <w:pPr>
              <w:widowControl/>
              <w:jc w:val="center"/>
              <w:rPr>
                <w:rFonts w:ascii="宋体" w:hAnsi="宋体" w:cs="宋体" w:hint="eastAsia"/>
                <w:b/>
                <w:bCs/>
                <w:kern w:val="0"/>
              </w:rPr>
            </w:pPr>
            <w:r w:rsidRPr="006620D3">
              <w:rPr>
                <w:rFonts w:ascii="宋体" w:hAnsi="宋体" w:cs="宋体" w:hint="eastAsia"/>
                <w:kern w:val="0"/>
              </w:rPr>
              <w:t>★参数</w:t>
            </w:r>
            <w:r>
              <w:rPr>
                <w:rFonts w:ascii="宋体" w:hAnsi="宋体" w:cs="宋体" w:hint="eastAsia"/>
                <w:kern w:val="0"/>
              </w:rPr>
              <w:t>1</w:t>
            </w:r>
          </w:p>
        </w:tc>
        <w:tc>
          <w:tcPr>
            <w:tcW w:w="5245" w:type="dxa"/>
            <w:vAlign w:val="center"/>
          </w:tcPr>
          <w:p w:rsidR="002D759B" w:rsidRPr="00F405DE" w:rsidRDefault="002D759B" w:rsidP="009463AA">
            <w:pPr>
              <w:rPr>
                <w:rFonts w:ascii="宋体" w:hAnsi="宋体" w:hint="eastAsia"/>
              </w:rPr>
            </w:pPr>
            <w:r w:rsidRPr="00F405DE">
              <w:rPr>
                <w:rFonts w:ascii="宋体" w:hAnsi="宋体" w:hint="eastAsia"/>
              </w:rPr>
              <w:t>单通道采样率≥</w:t>
            </w:r>
            <w:r>
              <w:rPr>
                <w:rFonts w:ascii="宋体" w:hAnsi="宋体" w:hint="eastAsia"/>
              </w:rPr>
              <w:t>2</w:t>
            </w:r>
            <w:r w:rsidRPr="00F405DE">
              <w:rPr>
                <w:rFonts w:ascii="宋体" w:hAnsi="宋体"/>
              </w:rPr>
              <w:t>000HZ</w:t>
            </w:r>
            <w:r w:rsidRPr="00F405DE">
              <w:rPr>
                <w:rFonts w:ascii="宋体" w:hAnsi="宋体" w:hint="eastAsia"/>
              </w:rPr>
              <w:t>；存储频率≥</w:t>
            </w:r>
            <w:r>
              <w:rPr>
                <w:rFonts w:ascii="宋体" w:hAnsi="宋体" w:hint="eastAsia"/>
              </w:rPr>
              <w:t>5</w:t>
            </w:r>
            <w:r w:rsidRPr="00F405DE">
              <w:rPr>
                <w:rFonts w:ascii="宋体" w:hAnsi="宋体"/>
              </w:rPr>
              <w:t>00HZ</w:t>
            </w:r>
            <w:r w:rsidRPr="00F405DE">
              <w:rPr>
                <w:rFonts w:ascii="宋体" w:hAnsi="宋体" w:hint="eastAsia"/>
              </w:rPr>
              <w:t>采用高精度≥</w:t>
            </w:r>
            <w:r w:rsidRPr="00F405DE">
              <w:rPr>
                <w:rFonts w:ascii="宋体" w:hAnsi="宋体"/>
              </w:rPr>
              <w:t>24</w:t>
            </w:r>
            <w:r w:rsidRPr="00F405DE">
              <w:rPr>
                <w:rFonts w:ascii="宋体" w:hAnsi="宋体" w:hint="eastAsia"/>
              </w:rPr>
              <w:t>位。</w:t>
            </w:r>
          </w:p>
        </w:tc>
        <w:tc>
          <w:tcPr>
            <w:tcW w:w="992" w:type="dxa"/>
            <w:vAlign w:val="center"/>
          </w:tcPr>
          <w:p w:rsidR="002D759B" w:rsidRPr="00F405DE" w:rsidRDefault="002D759B" w:rsidP="009463AA">
            <w:pPr>
              <w:widowControl/>
              <w:jc w:val="center"/>
              <w:rPr>
                <w:rFonts w:ascii="宋体" w:hAnsi="宋体" w:cs="宋体" w:hint="eastAsia"/>
                <w:kern w:val="0"/>
              </w:rPr>
            </w:pPr>
            <w:r>
              <w:rPr>
                <w:rFonts w:ascii="宋体" w:hAnsi="宋体" w:cs="宋体" w:hint="eastAsia"/>
                <w:kern w:val="0"/>
              </w:rPr>
              <w:t xml:space="preserve"> </w:t>
            </w:r>
          </w:p>
        </w:tc>
      </w:tr>
      <w:tr w:rsidR="002D759B" w:rsidTr="002D759B">
        <w:trPr>
          <w:trHeight w:val="990"/>
        </w:trPr>
        <w:tc>
          <w:tcPr>
            <w:tcW w:w="851" w:type="dxa"/>
            <w:vAlign w:val="center"/>
          </w:tcPr>
          <w:p w:rsidR="002D759B" w:rsidRPr="006620D3" w:rsidRDefault="002D759B" w:rsidP="009463AA">
            <w:pPr>
              <w:widowControl/>
              <w:jc w:val="center"/>
              <w:rPr>
                <w:rFonts w:ascii="宋体" w:hAnsi="宋体" w:cs="宋体" w:hint="eastAsia"/>
                <w:b/>
                <w:kern w:val="0"/>
              </w:rPr>
            </w:pPr>
            <w:r w:rsidRPr="006620D3">
              <w:rPr>
                <w:rFonts w:ascii="宋体" w:hAnsi="宋体" w:cs="宋体" w:hint="eastAsia"/>
                <w:kern w:val="0"/>
              </w:rPr>
              <w:t>2.</w:t>
            </w:r>
            <w:r>
              <w:rPr>
                <w:rFonts w:ascii="宋体" w:hAnsi="宋体" w:cs="宋体" w:hint="eastAsia"/>
                <w:kern w:val="0"/>
              </w:rPr>
              <w:t>2</w:t>
            </w:r>
          </w:p>
        </w:tc>
        <w:tc>
          <w:tcPr>
            <w:tcW w:w="1701" w:type="dxa"/>
            <w:vAlign w:val="center"/>
          </w:tcPr>
          <w:p w:rsidR="002D759B" w:rsidRPr="006620D3" w:rsidRDefault="002D759B" w:rsidP="009463AA">
            <w:pPr>
              <w:widowControl/>
              <w:jc w:val="center"/>
              <w:rPr>
                <w:rFonts w:ascii="宋体" w:hAnsi="宋体" w:cs="宋体" w:hint="eastAsia"/>
                <w:b/>
                <w:bCs/>
                <w:kern w:val="0"/>
              </w:rPr>
            </w:pPr>
            <w:r w:rsidRPr="006620D3">
              <w:rPr>
                <w:rFonts w:ascii="宋体" w:hAnsi="宋体" w:cs="宋体" w:hint="eastAsia"/>
                <w:kern w:val="0"/>
              </w:rPr>
              <w:t>★参数</w:t>
            </w:r>
            <w:r>
              <w:rPr>
                <w:rFonts w:ascii="宋体" w:hAnsi="宋体" w:cs="宋体" w:hint="eastAsia"/>
                <w:kern w:val="0"/>
              </w:rPr>
              <w:t>2</w:t>
            </w:r>
          </w:p>
        </w:tc>
        <w:tc>
          <w:tcPr>
            <w:tcW w:w="5245" w:type="dxa"/>
            <w:vAlign w:val="center"/>
          </w:tcPr>
          <w:p w:rsidR="002D759B" w:rsidRPr="00F405DE" w:rsidRDefault="002D759B" w:rsidP="009463AA">
            <w:pPr>
              <w:rPr>
                <w:rFonts w:ascii="宋体" w:hAnsi="宋体" w:hint="eastAsia"/>
              </w:rPr>
            </w:pPr>
            <w:r>
              <w:rPr>
                <w:rFonts w:ascii="宋体" w:hAnsi="宋体" w:hint="eastAsia"/>
              </w:rPr>
              <w:t>具备</w:t>
            </w:r>
            <w:r w:rsidRPr="00F405DE">
              <w:rPr>
                <w:rFonts w:ascii="宋体" w:hAnsi="宋体" w:hint="eastAsia"/>
              </w:rPr>
              <w:t>自动辨别灯光传感器，可自动标记开关灯时间。</w:t>
            </w:r>
          </w:p>
        </w:tc>
        <w:tc>
          <w:tcPr>
            <w:tcW w:w="992" w:type="dxa"/>
            <w:vAlign w:val="center"/>
          </w:tcPr>
          <w:p w:rsidR="002D759B" w:rsidRPr="00F405DE" w:rsidRDefault="002D759B" w:rsidP="009463AA">
            <w:pPr>
              <w:widowControl/>
              <w:jc w:val="center"/>
              <w:rPr>
                <w:rFonts w:ascii="宋体" w:hAnsi="宋体" w:cs="宋体" w:hint="eastAsia"/>
                <w:kern w:val="0"/>
              </w:rPr>
            </w:pPr>
            <w:r>
              <w:rPr>
                <w:rFonts w:ascii="宋体" w:hAnsi="宋体" w:hint="eastAsia"/>
              </w:rPr>
              <w:t xml:space="preserve"> </w:t>
            </w:r>
          </w:p>
        </w:tc>
      </w:tr>
      <w:tr w:rsidR="002D759B" w:rsidTr="002D759B">
        <w:trPr>
          <w:trHeight w:val="990"/>
        </w:trPr>
        <w:tc>
          <w:tcPr>
            <w:tcW w:w="851" w:type="dxa"/>
            <w:vAlign w:val="center"/>
          </w:tcPr>
          <w:p w:rsidR="002D759B" w:rsidRPr="006620D3" w:rsidRDefault="002D759B" w:rsidP="009463AA">
            <w:pPr>
              <w:widowControl/>
              <w:jc w:val="center"/>
              <w:rPr>
                <w:rFonts w:ascii="宋体" w:hAnsi="宋体" w:cs="宋体" w:hint="eastAsia"/>
                <w:b/>
                <w:kern w:val="0"/>
              </w:rPr>
            </w:pPr>
            <w:r w:rsidRPr="006620D3">
              <w:rPr>
                <w:rFonts w:ascii="宋体" w:hAnsi="宋体" w:cs="宋体" w:hint="eastAsia"/>
                <w:kern w:val="0"/>
              </w:rPr>
              <w:t>2.</w:t>
            </w:r>
            <w:r>
              <w:rPr>
                <w:rFonts w:ascii="宋体" w:hAnsi="宋体" w:cs="宋体" w:hint="eastAsia"/>
                <w:kern w:val="0"/>
              </w:rPr>
              <w:t>3</w:t>
            </w:r>
          </w:p>
        </w:tc>
        <w:tc>
          <w:tcPr>
            <w:tcW w:w="1701" w:type="dxa"/>
            <w:vAlign w:val="center"/>
          </w:tcPr>
          <w:p w:rsidR="002D759B" w:rsidRPr="006620D3" w:rsidRDefault="002D759B" w:rsidP="009463AA">
            <w:pPr>
              <w:widowControl/>
              <w:jc w:val="center"/>
              <w:rPr>
                <w:rFonts w:ascii="宋体" w:hAnsi="宋体" w:cs="宋体" w:hint="eastAsia"/>
                <w:b/>
                <w:bCs/>
                <w:kern w:val="0"/>
              </w:rPr>
            </w:pPr>
            <w:r w:rsidRPr="006620D3">
              <w:rPr>
                <w:rFonts w:ascii="宋体" w:hAnsi="宋体" w:cs="宋体" w:hint="eastAsia"/>
                <w:kern w:val="0"/>
              </w:rPr>
              <w:t>★参数3</w:t>
            </w:r>
          </w:p>
        </w:tc>
        <w:tc>
          <w:tcPr>
            <w:tcW w:w="5245" w:type="dxa"/>
            <w:vAlign w:val="center"/>
          </w:tcPr>
          <w:p w:rsidR="002D759B" w:rsidRPr="00F405DE" w:rsidRDefault="002D759B" w:rsidP="009463AA">
            <w:pPr>
              <w:rPr>
                <w:rFonts w:ascii="宋体" w:hAnsi="宋体" w:cs="宋体" w:hint="eastAsia"/>
                <w:color w:val="000000"/>
              </w:rPr>
            </w:pPr>
            <w:r w:rsidRPr="00F405DE">
              <w:rPr>
                <w:rFonts w:ascii="宋体" w:hAnsi="宋体" w:cs="宋体" w:hint="eastAsia"/>
                <w:color w:val="000000"/>
              </w:rPr>
              <w:t>可分析其他睡眠厂家的数据。数据可转成欧洲标准数据EDF格式输出、MATLAB 格式输出、ASCII 格式输出。睡眠分期、呼吸事件分析结果可以输出ASCII或TXT文件，便于导入分析结果用于科研。</w:t>
            </w:r>
          </w:p>
        </w:tc>
        <w:tc>
          <w:tcPr>
            <w:tcW w:w="992" w:type="dxa"/>
            <w:vAlign w:val="center"/>
          </w:tcPr>
          <w:p w:rsidR="002D759B" w:rsidRPr="00F405DE" w:rsidRDefault="002D759B" w:rsidP="009463AA">
            <w:pPr>
              <w:widowControl/>
              <w:jc w:val="center"/>
              <w:rPr>
                <w:rFonts w:ascii="宋体" w:hAnsi="宋体" w:cs="宋体" w:hint="eastAsia"/>
                <w:kern w:val="0"/>
              </w:rPr>
            </w:pPr>
            <w:r>
              <w:rPr>
                <w:rFonts w:ascii="宋体" w:hAnsi="宋体" w:cs="宋体" w:hint="eastAsia"/>
                <w:kern w:val="0"/>
              </w:rPr>
              <w:t xml:space="preserve"> </w:t>
            </w:r>
          </w:p>
        </w:tc>
      </w:tr>
      <w:tr w:rsidR="002D759B" w:rsidTr="002D759B">
        <w:trPr>
          <w:trHeight w:val="990"/>
        </w:trPr>
        <w:tc>
          <w:tcPr>
            <w:tcW w:w="851" w:type="dxa"/>
            <w:vAlign w:val="center"/>
          </w:tcPr>
          <w:p w:rsidR="002D759B" w:rsidRPr="006620D3" w:rsidRDefault="002D759B" w:rsidP="009463AA">
            <w:pPr>
              <w:widowControl/>
              <w:jc w:val="center"/>
              <w:rPr>
                <w:rFonts w:ascii="宋体" w:hAnsi="宋体" w:cs="宋体" w:hint="eastAsia"/>
                <w:b/>
                <w:kern w:val="0"/>
              </w:rPr>
            </w:pPr>
            <w:r w:rsidRPr="006620D3">
              <w:rPr>
                <w:rFonts w:ascii="宋体" w:hAnsi="宋体" w:cs="宋体" w:hint="eastAsia"/>
                <w:kern w:val="0"/>
              </w:rPr>
              <w:t>2.</w:t>
            </w:r>
            <w:r>
              <w:rPr>
                <w:rFonts w:ascii="宋体" w:hAnsi="宋体" w:cs="宋体" w:hint="eastAsia"/>
                <w:kern w:val="0"/>
              </w:rPr>
              <w:t>4</w:t>
            </w:r>
          </w:p>
        </w:tc>
        <w:tc>
          <w:tcPr>
            <w:tcW w:w="1701" w:type="dxa"/>
            <w:vAlign w:val="center"/>
          </w:tcPr>
          <w:p w:rsidR="002D759B" w:rsidRPr="006620D3" w:rsidRDefault="002D759B" w:rsidP="009463AA">
            <w:pPr>
              <w:widowControl/>
              <w:jc w:val="center"/>
              <w:rPr>
                <w:rFonts w:ascii="宋体" w:hAnsi="宋体" w:cs="宋体" w:hint="eastAsia"/>
                <w:b/>
                <w:bCs/>
                <w:kern w:val="0"/>
              </w:rPr>
            </w:pPr>
            <w:r w:rsidRPr="006620D3">
              <w:rPr>
                <w:rFonts w:ascii="宋体" w:hAnsi="宋体" w:cs="宋体" w:hint="eastAsia"/>
                <w:kern w:val="0"/>
              </w:rPr>
              <w:t>★参数</w:t>
            </w:r>
            <w:r>
              <w:rPr>
                <w:rFonts w:ascii="宋体" w:hAnsi="宋体" w:cs="宋体" w:hint="eastAsia"/>
                <w:kern w:val="0"/>
              </w:rPr>
              <w:t>4</w:t>
            </w:r>
          </w:p>
        </w:tc>
        <w:tc>
          <w:tcPr>
            <w:tcW w:w="5245" w:type="dxa"/>
            <w:vAlign w:val="center"/>
          </w:tcPr>
          <w:p w:rsidR="002D759B" w:rsidRPr="00F405DE" w:rsidRDefault="002D759B" w:rsidP="009463AA">
            <w:pPr>
              <w:widowControl/>
              <w:rPr>
                <w:rFonts w:ascii="宋体" w:hAnsi="宋体" w:hint="eastAsia"/>
              </w:rPr>
            </w:pPr>
            <w:r w:rsidRPr="00F405DE">
              <w:rPr>
                <w:rFonts w:ascii="宋体" w:hAnsi="宋体" w:cs="宋体" w:hint="eastAsia"/>
                <w:color w:val="000000"/>
              </w:rPr>
              <w:t>具备教学软件。不同医生可对同一病例进行分析，分析结果可进行匹配对比，软件能自动标记不同之处，并提供链接快速跳转相应原始数据界面，实现教学模式。</w:t>
            </w:r>
          </w:p>
        </w:tc>
        <w:tc>
          <w:tcPr>
            <w:tcW w:w="992" w:type="dxa"/>
            <w:vAlign w:val="center"/>
          </w:tcPr>
          <w:p w:rsidR="002D759B" w:rsidRPr="00F405DE" w:rsidRDefault="002D759B" w:rsidP="009463AA">
            <w:pPr>
              <w:widowControl/>
              <w:jc w:val="center"/>
              <w:rPr>
                <w:rFonts w:ascii="宋体" w:hAnsi="宋体" w:cs="宋体" w:hint="eastAsia"/>
                <w:kern w:val="0"/>
              </w:rPr>
            </w:pPr>
            <w:r>
              <w:rPr>
                <w:rFonts w:ascii="宋体" w:hAnsi="宋体" w:cs="宋体" w:hint="eastAsia"/>
                <w:kern w:val="0"/>
              </w:rPr>
              <w:t xml:space="preserve"> </w:t>
            </w:r>
          </w:p>
        </w:tc>
      </w:tr>
      <w:tr w:rsidR="002D759B" w:rsidTr="002D759B">
        <w:trPr>
          <w:trHeight w:val="1743"/>
        </w:trPr>
        <w:tc>
          <w:tcPr>
            <w:tcW w:w="85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lastRenderedPageBreak/>
              <w:t>2.</w:t>
            </w:r>
            <w:r>
              <w:rPr>
                <w:rFonts w:ascii="宋体" w:hAnsi="宋体" w:cs="宋体" w:hint="eastAsia"/>
                <w:kern w:val="0"/>
              </w:rPr>
              <w:t>5</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参数</w:t>
            </w:r>
            <w:r>
              <w:rPr>
                <w:rFonts w:ascii="宋体" w:hAnsi="宋体" w:cs="宋体" w:hint="eastAsia"/>
                <w:kern w:val="0"/>
              </w:rPr>
              <w:t>5</w:t>
            </w:r>
          </w:p>
        </w:tc>
        <w:tc>
          <w:tcPr>
            <w:tcW w:w="5245" w:type="dxa"/>
            <w:vAlign w:val="center"/>
          </w:tcPr>
          <w:p w:rsidR="002D759B" w:rsidRPr="002C42A4" w:rsidRDefault="002D759B" w:rsidP="009463AA">
            <w:pPr>
              <w:rPr>
                <w:rFonts w:hint="eastAsia"/>
              </w:rPr>
            </w:pPr>
            <w:r w:rsidRPr="00090A02">
              <w:rPr>
                <w:rFonts w:hint="eastAsia"/>
              </w:rPr>
              <w:t>通道数：≥</w:t>
            </w:r>
            <w:r>
              <w:t>80</w:t>
            </w:r>
            <w:r w:rsidRPr="00090A02">
              <w:rPr>
                <w:rFonts w:hint="eastAsia"/>
              </w:rPr>
              <w:t>通道</w:t>
            </w:r>
            <w:r w:rsidRPr="00090A02">
              <w:t>,</w:t>
            </w:r>
            <w:r w:rsidRPr="00090A02">
              <w:rPr>
                <w:rFonts w:hint="eastAsia"/>
              </w:rPr>
              <w:t>其中脑电≥</w:t>
            </w:r>
            <w:r>
              <w:t>3</w:t>
            </w:r>
            <w:r>
              <w:rPr>
                <w:rFonts w:hint="eastAsia"/>
              </w:rPr>
              <w:t>2</w:t>
            </w:r>
            <w:r w:rsidRPr="00090A02">
              <w:rPr>
                <w:rFonts w:hint="eastAsia"/>
              </w:rPr>
              <w:t>通道，可监测脑电、心电、肌电、眼电、口鼻气流（热敏式和压力式可同时监测）、血氧饱和度、胸式呼吸、腹式呼吸、鼾声、体位、肢体运动、灯光、</w:t>
            </w:r>
            <w:r w:rsidRPr="00090A02">
              <w:t>PTT</w:t>
            </w:r>
            <w:r w:rsidRPr="00090A02">
              <w:rPr>
                <w:rFonts w:hint="eastAsia"/>
              </w:rPr>
              <w:t>（血压监测）以及可扩展通道，包括：压力滴定、呼末</w:t>
            </w:r>
            <w:r w:rsidRPr="00090A02">
              <w:t>CO2</w:t>
            </w:r>
            <w:r w:rsidRPr="00090A02">
              <w:rPr>
                <w:rFonts w:hint="eastAsia"/>
              </w:rPr>
              <w:t>、经皮</w:t>
            </w:r>
            <w:r w:rsidRPr="00090A02">
              <w:t>CO2</w:t>
            </w:r>
            <w:r w:rsidRPr="00090A02">
              <w:rPr>
                <w:rFonts w:hint="eastAsia"/>
              </w:rPr>
              <w:t>、食道压及</w:t>
            </w:r>
            <w:r w:rsidRPr="00090A02">
              <w:t>PH</w:t>
            </w:r>
            <w:r w:rsidRPr="00090A02">
              <w:rPr>
                <w:rFonts w:hint="eastAsia"/>
              </w:rPr>
              <w:t>值、</w:t>
            </w:r>
            <w:r w:rsidRPr="00090A02">
              <w:t>NPT</w:t>
            </w:r>
            <w:r w:rsidRPr="00090A02">
              <w:rPr>
                <w:rFonts w:hint="eastAsia"/>
              </w:rPr>
              <w:t>、模拟驾驶系统等的监测。</w:t>
            </w:r>
          </w:p>
        </w:tc>
        <w:tc>
          <w:tcPr>
            <w:tcW w:w="992" w:type="dxa"/>
            <w:vAlign w:val="center"/>
          </w:tcPr>
          <w:p w:rsidR="002D759B" w:rsidRPr="003B5525" w:rsidRDefault="002D759B" w:rsidP="009463AA">
            <w:pPr>
              <w:widowControl/>
              <w:jc w:val="center"/>
              <w:rPr>
                <w:rFonts w:ascii="宋体" w:hAnsi="宋体" w:cs="宋体"/>
                <w:kern w:val="0"/>
                <w:sz w:val="18"/>
                <w:szCs w:val="18"/>
              </w:rPr>
            </w:pPr>
            <w:r w:rsidRPr="003B5525">
              <w:rPr>
                <w:rFonts w:ascii="宋体" w:hAnsi="宋体" w:cs="宋体" w:hint="eastAsia"/>
                <w:kern w:val="0"/>
                <w:sz w:val="18"/>
                <w:szCs w:val="18"/>
              </w:rPr>
              <w:t xml:space="preserve">　</w:t>
            </w:r>
          </w:p>
        </w:tc>
      </w:tr>
      <w:tr w:rsidR="002D759B" w:rsidTr="002D759B">
        <w:trPr>
          <w:trHeight w:val="1437"/>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6</w:t>
            </w:r>
          </w:p>
        </w:tc>
        <w:tc>
          <w:tcPr>
            <w:tcW w:w="170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6</w:t>
            </w:r>
          </w:p>
        </w:tc>
        <w:tc>
          <w:tcPr>
            <w:tcW w:w="5245" w:type="dxa"/>
            <w:vAlign w:val="center"/>
          </w:tcPr>
          <w:p w:rsidR="002D759B" w:rsidRPr="002C42A4" w:rsidRDefault="002D759B" w:rsidP="009463AA">
            <w:pPr>
              <w:rPr>
                <w:rFonts w:hint="eastAsia"/>
              </w:rPr>
            </w:pPr>
            <w:r w:rsidRPr="00090A02">
              <w:rPr>
                <w:rFonts w:hint="eastAsia"/>
              </w:rPr>
              <w:t>放大器及头盒采用一体化设计，总重量≤</w:t>
            </w:r>
            <w:r w:rsidRPr="00090A02">
              <w:t>800g</w:t>
            </w:r>
          </w:p>
        </w:tc>
        <w:tc>
          <w:tcPr>
            <w:tcW w:w="992" w:type="dxa"/>
            <w:vAlign w:val="center"/>
          </w:tcPr>
          <w:p w:rsidR="002D759B" w:rsidRPr="003B5525" w:rsidRDefault="002D759B" w:rsidP="009463AA">
            <w:pPr>
              <w:widowControl/>
              <w:jc w:val="center"/>
              <w:rPr>
                <w:rFonts w:ascii="宋体" w:hAnsi="宋体" w:cs="宋体" w:hint="eastAsia"/>
                <w:kern w:val="0"/>
                <w:sz w:val="18"/>
                <w:szCs w:val="18"/>
              </w:rPr>
            </w:pPr>
          </w:p>
        </w:tc>
      </w:tr>
      <w:tr w:rsidR="002D759B" w:rsidTr="002D759B">
        <w:trPr>
          <w:trHeight w:val="1199"/>
        </w:trPr>
        <w:tc>
          <w:tcPr>
            <w:tcW w:w="851" w:type="dxa"/>
            <w:vAlign w:val="center"/>
          </w:tcPr>
          <w:p w:rsidR="002D759B" w:rsidRPr="006620D3" w:rsidRDefault="002D759B" w:rsidP="009463AA">
            <w:pPr>
              <w:widowControl/>
              <w:jc w:val="center"/>
              <w:rPr>
                <w:rFonts w:ascii="宋体" w:hAnsi="宋体" w:cs="宋体" w:hint="eastAsia"/>
                <w:kern w:val="0"/>
              </w:rPr>
            </w:pPr>
            <w:r>
              <w:rPr>
                <w:rFonts w:ascii="宋体" w:hAnsi="宋体" w:cs="宋体" w:hint="eastAsia"/>
                <w:kern w:val="0"/>
              </w:rPr>
              <w:t>2.7</w:t>
            </w:r>
          </w:p>
        </w:tc>
        <w:tc>
          <w:tcPr>
            <w:tcW w:w="1701" w:type="dxa"/>
            <w:vAlign w:val="center"/>
          </w:tcPr>
          <w:p w:rsidR="002D759B" w:rsidRPr="006620D3" w:rsidRDefault="002D759B" w:rsidP="009463AA">
            <w:pPr>
              <w:jc w:val="center"/>
              <w:rPr>
                <w:rFonts w:ascii="宋体" w:hAnsi="宋体"/>
              </w:rPr>
            </w:pPr>
            <w:r w:rsidRPr="006620D3">
              <w:rPr>
                <w:rFonts w:ascii="宋体" w:hAnsi="宋体" w:cs="宋体" w:hint="eastAsia"/>
                <w:kern w:val="0"/>
              </w:rPr>
              <w:t>参数</w:t>
            </w:r>
            <w:r>
              <w:rPr>
                <w:rFonts w:ascii="宋体" w:hAnsi="宋体" w:cs="宋体" w:hint="eastAsia"/>
                <w:kern w:val="0"/>
              </w:rPr>
              <w:t>7</w:t>
            </w:r>
          </w:p>
        </w:tc>
        <w:tc>
          <w:tcPr>
            <w:tcW w:w="5245" w:type="dxa"/>
            <w:vAlign w:val="center"/>
          </w:tcPr>
          <w:p w:rsidR="002D759B" w:rsidRPr="00F405DE" w:rsidRDefault="002D759B" w:rsidP="009463AA">
            <w:pPr>
              <w:pStyle w:val="a6"/>
              <w:spacing w:line="276" w:lineRule="auto"/>
              <w:ind w:firstLineChars="0" w:firstLine="0"/>
              <w:rPr>
                <w:rFonts w:ascii="宋体" w:eastAsia="宋体" w:hAnsi="宋体" w:hint="eastAsia"/>
                <w:sz w:val="24"/>
                <w:szCs w:val="24"/>
              </w:rPr>
            </w:pPr>
            <w:r w:rsidRPr="00F405DE">
              <w:rPr>
                <w:rFonts w:ascii="宋体" w:eastAsia="宋体" w:hAnsi="宋体" w:hint="eastAsia"/>
                <w:sz w:val="24"/>
                <w:szCs w:val="24"/>
              </w:rPr>
              <w:t>放大器具备阻抗测试按钮及阻抗测试灯提示，方便床旁进行阻抗检测，医生无需回监控室点击软件。</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1199"/>
        </w:trPr>
        <w:tc>
          <w:tcPr>
            <w:tcW w:w="851" w:type="dxa"/>
            <w:vAlign w:val="center"/>
          </w:tcPr>
          <w:p w:rsidR="002D759B" w:rsidRDefault="002D759B" w:rsidP="009463AA">
            <w:pPr>
              <w:widowControl/>
              <w:jc w:val="center"/>
              <w:rPr>
                <w:rFonts w:ascii="宋体" w:hAnsi="宋体" w:cs="宋体" w:hint="eastAsia"/>
                <w:kern w:val="0"/>
              </w:rPr>
            </w:pPr>
            <w:r>
              <w:rPr>
                <w:rFonts w:ascii="宋体" w:hAnsi="宋体" w:cs="宋体" w:hint="eastAsia"/>
                <w:kern w:val="0"/>
              </w:rPr>
              <w:t>2.8</w:t>
            </w:r>
          </w:p>
        </w:tc>
        <w:tc>
          <w:tcPr>
            <w:tcW w:w="1701" w:type="dxa"/>
            <w:vAlign w:val="center"/>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8</w:t>
            </w:r>
          </w:p>
        </w:tc>
        <w:tc>
          <w:tcPr>
            <w:tcW w:w="5245" w:type="dxa"/>
            <w:vAlign w:val="center"/>
          </w:tcPr>
          <w:p w:rsidR="002D759B" w:rsidRPr="00AD7831" w:rsidRDefault="002D759B" w:rsidP="009463AA">
            <w:pPr>
              <w:pStyle w:val="a6"/>
              <w:spacing w:line="276" w:lineRule="auto"/>
              <w:ind w:firstLineChars="0" w:firstLine="0"/>
              <w:rPr>
                <w:rFonts w:ascii="宋体" w:eastAsia="宋体" w:hAnsi="宋体" w:hint="eastAsia"/>
                <w:sz w:val="24"/>
                <w:szCs w:val="24"/>
              </w:rPr>
            </w:pPr>
            <w:r w:rsidRPr="00AD7831">
              <w:rPr>
                <w:rFonts w:ascii="宋体" w:eastAsia="宋体" w:hAnsi="宋体" w:hint="eastAsia"/>
                <w:sz w:val="24"/>
                <w:szCs w:val="24"/>
              </w:rPr>
              <w:t>采用</w:t>
            </w:r>
            <w:r w:rsidRPr="00AD7831">
              <w:rPr>
                <w:rFonts w:ascii="宋体" w:eastAsia="宋体" w:hAnsi="宋体"/>
                <w:sz w:val="24"/>
                <w:szCs w:val="24"/>
              </w:rPr>
              <w:t>POE</w:t>
            </w:r>
            <w:r w:rsidRPr="00AD7831">
              <w:rPr>
                <w:rFonts w:ascii="宋体" w:eastAsia="宋体" w:hAnsi="宋体" w:hint="eastAsia"/>
                <w:sz w:val="24"/>
                <w:szCs w:val="24"/>
              </w:rPr>
              <w:t>网络供电</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910"/>
        </w:trPr>
        <w:tc>
          <w:tcPr>
            <w:tcW w:w="851" w:type="dxa"/>
            <w:vAlign w:val="center"/>
          </w:tcPr>
          <w:p w:rsidR="002D759B" w:rsidRPr="006620D3" w:rsidRDefault="002D759B" w:rsidP="009463AA">
            <w:pPr>
              <w:widowControl/>
              <w:jc w:val="center"/>
              <w:rPr>
                <w:rFonts w:ascii="宋体" w:hAnsi="宋体" w:cs="宋体" w:hint="eastAsia"/>
                <w:kern w:val="0"/>
              </w:rPr>
            </w:pPr>
            <w:r>
              <w:rPr>
                <w:rFonts w:ascii="宋体" w:hAnsi="宋体" w:cs="宋体" w:hint="eastAsia"/>
                <w:kern w:val="0"/>
              </w:rPr>
              <w:t>2.9</w:t>
            </w:r>
          </w:p>
        </w:tc>
        <w:tc>
          <w:tcPr>
            <w:tcW w:w="1701" w:type="dxa"/>
            <w:vAlign w:val="center"/>
          </w:tcPr>
          <w:p w:rsidR="002D759B" w:rsidRPr="006620D3" w:rsidRDefault="002D759B" w:rsidP="009463AA">
            <w:pPr>
              <w:jc w:val="center"/>
              <w:rPr>
                <w:rFonts w:ascii="宋体" w:hAnsi="宋体"/>
              </w:rPr>
            </w:pPr>
            <w:r w:rsidRPr="006620D3">
              <w:rPr>
                <w:rFonts w:ascii="宋体" w:hAnsi="宋体" w:cs="宋体" w:hint="eastAsia"/>
                <w:kern w:val="0"/>
              </w:rPr>
              <w:t>参数</w:t>
            </w:r>
            <w:r>
              <w:rPr>
                <w:rFonts w:ascii="宋体" w:hAnsi="宋体" w:cs="宋体" w:hint="eastAsia"/>
                <w:kern w:val="0"/>
              </w:rPr>
              <w:t>9</w:t>
            </w:r>
          </w:p>
        </w:tc>
        <w:tc>
          <w:tcPr>
            <w:tcW w:w="5245" w:type="dxa"/>
            <w:vAlign w:val="center"/>
          </w:tcPr>
          <w:p w:rsidR="002D759B" w:rsidRPr="00F405DE" w:rsidRDefault="002D759B" w:rsidP="009463AA">
            <w:pPr>
              <w:pStyle w:val="a6"/>
              <w:spacing w:line="276" w:lineRule="auto"/>
              <w:ind w:firstLineChars="0" w:firstLine="0"/>
              <w:rPr>
                <w:rFonts w:ascii="宋体" w:eastAsia="宋体" w:hAnsi="宋体" w:cs="Arial" w:hint="eastAsia"/>
                <w:color w:val="000000"/>
                <w:sz w:val="24"/>
                <w:szCs w:val="24"/>
                <w:lang/>
              </w:rPr>
            </w:pPr>
            <w:r w:rsidRPr="00F405DE">
              <w:rPr>
                <w:rFonts w:ascii="宋体" w:eastAsia="宋体" w:hAnsi="宋体" w:hint="eastAsia"/>
                <w:sz w:val="24"/>
                <w:szCs w:val="24"/>
              </w:rPr>
              <w:t>红外高清</w:t>
            </w:r>
            <w:r w:rsidRPr="00F405DE">
              <w:rPr>
                <w:rFonts w:ascii="宋体" w:eastAsia="宋体" w:hAnsi="宋体"/>
                <w:sz w:val="24"/>
                <w:szCs w:val="24"/>
              </w:rPr>
              <w:t>IP</w:t>
            </w:r>
            <w:r w:rsidRPr="00F405DE">
              <w:rPr>
                <w:rFonts w:ascii="宋体" w:eastAsia="宋体" w:hAnsi="宋体" w:hint="eastAsia"/>
                <w:sz w:val="24"/>
                <w:szCs w:val="24"/>
              </w:rPr>
              <w:t>网络数字视频，采用</w:t>
            </w:r>
            <w:r w:rsidRPr="00F405DE">
              <w:rPr>
                <w:rFonts w:ascii="宋体" w:eastAsia="宋体" w:hAnsi="宋体"/>
                <w:sz w:val="24"/>
                <w:szCs w:val="24"/>
              </w:rPr>
              <w:t>MPEG-4</w:t>
            </w:r>
            <w:r w:rsidRPr="00F405DE">
              <w:rPr>
                <w:rFonts w:ascii="宋体" w:eastAsia="宋体" w:hAnsi="宋体" w:hint="eastAsia"/>
                <w:sz w:val="24"/>
                <w:szCs w:val="24"/>
              </w:rPr>
              <w:t>压缩方式，提供画中画（整体，局部特征）功能，记录桢频及图像大小可调，快速方便的视频编辑工具可以任意剪辑。</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1091"/>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10</w:t>
            </w:r>
          </w:p>
        </w:tc>
        <w:tc>
          <w:tcPr>
            <w:tcW w:w="170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10</w:t>
            </w:r>
          </w:p>
        </w:tc>
        <w:tc>
          <w:tcPr>
            <w:tcW w:w="5245" w:type="dxa"/>
            <w:vAlign w:val="center"/>
          </w:tcPr>
          <w:p w:rsidR="002D759B" w:rsidRPr="00F405DE" w:rsidRDefault="002D759B" w:rsidP="009463AA">
            <w:pPr>
              <w:pStyle w:val="a7"/>
              <w:spacing w:line="300" w:lineRule="exact"/>
              <w:jc w:val="left"/>
              <w:rPr>
                <w:rFonts w:ascii="宋体" w:hAnsi="宋体" w:cs="Arial" w:hint="eastAsia"/>
                <w:color w:val="000000"/>
                <w:lang/>
              </w:rPr>
            </w:pPr>
            <w:r w:rsidRPr="00F405DE">
              <w:rPr>
                <w:rFonts w:ascii="宋体" w:hAnsi="宋体" w:hint="eastAsia"/>
              </w:rPr>
              <w:t>睡眠软件符合最新的</w:t>
            </w:r>
            <w:r w:rsidRPr="00F405DE">
              <w:rPr>
                <w:rFonts w:ascii="宋体" w:hAnsi="宋体"/>
              </w:rPr>
              <w:t>AASM</w:t>
            </w:r>
            <w:r w:rsidRPr="00F405DE">
              <w:rPr>
                <w:rFonts w:ascii="宋体" w:hAnsi="宋体" w:hint="eastAsia"/>
              </w:rPr>
              <w:t>标准，</w:t>
            </w:r>
            <w:r w:rsidRPr="00F405DE">
              <w:rPr>
                <w:rFonts w:ascii="宋体" w:hAnsi="宋体"/>
              </w:rPr>
              <w:t>R&amp;K</w:t>
            </w:r>
            <w:r w:rsidRPr="00F405DE">
              <w:rPr>
                <w:rFonts w:ascii="宋体" w:hAnsi="宋体" w:hint="eastAsia"/>
              </w:rPr>
              <w:t>和</w:t>
            </w:r>
            <w:r w:rsidRPr="00F405DE">
              <w:rPr>
                <w:rFonts w:ascii="宋体" w:hAnsi="宋体"/>
              </w:rPr>
              <w:t>AASM</w:t>
            </w:r>
            <w:r w:rsidRPr="00F405DE">
              <w:rPr>
                <w:rFonts w:ascii="宋体" w:hAnsi="宋体" w:hint="eastAsia"/>
              </w:rPr>
              <w:t>互相转换，具有全中文操作界面、全中文报告，并具有婴幼儿、儿童、成人三种分析软件。</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853"/>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11</w:t>
            </w:r>
          </w:p>
        </w:tc>
        <w:tc>
          <w:tcPr>
            <w:tcW w:w="1701" w:type="dxa"/>
          </w:tcPr>
          <w:p w:rsidR="002D759B" w:rsidRPr="006620D3" w:rsidRDefault="002D759B" w:rsidP="009463AA">
            <w:pPr>
              <w:jc w:val="center"/>
              <w:rPr>
                <w:rFonts w:ascii="宋体" w:hAnsi="宋体"/>
              </w:rPr>
            </w:pPr>
            <w:r w:rsidRPr="006620D3">
              <w:rPr>
                <w:rFonts w:ascii="宋体" w:hAnsi="宋体" w:cs="宋体" w:hint="eastAsia"/>
                <w:kern w:val="0"/>
              </w:rPr>
              <w:t>参数</w:t>
            </w:r>
            <w:r>
              <w:rPr>
                <w:rFonts w:ascii="宋体" w:hAnsi="宋体" w:cs="宋体" w:hint="eastAsia"/>
                <w:kern w:val="0"/>
              </w:rPr>
              <w:t>11</w:t>
            </w:r>
          </w:p>
        </w:tc>
        <w:tc>
          <w:tcPr>
            <w:tcW w:w="5245" w:type="dxa"/>
            <w:vAlign w:val="center"/>
          </w:tcPr>
          <w:p w:rsidR="002D759B" w:rsidRPr="00F405DE" w:rsidRDefault="002D759B" w:rsidP="009463AA">
            <w:pPr>
              <w:widowControl/>
              <w:rPr>
                <w:rFonts w:ascii="宋体" w:hAnsi="宋体" w:hint="eastAsia"/>
              </w:rPr>
            </w:pPr>
            <w:r w:rsidRPr="00F405DE">
              <w:rPr>
                <w:rFonts w:ascii="宋体" w:hAnsi="宋体" w:hint="eastAsia"/>
              </w:rPr>
              <w:t>高频信号（如：</w:t>
            </w:r>
            <w:r w:rsidRPr="00F405DE">
              <w:rPr>
                <w:rFonts w:ascii="宋体" w:hAnsi="宋体"/>
              </w:rPr>
              <w:t>EEG</w:t>
            </w:r>
            <w:r w:rsidRPr="00F405DE">
              <w:rPr>
                <w:rFonts w:ascii="宋体" w:hAnsi="宋体" w:hint="eastAsia"/>
              </w:rPr>
              <w:t>，</w:t>
            </w:r>
            <w:r w:rsidRPr="00F405DE">
              <w:rPr>
                <w:rFonts w:ascii="宋体" w:hAnsi="宋体"/>
              </w:rPr>
              <w:t>ECG</w:t>
            </w:r>
            <w:r w:rsidRPr="00F405DE">
              <w:rPr>
                <w:rFonts w:ascii="宋体" w:hAnsi="宋体" w:hint="eastAsia"/>
              </w:rPr>
              <w:t>，</w:t>
            </w:r>
            <w:r w:rsidRPr="00F405DE">
              <w:rPr>
                <w:rFonts w:ascii="宋体" w:hAnsi="宋体"/>
              </w:rPr>
              <w:t>EMG</w:t>
            </w:r>
            <w:r w:rsidRPr="00F405DE">
              <w:rPr>
                <w:rFonts w:ascii="宋体" w:hAnsi="宋体" w:hint="eastAsia"/>
              </w:rPr>
              <w:t>，</w:t>
            </w:r>
            <w:r w:rsidRPr="00F405DE">
              <w:rPr>
                <w:rFonts w:ascii="宋体" w:hAnsi="宋体"/>
              </w:rPr>
              <w:t>EOG</w:t>
            </w:r>
            <w:r w:rsidRPr="00F405DE">
              <w:rPr>
                <w:rFonts w:ascii="宋体" w:hAnsi="宋体" w:hint="eastAsia"/>
              </w:rPr>
              <w:t>）与低频信号（如血氧、口鼻气流、体位、腿动等）可以分别采用</w:t>
            </w:r>
            <w:r w:rsidRPr="00C05A8F">
              <w:rPr>
                <w:rFonts w:ascii="宋体" w:hAnsi="宋体" w:cs="宋体" w:hint="eastAsia"/>
                <w:color w:val="000000"/>
              </w:rPr>
              <w:t>≥</w:t>
            </w:r>
            <w:r w:rsidRPr="00F405DE">
              <w:rPr>
                <w:rFonts w:ascii="宋体" w:hAnsi="宋体"/>
              </w:rPr>
              <w:t>12</w:t>
            </w:r>
            <w:r w:rsidRPr="00F405DE">
              <w:rPr>
                <w:rFonts w:ascii="宋体" w:hAnsi="宋体" w:hint="eastAsia"/>
              </w:rPr>
              <w:t>种不同扫描速度同屏显示，便于医生直观的进行睡眠分析。</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523"/>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12</w:t>
            </w:r>
          </w:p>
        </w:tc>
        <w:tc>
          <w:tcPr>
            <w:tcW w:w="1701" w:type="dxa"/>
          </w:tcPr>
          <w:p w:rsidR="002D759B" w:rsidRPr="006620D3" w:rsidRDefault="002D759B" w:rsidP="009463AA">
            <w:pPr>
              <w:jc w:val="center"/>
              <w:rPr>
                <w:rFonts w:ascii="宋体" w:hAnsi="宋体"/>
              </w:rPr>
            </w:pPr>
            <w:r w:rsidRPr="006620D3">
              <w:rPr>
                <w:rFonts w:ascii="宋体" w:hAnsi="宋体" w:cs="宋体" w:hint="eastAsia"/>
                <w:kern w:val="0"/>
              </w:rPr>
              <w:t>参数</w:t>
            </w:r>
            <w:r>
              <w:rPr>
                <w:rFonts w:ascii="宋体" w:hAnsi="宋体" w:cs="宋体" w:hint="eastAsia"/>
                <w:kern w:val="0"/>
              </w:rPr>
              <w:t>12</w:t>
            </w:r>
          </w:p>
        </w:tc>
        <w:tc>
          <w:tcPr>
            <w:tcW w:w="5245" w:type="dxa"/>
            <w:vAlign w:val="center"/>
          </w:tcPr>
          <w:p w:rsidR="002D759B" w:rsidRPr="00F405DE" w:rsidRDefault="002D759B" w:rsidP="009463AA">
            <w:pPr>
              <w:pStyle w:val="msolistparagraph0"/>
              <w:widowControl/>
              <w:spacing w:line="300" w:lineRule="exact"/>
              <w:ind w:firstLineChars="0" w:firstLine="0"/>
              <w:jc w:val="left"/>
              <w:rPr>
                <w:rFonts w:ascii="宋体" w:hAnsi="宋体" w:hint="eastAsia"/>
                <w:sz w:val="24"/>
                <w:szCs w:val="24"/>
              </w:rPr>
            </w:pPr>
            <w:r w:rsidRPr="00F405DE">
              <w:rPr>
                <w:rFonts w:ascii="宋体" w:hAnsi="宋体" w:cs="宋体" w:hint="eastAsia"/>
                <w:color w:val="000000"/>
                <w:sz w:val="24"/>
                <w:szCs w:val="24"/>
              </w:rPr>
              <w:t>采集时病人发生异常情况，如血氧过低、脉率异常、呼吸机面罩漏气、呼吸机压力阈值、经皮CO2阈值、呼末CO2阈值等可声光报警。</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13</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13</w:t>
            </w:r>
          </w:p>
        </w:tc>
        <w:tc>
          <w:tcPr>
            <w:tcW w:w="5245" w:type="dxa"/>
            <w:vAlign w:val="center"/>
          </w:tcPr>
          <w:p w:rsidR="002D759B" w:rsidRPr="00F405DE" w:rsidRDefault="002D759B" w:rsidP="009463AA">
            <w:pPr>
              <w:widowControl/>
              <w:rPr>
                <w:rFonts w:ascii="宋体" w:hAnsi="宋体" w:cs="宋体" w:hint="eastAsia"/>
                <w:color w:val="000000"/>
              </w:rPr>
            </w:pPr>
            <w:r w:rsidRPr="00F405DE">
              <w:rPr>
                <w:rFonts w:ascii="宋体" w:hAnsi="宋体" w:cs="宋体" w:hint="eastAsia"/>
                <w:color w:val="000000"/>
              </w:rPr>
              <w:t>学术研究管理软件方便学术交流，数据管理包括：复制数据、移动数据、删除数据、剪辑数据、合并片段数据、刻录数据、导入EDF数据等功能。</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14</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14</w:t>
            </w:r>
          </w:p>
        </w:tc>
        <w:tc>
          <w:tcPr>
            <w:tcW w:w="5245" w:type="dxa"/>
            <w:vAlign w:val="center"/>
          </w:tcPr>
          <w:p w:rsidR="002D759B" w:rsidRPr="00F405DE" w:rsidRDefault="002D759B" w:rsidP="009463AA">
            <w:pPr>
              <w:widowControl/>
              <w:rPr>
                <w:rFonts w:ascii="宋体" w:hAnsi="宋体" w:cs="宋体" w:hint="eastAsia"/>
                <w:color w:val="000000"/>
              </w:rPr>
            </w:pPr>
            <w:r w:rsidRPr="00F405DE">
              <w:rPr>
                <w:rFonts w:ascii="宋体" w:hAnsi="宋体" w:cs="宋体" w:hint="eastAsia"/>
                <w:color w:val="000000"/>
              </w:rPr>
              <w:t>采用Word灵活的中英文报告格式，医生可根据需要进行任意编辑，可以产生整夜、分夜报告，得到诊断和治疗情况。</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15</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15</w:t>
            </w:r>
          </w:p>
        </w:tc>
        <w:tc>
          <w:tcPr>
            <w:tcW w:w="5245" w:type="dxa"/>
            <w:vAlign w:val="center"/>
          </w:tcPr>
          <w:p w:rsidR="002D759B" w:rsidRPr="00F405DE" w:rsidRDefault="002D759B" w:rsidP="009463AA">
            <w:pPr>
              <w:widowControl/>
              <w:rPr>
                <w:rFonts w:ascii="宋体" w:hAnsi="宋体" w:cs="宋体" w:hint="eastAsia"/>
                <w:color w:val="000000"/>
              </w:rPr>
            </w:pPr>
            <w:r w:rsidRPr="00F405DE">
              <w:rPr>
                <w:rFonts w:ascii="宋体" w:hAnsi="宋体" w:cs="宋体" w:hint="eastAsia"/>
                <w:color w:val="000000"/>
              </w:rPr>
              <w:t>功能丰富的回放分析软件，以色标标记睡眠各期纺锤波Spindles，K复合波，Delta波，REM期的反相眼球运动等。为医生进行睡眠分期提供帮助，并可进行远程呼吸机压力滴定、多发小睡试验（MSLT）和清醒维持试验（MWT）。</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lastRenderedPageBreak/>
              <w:t>2.</w:t>
            </w:r>
            <w:r>
              <w:rPr>
                <w:rFonts w:ascii="宋体" w:hAnsi="宋体" w:cs="宋体" w:hint="eastAsia"/>
                <w:kern w:val="0"/>
              </w:rPr>
              <w:t>16</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16</w:t>
            </w:r>
          </w:p>
        </w:tc>
        <w:tc>
          <w:tcPr>
            <w:tcW w:w="5245" w:type="dxa"/>
            <w:vAlign w:val="center"/>
          </w:tcPr>
          <w:p w:rsidR="002D759B" w:rsidRPr="00F405DE" w:rsidRDefault="002D759B" w:rsidP="009463AA">
            <w:pPr>
              <w:widowControl/>
              <w:rPr>
                <w:rFonts w:ascii="宋体" w:hAnsi="宋体" w:cs="宋体" w:hint="eastAsia"/>
                <w:color w:val="000000"/>
              </w:rPr>
            </w:pPr>
            <w:r w:rsidRPr="00090A02">
              <w:rPr>
                <w:rFonts w:hint="eastAsia"/>
              </w:rPr>
              <w:t>专业</w:t>
            </w:r>
            <w:r w:rsidRPr="00090A02">
              <w:t>PSG</w:t>
            </w:r>
            <w:r w:rsidRPr="00090A02">
              <w:rPr>
                <w:rFonts w:hint="eastAsia"/>
              </w:rPr>
              <w:t>多导睡眠采集分析软件包括：睡眠分期、呼吸事件、心血管事件分析、睡眠微结构分析、体位分析、腿动分析、微觉醒事件分析、异态睡眠分析等。</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17</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17</w:t>
            </w:r>
          </w:p>
        </w:tc>
        <w:tc>
          <w:tcPr>
            <w:tcW w:w="5245" w:type="dxa"/>
            <w:vAlign w:val="center"/>
          </w:tcPr>
          <w:p w:rsidR="002D759B" w:rsidRPr="00F405DE" w:rsidRDefault="002D759B" w:rsidP="009463AA">
            <w:pPr>
              <w:widowControl/>
              <w:rPr>
                <w:rFonts w:ascii="宋体" w:hAnsi="宋体" w:cs="宋体" w:hint="eastAsia"/>
                <w:color w:val="000000"/>
              </w:rPr>
            </w:pPr>
            <w:r w:rsidRPr="00090A02">
              <w:t>RBD</w:t>
            </w:r>
            <w:r w:rsidRPr="00090A02">
              <w:rPr>
                <w:rFonts w:hint="eastAsia"/>
              </w:rPr>
              <w:t>特殊事件分析软件，可以分析</w:t>
            </w:r>
            <w:r w:rsidRPr="00090A02">
              <w:t>REM</w:t>
            </w:r>
            <w:r w:rsidRPr="00090A02">
              <w:rPr>
                <w:rFonts w:hint="eastAsia"/>
              </w:rPr>
              <w:t>期肌张力增高程度，给帕金森等</w:t>
            </w:r>
            <w:r>
              <w:rPr>
                <w:rFonts w:hint="eastAsia"/>
              </w:rPr>
              <w:t>神经系统</w:t>
            </w:r>
            <w:r w:rsidRPr="00090A02">
              <w:rPr>
                <w:rFonts w:hint="eastAsia"/>
              </w:rPr>
              <w:t>方面的疾病提供帮助</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2.</w:t>
            </w:r>
            <w:r>
              <w:rPr>
                <w:rFonts w:ascii="宋体" w:hAnsi="宋体" w:cs="宋体" w:hint="eastAsia"/>
                <w:kern w:val="0"/>
              </w:rPr>
              <w:t>18</w:t>
            </w:r>
          </w:p>
        </w:tc>
        <w:tc>
          <w:tcPr>
            <w:tcW w:w="1701" w:type="dxa"/>
          </w:tcPr>
          <w:p w:rsidR="002D759B" w:rsidRPr="006620D3" w:rsidRDefault="002D759B" w:rsidP="009463AA">
            <w:pPr>
              <w:jc w:val="center"/>
              <w:rPr>
                <w:rFonts w:ascii="宋体" w:hAnsi="宋体" w:cs="宋体" w:hint="eastAsia"/>
                <w:kern w:val="0"/>
              </w:rPr>
            </w:pPr>
            <w:r w:rsidRPr="006620D3">
              <w:rPr>
                <w:rFonts w:ascii="宋体" w:hAnsi="宋体" w:cs="宋体" w:hint="eastAsia"/>
                <w:kern w:val="0"/>
              </w:rPr>
              <w:t>参数</w:t>
            </w:r>
            <w:r>
              <w:rPr>
                <w:rFonts w:ascii="宋体" w:hAnsi="宋体" w:cs="宋体" w:hint="eastAsia"/>
                <w:kern w:val="0"/>
              </w:rPr>
              <w:t>18</w:t>
            </w:r>
          </w:p>
        </w:tc>
        <w:tc>
          <w:tcPr>
            <w:tcW w:w="5245" w:type="dxa"/>
            <w:vAlign w:val="center"/>
          </w:tcPr>
          <w:p w:rsidR="002D759B" w:rsidRPr="00F405DE" w:rsidRDefault="002D759B" w:rsidP="009463AA">
            <w:pPr>
              <w:widowControl/>
              <w:rPr>
                <w:rFonts w:ascii="宋体" w:hAnsi="宋体" w:cs="宋体" w:hint="eastAsia"/>
                <w:color w:val="000000"/>
              </w:rPr>
            </w:pPr>
            <w:r w:rsidRPr="00B46767">
              <w:rPr>
                <w:rFonts w:ascii="宋体" w:hAnsi="宋体"/>
                <w:szCs w:val="21"/>
              </w:rPr>
              <w:t>CAP</w:t>
            </w:r>
            <w:r w:rsidRPr="00B46767">
              <w:rPr>
                <w:rFonts w:ascii="宋体" w:hAnsi="宋体" w:cs="宋体" w:hint="eastAsia"/>
                <w:szCs w:val="21"/>
              </w:rPr>
              <w:t>分析并可出具报告、</w:t>
            </w:r>
            <w:r w:rsidRPr="00B46767">
              <w:rPr>
                <w:rFonts w:ascii="宋体" w:hAnsi="宋体"/>
                <w:szCs w:val="21"/>
              </w:rPr>
              <w:t>REM</w:t>
            </w:r>
            <w:r w:rsidRPr="00B46767">
              <w:rPr>
                <w:rFonts w:ascii="宋体" w:hAnsi="宋体" w:cs="宋体" w:hint="eastAsia"/>
                <w:szCs w:val="21"/>
              </w:rPr>
              <w:t>密度分析并可出具报告、</w:t>
            </w:r>
            <w:r w:rsidRPr="00B46767">
              <w:rPr>
                <w:rFonts w:ascii="宋体" w:hAnsi="宋体"/>
                <w:szCs w:val="21"/>
              </w:rPr>
              <w:t>RERA</w:t>
            </w:r>
            <w:r w:rsidRPr="00B46767">
              <w:rPr>
                <w:rFonts w:ascii="宋体" w:hAnsi="宋体" w:cs="宋体" w:hint="eastAsia"/>
                <w:szCs w:val="21"/>
              </w:rPr>
              <w:t>分析上气道呼吸努力相关性微觉醒并可出具报告。</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hint="eastAsia"/>
                <w:kern w:val="0"/>
              </w:rPr>
            </w:pPr>
            <w:r>
              <w:rPr>
                <w:rFonts w:ascii="宋体" w:hAnsi="宋体" w:cs="宋体" w:hint="eastAsia"/>
                <w:kern w:val="0"/>
              </w:rPr>
              <w:t>2.19</w:t>
            </w:r>
          </w:p>
        </w:tc>
        <w:tc>
          <w:tcPr>
            <w:tcW w:w="1701" w:type="dxa"/>
          </w:tcPr>
          <w:p w:rsidR="002D759B" w:rsidRPr="006620D3" w:rsidRDefault="002D759B" w:rsidP="009463AA">
            <w:pPr>
              <w:jc w:val="center"/>
              <w:rPr>
                <w:rFonts w:ascii="宋体" w:hAnsi="宋体" w:cs="宋体" w:hint="eastAsia"/>
                <w:kern w:val="0"/>
              </w:rPr>
            </w:pPr>
            <w:r>
              <w:rPr>
                <w:rFonts w:ascii="宋体" w:hAnsi="宋体" w:cs="宋体" w:hint="eastAsia"/>
                <w:kern w:val="0"/>
              </w:rPr>
              <w:t>参数 19</w:t>
            </w:r>
          </w:p>
        </w:tc>
        <w:tc>
          <w:tcPr>
            <w:tcW w:w="5245" w:type="dxa"/>
            <w:vAlign w:val="center"/>
          </w:tcPr>
          <w:p w:rsidR="002D759B" w:rsidRPr="002F31C8" w:rsidRDefault="002D759B" w:rsidP="009463AA">
            <w:pPr>
              <w:widowControl/>
              <w:rPr>
                <w:rFonts w:ascii="宋体" w:hAnsi="宋体"/>
                <w:szCs w:val="21"/>
              </w:rPr>
            </w:pPr>
            <w:r>
              <w:rPr>
                <w:rFonts w:ascii="宋体" w:hAnsi="宋体" w:hint="eastAsia"/>
                <w:szCs w:val="21"/>
              </w:rPr>
              <w:t>计算机要求：</w:t>
            </w:r>
            <w:r w:rsidRPr="00F405DE">
              <w:rPr>
                <w:rFonts w:ascii="宋体" w:hAnsi="宋体"/>
              </w:rPr>
              <w:t>INTEL i5 3.2GHZ</w:t>
            </w:r>
            <w:r w:rsidRPr="00F405DE">
              <w:rPr>
                <w:rFonts w:ascii="宋体" w:hAnsi="宋体" w:hint="eastAsia"/>
              </w:rPr>
              <w:t>以上</w:t>
            </w:r>
            <w:r w:rsidRPr="00F405DE">
              <w:rPr>
                <w:rFonts w:ascii="宋体" w:hAnsi="宋体"/>
              </w:rPr>
              <w:t xml:space="preserve">, </w:t>
            </w:r>
            <w:r>
              <w:rPr>
                <w:rFonts w:ascii="宋体" w:hAnsi="宋体" w:hint="eastAsia"/>
              </w:rPr>
              <w:t>大于等于</w:t>
            </w:r>
            <w:r w:rsidRPr="00F405DE">
              <w:rPr>
                <w:rFonts w:ascii="宋体" w:hAnsi="宋体"/>
              </w:rPr>
              <w:t xml:space="preserve">4G RAM, </w:t>
            </w:r>
            <w:r>
              <w:rPr>
                <w:rFonts w:ascii="宋体" w:hAnsi="宋体" w:hint="eastAsia"/>
              </w:rPr>
              <w:t>大于等于</w:t>
            </w:r>
            <w:r w:rsidRPr="00F405DE">
              <w:rPr>
                <w:rFonts w:ascii="宋体" w:hAnsi="宋体"/>
              </w:rPr>
              <w:t xml:space="preserve">1TB </w:t>
            </w:r>
            <w:r w:rsidRPr="00F405DE">
              <w:rPr>
                <w:rFonts w:ascii="宋体" w:hAnsi="宋体" w:hint="eastAsia"/>
              </w:rPr>
              <w:t>硬盘</w:t>
            </w:r>
            <w:r w:rsidRPr="00F405DE">
              <w:rPr>
                <w:rFonts w:ascii="宋体" w:hAnsi="宋体"/>
              </w:rPr>
              <w:t>, DVD-Writer</w:t>
            </w:r>
            <w:r w:rsidRPr="00F405DE">
              <w:rPr>
                <w:rFonts w:ascii="宋体" w:hAnsi="宋体" w:hint="eastAsia"/>
              </w:rPr>
              <w:t>可读写光驱</w:t>
            </w:r>
            <w:r w:rsidRPr="00F405DE">
              <w:rPr>
                <w:rFonts w:ascii="宋体" w:hAnsi="宋体"/>
              </w:rPr>
              <w:t xml:space="preserve">, </w:t>
            </w:r>
            <w:r>
              <w:rPr>
                <w:rFonts w:ascii="宋体" w:hAnsi="宋体" w:hint="eastAsia"/>
              </w:rPr>
              <w:t>大于等于</w:t>
            </w:r>
            <w:r w:rsidRPr="00F405DE">
              <w:rPr>
                <w:rFonts w:ascii="宋体" w:hAnsi="宋体"/>
              </w:rPr>
              <w:t>21</w:t>
            </w:r>
            <w:r w:rsidRPr="00F405DE">
              <w:rPr>
                <w:rFonts w:ascii="宋体" w:hAnsi="宋体" w:hint="eastAsia"/>
              </w:rPr>
              <w:t>寸高分辨率液晶显示器；</w:t>
            </w:r>
          </w:p>
          <w:p w:rsidR="002D759B" w:rsidRPr="002F31C8" w:rsidRDefault="002D759B" w:rsidP="009463AA">
            <w:pPr>
              <w:widowControl/>
              <w:jc w:val="left"/>
              <w:rPr>
                <w:rFonts w:ascii="Calibri" w:hAnsi="Calibri"/>
                <w:kern w:val="0"/>
                <w:sz w:val="20"/>
                <w:szCs w:val="20"/>
              </w:rPr>
            </w:pPr>
          </w:p>
          <w:p w:rsidR="002D759B" w:rsidRPr="002F31C8" w:rsidRDefault="002D759B" w:rsidP="009463AA">
            <w:pPr>
              <w:widowControl/>
              <w:jc w:val="left"/>
              <w:rPr>
                <w:rFonts w:hint="eastAsia"/>
              </w:rPr>
            </w:pP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810"/>
        </w:trPr>
        <w:tc>
          <w:tcPr>
            <w:tcW w:w="851" w:type="dxa"/>
            <w:vAlign w:val="center"/>
          </w:tcPr>
          <w:p w:rsidR="002D759B" w:rsidRPr="006620D3" w:rsidRDefault="002D759B" w:rsidP="009463AA">
            <w:pPr>
              <w:widowControl/>
              <w:jc w:val="center"/>
              <w:rPr>
                <w:rFonts w:ascii="宋体" w:hAnsi="宋体" w:cs="宋体"/>
                <w:b/>
                <w:kern w:val="0"/>
              </w:rPr>
            </w:pPr>
            <w:r w:rsidRPr="006620D3">
              <w:rPr>
                <w:rFonts w:ascii="宋体" w:hAnsi="宋体" w:cs="宋体" w:hint="eastAsia"/>
                <w:b/>
                <w:kern w:val="0"/>
              </w:rPr>
              <w:t>3</w:t>
            </w:r>
          </w:p>
        </w:tc>
        <w:tc>
          <w:tcPr>
            <w:tcW w:w="170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配置需求</w:t>
            </w:r>
            <w:r w:rsidRPr="006620D3">
              <w:rPr>
                <w:rFonts w:ascii="宋体" w:hAnsi="宋体" w:cs="宋体" w:hint="eastAsia"/>
                <w:b/>
                <w:bCs/>
                <w:kern w:val="0"/>
              </w:rPr>
              <w:br/>
              <w:t>（一行只写一个配置）</w:t>
            </w:r>
          </w:p>
        </w:tc>
        <w:tc>
          <w:tcPr>
            <w:tcW w:w="5245" w:type="dxa"/>
            <w:vAlign w:val="center"/>
          </w:tcPr>
          <w:p w:rsidR="002D759B" w:rsidRPr="00F405DE" w:rsidRDefault="002D759B" w:rsidP="009463AA">
            <w:pPr>
              <w:widowControl/>
              <w:jc w:val="center"/>
              <w:rPr>
                <w:rFonts w:ascii="宋体" w:hAnsi="宋体" w:cs="宋体"/>
                <w:kern w:val="0"/>
              </w:rPr>
            </w:pP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23"/>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.1</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配置1</w:t>
            </w:r>
          </w:p>
        </w:tc>
        <w:tc>
          <w:tcPr>
            <w:tcW w:w="5245" w:type="dxa"/>
            <w:vAlign w:val="center"/>
          </w:tcPr>
          <w:p w:rsidR="002D759B" w:rsidRPr="00F405DE" w:rsidRDefault="002D759B" w:rsidP="009463AA">
            <w:pPr>
              <w:rPr>
                <w:rFonts w:ascii="宋体" w:hAnsi="宋体" w:hint="eastAsia"/>
              </w:rPr>
            </w:pPr>
            <w:r>
              <w:rPr>
                <w:rFonts w:ascii="宋体" w:hAnsi="宋体" w:hint="eastAsia"/>
              </w:rPr>
              <w:t>主机一台</w:t>
            </w:r>
            <w:r w:rsidRPr="00F405DE">
              <w:rPr>
                <w:rFonts w:ascii="宋体" w:hAnsi="宋体"/>
              </w:rPr>
              <w:t xml:space="preserve">                       </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17"/>
        </w:trPr>
        <w:tc>
          <w:tcPr>
            <w:tcW w:w="851" w:type="dxa"/>
            <w:vAlign w:val="center"/>
          </w:tcPr>
          <w:p w:rsidR="002D759B" w:rsidRPr="006620D3" w:rsidRDefault="002D759B" w:rsidP="009463AA">
            <w:pPr>
              <w:widowControl/>
              <w:jc w:val="center"/>
              <w:rPr>
                <w:rFonts w:ascii="宋体" w:hAnsi="宋体" w:cs="宋体" w:hint="eastAsia"/>
                <w:kern w:val="0"/>
              </w:rPr>
            </w:pPr>
            <w:r>
              <w:rPr>
                <w:rFonts w:ascii="宋体" w:hAnsi="宋体" w:cs="宋体" w:hint="eastAsia"/>
                <w:kern w:val="0"/>
              </w:rPr>
              <w:t>3</w:t>
            </w:r>
            <w:r w:rsidRPr="006620D3">
              <w:rPr>
                <w:rFonts w:ascii="宋体" w:hAnsi="宋体" w:cs="宋体" w:hint="eastAsia"/>
                <w:kern w:val="0"/>
              </w:rPr>
              <w:t>.2</w:t>
            </w:r>
          </w:p>
        </w:tc>
        <w:tc>
          <w:tcPr>
            <w:tcW w:w="170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配置2</w:t>
            </w:r>
          </w:p>
        </w:tc>
        <w:tc>
          <w:tcPr>
            <w:tcW w:w="5245" w:type="dxa"/>
            <w:vAlign w:val="center"/>
          </w:tcPr>
          <w:p w:rsidR="002D759B" w:rsidRDefault="002D759B" w:rsidP="009463AA">
            <w:pPr>
              <w:rPr>
                <w:rFonts w:ascii="宋体" w:hAnsi="宋体"/>
              </w:rPr>
            </w:pPr>
            <w:r>
              <w:rPr>
                <w:rFonts w:ascii="宋体" w:hAnsi="宋体" w:hint="eastAsia"/>
              </w:rPr>
              <w:t>计算机一台</w:t>
            </w:r>
          </w:p>
          <w:p w:rsidR="002D759B" w:rsidRPr="002F31C8" w:rsidRDefault="002D759B" w:rsidP="009463AA">
            <w:pPr>
              <w:rPr>
                <w:rFonts w:ascii="宋体" w:hAnsi="宋体" w:hint="eastAsia"/>
              </w:rPr>
            </w:pPr>
            <w:r>
              <w:rPr>
                <w:rFonts w:hint="eastAsia"/>
              </w:rPr>
              <w:t>打印机一台</w:t>
            </w:r>
          </w:p>
          <w:p w:rsidR="002D759B" w:rsidRPr="002F31C8" w:rsidRDefault="002D759B" w:rsidP="009463AA">
            <w:pPr>
              <w:widowControl/>
              <w:jc w:val="left"/>
              <w:rPr>
                <w:rFonts w:hint="eastAsia"/>
              </w:rPr>
            </w:pP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06"/>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 xml:space="preserve">.3 </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配置3</w:t>
            </w:r>
          </w:p>
        </w:tc>
        <w:tc>
          <w:tcPr>
            <w:tcW w:w="5245" w:type="dxa"/>
            <w:vAlign w:val="center"/>
          </w:tcPr>
          <w:p w:rsidR="002D759B" w:rsidRPr="00F405DE" w:rsidRDefault="002D759B" w:rsidP="009463AA">
            <w:pPr>
              <w:rPr>
                <w:rFonts w:ascii="宋体" w:hAnsi="宋体"/>
              </w:rPr>
            </w:pPr>
            <w:r w:rsidRPr="00F405DE">
              <w:rPr>
                <w:rFonts w:ascii="宋体" w:hAnsi="宋体"/>
              </w:rPr>
              <w:t>3</w:t>
            </w:r>
            <w:r w:rsidRPr="00F405DE">
              <w:rPr>
                <w:rFonts w:ascii="宋体" w:hAnsi="宋体" w:hint="eastAsia"/>
              </w:rPr>
              <w:t>、电极及传感器组件，包括</w:t>
            </w:r>
            <w:r w:rsidRPr="00F405DE">
              <w:rPr>
                <w:rFonts w:ascii="宋体" w:hAnsi="宋体"/>
              </w:rPr>
              <w:t>:</w:t>
            </w:r>
            <w:r w:rsidRPr="00F405DE">
              <w:rPr>
                <w:rFonts w:ascii="宋体" w:hAnsi="宋体" w:hint="eastAsia"/>
              </w:rPr>
              <w:t xml:space="preserve"> </w:t>
            </w:r>
            <w:r>
              <w:rPr>
                <w:rFonts w:ascii="宋体" w:hAnsi="宋体" w:hint="eastAsia"/>
              </w:rPr>
              <w:t>1</w:t>
            </w:r>
            <w:r w:rsidRPr="00F405DE">
              <w:rPr>
                <w:rFonts w:ascii="宋体" w:hAnsi="宋体" w:hint="eastAsia"/>
              </w:rPr>
              <w:t>套</w:t>
            </w:r>
          </w:p>
          <w:p w:rsidR="002D759B" w:rsidRPr="00F405DE" w:rsidRDefault="002D759B" w:rsidP="009463AA">
            <w:pPr>
              <w:rPr>
                <w:rFonts w:ascii="宋体" w:hAnsi="宋体"/>
              </w:rPr>
            </w:pPr>
            <w:r w:rsidRPr="00F405DE">
              <w:rPr>
                <w:rFonts w:ascii="宋体" w:hAnsi="宋体" w:hint="eastAsia"/>
              </w:rPr>
              <w:t>压力鼻气流传感器</w:t>
            </w:r>
            <w:r w:rsidRPr="00F405DE">
              <w:rPr>
                <w:rFonts w:ascii="宋体" w:hAnsi="宋体"/>
              </w:rPr>
              <w:t xml:space="preserve">          1</w:t>
            </w:r>
            <w:r w:rsidRPr="00F405DE">
              <w:rPr>
                <w:rFonts w:ascii="宋体" w:hAnsi="宋体" w:hint="eastAsia"/>
              </w:rPr>
              <w:t>根</w:t>
            </w:r>
          </w:p>
          <w:p w:rsidR="002D759B" w:rsidRPr="00F405DE" w:rsidRDefault="002D759B" w:rsidP="009463AA">
            <w:pPr>
              <w:rPr>
                <w:rFonts w:ascii="宋体" w:hAnsi="宋体"/>
              </w:rPr>
            </w:pPr>
            <w:r w:rsidRPr="00F405DE">
              <w:rPr>
                <w:rFonts w:ascii="宋体" w:hAnsi="宋体" w:hint="eastAsia"/>
              </w:rPr>
              <w:t>热敏口鼻气流传感器</w:t>
            </w:r>
            <w:r w:rsidRPr="00F405DE">
              <w:rPr>
                <w:rFonts w:ascii="宋体" w:hAnsi="宋体"/>
              </w:rPr>
              <w:tab/>
            </w:r>
            <w:r w:rsidRPr="00F405DE">
              <w:rPr>
                <w:rFonts w:ascii="宋体" w:hAnsi="宋体"/>
              </w:rPr>
              <w:tab/>
              <w:t>1</w:t>
            </w:r>
            <w:r w:rsidRPr="00F405DE">
              <w:rPr>
                <w:rFonts w:ascii="宋体" w:hAnsi="宋体" w:hint="eastAsia"/>
              </w:rPr>
              <w:t>个</w:t>
            </w:r>
          </w:p>
          <w:p w:rsidR="002D759B" w:rsidRPr="00F405DE" w:rsidRDefault="002D759B" w:rsidP="009463AA">
            <w:pPr>
              <w:rPr>
                <w:rFonts w:ascii="宋体" w:hAnsi="宋体"/>
              </w:rPr>
            </w:pPr>
            <w:r w:rsidRPr="00F405DE">
              <w:rPr>
                <w:rFonts w:ascii="宋体" w:hAnsi="宋体" w:hint="eastAsia"/>
              </w:rPr>
              <w:t>金杯电极线</w:t>
            </w:r>
            <w:r w:rsidRPr="00F405DE">
              <w:rPr>
                <w:rFonts w:ascii="宋体" w:hAnsi="宋体"/>
              </w:rPr>
              <w:t xml:space="preserve">              </w:t>
            </w:r>
            <w:r>
              <w:rPr>
                <w:rFonts w:ascii="宋体" w:hAnsi="宋体" w:hint="eastAsia"/>
              </w:rPr>
              <w:t>2</w:t>
            </w:r>
            <w:r w:rsidRPr="00F405DE">
              <w:rPr>
                <w:rFonts w:ascii="宋体" w:hAnsi="宋体" w:hint="eastAsia"/>
              </w:rPr>
              <w:t>包</w:t>
            </w:r>
            <w:r w:rsidRPr="00F405DE">
              <w:rPr>
                <w:rFonts w:ascii="宋体" w:hAnsi="宋体"/>
              </w:rPr>
              <w:t xml:space="preserve">                                                                            </w:t>
            </w:r>
          </w:p>
          <w:p w:rsidR="002D759B" w:rsidRPr="00F405DE" w:rsidRDefault="002D759B" w:rsidP="009463AA">
            <w:pPr>
              <w:rPr>
                <w:rFonts w:ascii="宋体" w:hAnsi="宋体"/>
              </w:rPr>
            </w:pPr>
            <w:r w:rsidRPr="00F405DE">
              <w:rPr>
                <w:rFonts w:ascii="宋体" w:hAnsi="宋体" w:hint="eastAsia"/>
              </w:rPr>
              <w:t>钮扣电极线</w:t>
            </w:r>
            <w:r w:rsidRPr="00F405DE">
              <w:rPr>
                <w:rFonts w:ascii="宋体" w:hAnsi="宋体"/>
              </w:rPr>
              <w:t xml:space="preserve">              1</w:t>
            </w:r>
            <w:r w:rsidRPr="00F405DE">
              <w:rPr>
                <w:rFonts w:ascii="宋体" w:hAnsi="宋体" w:hint="eastAsia"/>
              </w:rPr>
              <w:t>包</w:t>
            </w:r>
            <w:r w:rsidRPr="00F405DE">
              <w:rPr>
                <w:rFonts w:ascii="宋体" w:hAnsi="宋体"/>
              </w:rPr>
              <w:t xml:space="preserve">                                                                                    </w:t>
            </w:r>
          </w:p>
          <w:p w:rsidR="002D759B" w:rsidRPr="00F405DE" w:rsidRDefault="002D759B" w:rsidP="009463AA">
            <w:pPr>
              <w:rPr>
                <w:rFonts w:ascii="宋体" w:hAnsi="宋体"/>
              </w:rPr>
            </w:pPr>
            <w:r w:rsidRPr="00F405DE">
              <w:rPr>
                <w:rFonts w:ascii="宋体" w:hAnsi="宋体" w:hint="eastAsia"/>
              </w:rPr>
              <w:t>鼾声传感器</w:t>
            </w:r>
            <w:r w:rsidRPr="00F405DE">
              <w:rPr>
                <w:rFonts w:ascii="宋体" w:hAnsi="宋体"/>
              </w:rPr>
              <w:tab/>
            </w:r>
            <w:r w:rsidRPr="00F405DE">
              <w:rPr>
                <w:rFonts w:ascii="宋体" w:hAnsi="宋体"/>
              </w:rPr>
              <w:tab/>
            </w:r>
            <w:r w:rsidRPr="00F405DE">
              <w:rPr>
                <w:rFonts w:ascii="宋体" w:hAnsi="宋体"/>
              </w:rPr>
              <w:tab/>
              <w:t xml:space="preserve">      1</w:t>
            </w:r>
            <w:r w:rsidRPr="00F405DE">
              <w:rPr>
                <w:rFonts w:ascii="宋体" w:hAnsi="宋体" w:hint="eastAsia"/>
              </w:rPr>
              <w:t>个</w:t>
            </w:r>
          </w:p>
          <w:p w:rsidR="002D759B" w:rsidRPr="00F405DE" w:rsidRDefault="002D759B" w:rsidP="009463AA">
            <w:pPr>
              <w:rPr>
                <w:rFonts w:ascii="宋体" w:hAnsi="宋体"/>
              </w:rPr>
            </w:pPr>
            <w:r w:rsidRPr="00F405DE">
              <w:rPr>
                <w:rFonts w:ascii="宋体" w:hAnsi="宋体" w:hint="eastAsia"/>
              </w:rPr>
              <w:t>腹式呼吸绑带</w:t>
            </w:r>
            <w:r w:rsidRPr="00F405DE">
              <w:rPr>
                <w:rFonts w:ascii="宋体" w:hAnsi="宋体"/>
              </w:rPr>
              <w:tab/>
              <w:t xml:space="preserve">          1</w:t>
            </w:r>
            <w:r w:rsidRPr="00F405DE">
              <w:rPr>
                <w:rFonts w:ascii="宋体" w:hAnsi="宋体" w:hint="eastAsia"/>
              </w:rPr>
              <w:t>个</w:t>
            </w:r>
          </w:p>
          <w:p w:rsidR="002D759B" w:rsidRPr="00F405DE" w:rsidRDefault="002D759B" w:rsidP="009463AA">
            <w:pPr>
              <w:rPr>
                <w:rFonts w:ascii="宋体" w:hAnsi="宋体"/>
              </w:rPr>
            </w:pPr>
            <w:r w:rsidRPr="00F405DE">
              <w:rPr>
                <w:rFonts w:ascii="宋体" w:hAnsi="宋体" w:hint="eastAsia"/>
              </w:rPr>
              <w:t>胸式呼吸绑带</w:t>
            </w:r>
            <w:r w:rsidRPr="00F405DE">
              <w:rPr>
                <w:rFonts w:ascii="宋体" w:hAnsi="宋体"/>
              </w:rPr>
              <w:tab/>
              <w:t xml:space="preserve">          1</w:t>
            </w:r>
            <w:r w:rsidRPr="00F405DE">
              <w:rPr>
                <w:rFonts w:ascii="宋体" w:hAnsi="宋体" w:hint="eastAsia"/>
              </w:rPr>
              <w:t>个</w:t>
            </w:r>
          </w:p>
          <w:p w:rsidR="002D759B" w:rsidRPr="00F405DE" w:rsidRDefault="002D759B" w:rsidP="009463AA">
            <w:pPr>
              <w:rPr>
                <w:rFonts w:ascii="宋体" w:hAnsi="宋体"/>
              </w:rPr>
            </w:pPr>
            <w:r w:rsidRPr="00F405DE">
              <w:rPr>
                <w:rFonts w:ascii="宋体" w:hAnsi="宋体" w:hint="eastAsia"/>
              </w:rPr>
              <w:t>体位探头传感器</w:t>
            </w:r>
            <w:r w:rsidRPr="00F405DE">
              <w:rPr>
                <w:rFonts w:ascii="宋体" w:hAnsi="宋体"/>
              </w:rPr>
              <w:tab/>
              <w:t xml:space="preserve">       1</w:t>
            </w:r>
            <w:r w:rsidRPr="00F405DE">
              <w:rPr>
                <w:rFonts w:ascii="宋体" w:hAnsi="宋体" w:hint="eastAsia"/>
              </w:rPr>
              <w:t>个</w:t>
            </w:r>
          </w:p>
          <w:p w:rsidR="002D759B" w:rsidRPr="00F405DE" w:rsidRDefault="002D759B" w:rsidP="009463AA">
            <w:pPr>
              <w:rPr>
                <w:rFonts w:ascii="宋体" w:hAnsi="宋体"/>
              </w:rPr>
            </w:pPr>
            <w:r w:rsidRPr="00F405DE">
              <w:rPr>
                <w:rFonts w:ascii="宋体" w:hAnsi="宋体" w:hint="eastAsia"/>
              </w:rPr>
              <w:t>血氧饱和度探头</w:t>
            </w:r>
            <w:r w:rsidRPr="00F405DE">
              <w:rPr>
                <w:rFonts w:ascii="宋体" w:hAnsi="宋体"/>
              </w:rPr>
              <w:t xml:space="preserve">          1</w:t>
            </w:r>
            <w:r w:rsidRPr="00F405DE">
              <w:rPr>
                <w:rFonts w:ascii="宋体" w:hAnsi="宋体" w:hint="eastAsia"/>
              </w:rPr>
              <w:t>个</w:t>
            </w:r>
            <w:r w:rsidRPr="00F405DE">
              <w:rPr>
                <w:rFonts w:ascii="宋体" w:hAnsi="宋体"/>
              </w:rPr>
              <w:t xml:space="preserve">                                                                              </w:t>
            </w:r>
          </w:p>
          <w:p w:rsidR="002D759B" w:rsidRPr="00F405DE" w:rsidRDefault="002D759B" w:rsidP="009463AA">
            <w:pPr>
              <w:rPr>
                <w:rFonts w:ascii="宋体" w:hAnsi="宋体"/>
              </w:rPr>
            </w:pPr>
            <w:r w:rsidRPr="00F405DE">
              <w:rPr>
                <w:rFonts w:ascii="宋体" w:hAnsi="宋体" w:hint="eastAsia"/>
              </w:rPr>
              <w:t>通道延长线</w:t>
            </w:r>
            <w:r w:rsidRPr="00F405DE">
              <w:rPr>
                <w:rFonts w:ascii="宋体" w:hAnsi="宋体"/>
              </w:rPr>
              <w:t xml:space="preserve">              2</w:t>
            </w:r>
            <w:r w:rsidRPr="00F405DE">
              <w:rPr>
                <w:rFonts w:ascii="宋体" w:hAnsi="宋体" w:hint="eastAsia"/>
              </w:rPr>
              <w:t>根</w:t>
            </w:r>
            <w:r w:rsidRPr="00F405DE">
              <w:rPr>
                <w:rFonts w:ascii="宋体" w:hAnsi="宋体"/>
              </w:rPr>
              <w:t xml:space="preserve">                                                                                      </w:t>
            </w:r>
          </w:p>
          <w:p w:rsidR="002D759B" w:rsidRPr="00F405DE" w:rsidRDefault="002D759B" w:rsidP="009463AA">
            <w:pPr>
              <w:rPr>
                <w:rFonts w:ascii="宋体" w:hAnsi="宋体"/>
              </w:rPr>
            </w:pPr>
            <w:r w:rsidRPr="00F405DE">
              <w:rPr>
                <w:rFonts w:ascii="宋体" w:hAnsi="宋体" w:hint="eastAsia"/>
              </w:rPr>
              <w:t>磨砂膏</w:t>
            </w:r>
            <w:r w:rsidRPr="00F405DE">
              <w:rPr>
                <w:rFonts w:ascii="宋体" w:hAnsi="宋体"/>
              </w:rPr>
              <w:t xml:space="preserve">      </w:t>
            </w:r>
            <w:r w:rsidRPr="00F405DE">
              <w:rPr>
                <w:rFonts w:ascii="宋体" w:hAnsi="宋体" w:hint="eastAsia"/>
              </w:rPr>
              <w:t xml:space="preserve">         </w:t>
            </w:r>
            <w:r w:rsidRPr="00F405DE">
              <w:rPr>
                <w:rFonts w:ascii="宋体" w:hAnsi="宋体"/>
              </w:rPr>
              <w:t xml:space="preserve">  1</w:t>
            </w:r>
            <w:r w:rsidRPr="00F405DE">
              <w:rPr>
                <w:rFonts w:ascii="宋体" w:hAnsi="宋体" w:hint="eastAsia"/>
              </w:rPr>
              <w:t>支</w:t>
            </w:r>
            <w:r w:rsidRPr="00F405DE">
              <w:rPr>
                <w:rFonts w:ascii="宋体" w:hAnsi="宋体"/>
              </w:rPr>
              <w:t xml:space="preserve">                                                                       </w:t>
            </w:r>
          </w:p>
          <w:p w:rsidR="002D759B" w:rsidRPr="00F405DE" w:rsidRDefault="002D759B" w:rsidP="009463AA">
            <w:pPr>
              <w:rPr>
                <w:rFonts w:ascii="宋体" w:hAnsi="宋体" w:hint="eastAsia"/>
              </w:rPr>
            </w:pPr>
            <w:r w:rsidRPr="00F405DE">
              <w:rPr>
                <w:rFonts w:ascii="宋体" w:hAnsi="宋体" w:hint="eastAsia"/>
              </w:rPr>
              <w:t>导电膏</w:t>
            </w:r>
            <w:r w:rsidRPr="00F405DE">
              <w:rPr>
                <w:rFonts w:ascii="宋体" w:hAnsi="宋体"/>
              </w:rPr>
              <w:t xml:space="preserve">                   1</w:t>
            </w:r>
            <w:r w:rsidRPr="00F405DE">
              <w:rPr>
                <w:rFonts w:ascii="宋体" w:hAnsi="宋体" w:hint="eastAsia"/>
              </w:rPr>
              <w:t>罐</w:t>
            </w:r>
            <w:r w:rsidRPr="00F405DE">
              <w:rPr>
                <w:rFonts w:ascii="宋体" w:hAnsi="宋体"/>
              </w:rPr>
              <w:t xml:space="preserve">                                                                                   </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06"/>
        </w:trPr>
        <w:tc>
          <w:tcPr>
            <w:tcW w:w="851" w:type="dxa"/>
            <w:vAlign w:val="center"/>
          </w:tcPr>
          <w:p w:rsidR="002D759B" w:rsidRDefault="002D759B" w:rsidP="009463AA">
            <w:pPr>
              <w:widowControl/>
              <w:jc w:val="center"/>
              <w:rPr>
                <w:rFonts w:ascii="宋体" w:hAnsi="宋体" w:cs="宋体" w:hint="eastAsia"/>
                <w:kern w:val="0"/>
              </w:rPr>
            </w:pPr>
            <w:r>
              <w:rPr>
                <w:rFonts w:ascii="宋体" w:hAnsi="宋体" w:cs="宋体" w:hint="eastAsia"/>
                <w:kern w:val="0"/>
              </w:rPr>
              <w:t>3</w:t>
            </w:r>
            <w:r w:rsidRPr="006620D3">
              <w:rPr>
                <w:rFonts w:ascii="宋体" w:hAnsi="宋体" w:cs="宋体" w:hint="eastAsia"/>
                <w:kern w:val="0"/>
              </w:rPr>
              <w:t>.</w:t>
            </w:r>
            <w:r>
              <w:rPr>
                <w:rFonts w:ascii="宋体" w:hAnsi="宋体" w:cs="宋体" w:hint="eastAsia"/>
                <w:kern w:val="0"/>
              </w:rPr>
              <w:t>4</w:t>
            </w:r>
          </w:p>
        </w:tc>
        <w:tc>
          <w:tcPr>
            <w:tcW w:w="170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配置</w:t>
            </w:r>
            <w:r>
              <w:rPr>
                <w:rFonts w:ascii="宋体" w:hAnsi="宋体" w:cs="宋体" w:hint="eastAsia"/>
                <w:kern w:val="0"/>
              </w:rPr>
              <w:t>4</w:t>
            </w:r>
          </w:p>
        </w:tc>
        <w:tc>
          <w:tcPr>
            <w:tcW w:w="5245" w:type="dxa"/>
            <w:vAlign w:val="center"/>
          </w:tcPr>
          <w:p w:rsidR="002D759B" w:rsidRPr="00F405DE" w:rsidRDefault="002D759B" w:rsidP="009463AA">
            <w:pPr>
              <w:rPr>
                <w:rFonts w:ascii="宋体" w:hAnsi="宋体"/>
              </w:rPr>
            </w:pPr>
            <w:r w:rsidRPr="00F405DE">
              <w:rPr>
                <w:rFonts w:ascii="宋体" w:hAnsi="宋体"/>
              </w:rPr>
              <w:t>4</w:t>
            </w:r>
            <w:r w:rsidRPr="00F405DE">
              <w:rPr>
                <w:rFonts w:ascii="宋体" w:hAnsi="宋体" w:hint="eastAsia"/>
              </w:rPr>
              <w:t>、睡眠软件包，包括：</w:t>
            </w:r>
            <w:r>
              <w:rPr>
                <w:rFonts w:ascii="宋体" w:hAnsi="宋体" w:hint="eastAsia"/>
              </w:rPr>
              <w:t>1</w:t>
            </w:r>
            <w:r w:rsidRPr="00F405DE">
              <w:rPr>
                <w:rFonts w:ascii="宋体" w:hAnsi="宋体" w:hint="eastAsia"/>
              </w:rPr>
              <w:t>套</w:t>
            </w:r>
          </w:p>
          <w:p w:rsidR="002D759B" w:rsidRPr="00F405DE" w:rsidRDefault="002D759B" w:rsidP="009463AA">
            <w:pPr>
              <w:rPr>
                <w:rFonts w:ascii="宋体" w:hAnsi="宋体"/>
              </w:rPr>
            </w:pPr>
            <w:r w:rsidRPr="00F405DE">
              <w:rPr>
                <w:rFonts w:ascii="宋体" w:hAnsi="宋体" w:hint="eastAsia"/>
              </w:rPr>
              <w:t>数据采集软件；</w:t>
            </w:r>
          </w:p>
          <w:p w:rsidR="002D759B" w:rsidRPr="00F405DE" w:rsidRDefault="002D759B" w:rsidP="009463AA">
            <w:pPr>
              <w:rPr>
                <w:rFonts w:ascii="宋体" w:hAnsi="宋体" w:hint="eastAsia"/>
              </w:rPr>
            </w:pPr>
            <w:r w:rsidRPr="00F405DE">
              <w:rPr>
                <w:rFonts w:ascii="宋体" w:hAnsi="宋体" w:hint="eastAsia"/>
              </w:rPr>
              <w:t>数据分析软件，包括回放、自动及手动分析、用户自定义报告等；</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606"/>
        </w:trPr>
        <w:tc>
          <w:tcPr>
            <w:tcW w:w="851" w:type="dxa"/>
            <w:vAlign w:val="center"/>
          </w:tcPr>
          <w:p w:rsidR="002D759B" w:rsidRDefault="002D759B" w:rsidP="009463AA">
            <w:pPr>
              <w:widowControl/>
              <w:jc w:val="center"/>
              <w:rPr>
                <w:rFonts w:ascii="宋体" w:hAnsi="宋体" w:cs="宋体" w:hint="eastAsia"/>
                <w:kern w:val="0"/>
              </w:rPr>
            </w:pPr>
            <w:r>
              <w:rPr>
                <w:rFonts w:ascii="宋体" w:hAnsi="宋体" w:cs="宋体" w:hint="eastAsia"/>
                <w:kern w:val="0"/>
              </w:rPr>
              <w:t>3</w:t>
            </w:r>
            <w:r w:rsidRPr="006620D3">
              <w:rPr>
                <w:rFonts w:ascii="宋体" w:hAnsi="宋体" w:cs="宋体" w:hint="eastAsia"/>
                <w:kern w:val="0"/>
              </w:rPr>
              <w:t>.</w:t>
            </w:r>
            <w:r>
              <w:rPr>
                <w:rFonts w:ascii="宋体" w:hAnsi="宋体" w:cs="宋体" w:hint="eastAsia"/>
                <w:kern w:val="0"/>
              </w:rPr>
              <w:t>5</w:t>
            </w:r>
          </w:p>
        </w:tc>
        <w:tc>
          <w:tcPr>
            <w:tcW w:w="1701" w:type="dxa"/>
            <w:vAlign w:val="center"/>
          </w:tcPr>
          <w:p w:rsidR="002D759B" w:rsidRPr="006620D3" w:rsidRDefault="002D759B" w:rsidP="009463AA">
            <w:pPr>
              <w:widowControl/>
              <w:jc w:val="center"/>
              <w:rPr>
                <w:rFonts w:ascii="宋体" w:hAnsi="宋体" w:cs="宋体" w:hint="eastAsia"/>
                <w:kern w:val="0"/>
              </w:rPr>
            </w:pPr>
            <w:r w:rsidRPr="006620D3">
              <w:rPr>
                <w:rFonts w:ascii="宋体" w:hAnsi="宋体" w:cs="宋体" w:hint="eastAsia"/>
                <w:kern w:val="0"/>
              </w:rPr>
              <w:t>配置</w:t>
            </w:r>
            <w:r>
              <w:rPr>
                <w:rFonts w:ascii="宋体" w:hAnsi="宋体" w:cs="宋体" w:hint="eastAsia"/>
                <w:kern w:val="0"/>
              </w:rPr>
              <w:t>5</w:t>
            </w:r>
          </w:p>
        </w:tc>
        <w:tc>
          <w:tcPr>
            <w:tcW w:w="5245" w:type="dxa"/>
            <w:vAlign w:val="center"/>
          </w:tcPr>
          <w:p w:rsidR="002D759B" w:rsidRPr="00F405DE" w:rsidRDefault="002D759B" w:rsidP="009463AA">
            <w:pPr>
              <w:rPr>
                <w:rFonts w:ascii="宋体" w:hAnsi="宋体"/>
              </w:rPr>
            </w:pPr>
            <w:r w:rsidRPr="00F405DE">
              <w:rPr>
                <w:rFonts w:ascii="宋体" w:hAnsi="宋体"/>
              </w:rPr>
              <w:t>5</w:t>
            </w:r>
            <w:r w:rsidRPr="00F405DE">
              <w:rPr>
                <w:rFonts w:ascii="宋体" w:hAnsi="宋体" w:hint="eastAsia"/>
              </w:rPr>
              <w:t>、红外高清同步数字音视频系统，包括：</w:t>
            </w:r>
            <w:r>
              <w:rPr>
                <w:rFonts w:ascii="宋体" w:hAnsi="宋体" w:hint="eastAsia"/>
              </w:rPr>
              <w:t>1</w:t>
            </w:r>
            <w:r w:rsidRPr="00F405DE">
              <w:rPr>
                <w:rFonts w:ascii="宋体" w:hAnsi="宋体" w:hint="eastAsia"/>
              </w:rPr>
              <w:t>套</w:t>
            </w:r>
          </w:p>
          <w:p w:rsidR="002D759B" w:rsidRPr="00F405DE" w:rsidRDefault="002D759B" w:rsidP="009463AA">
            <w:pPr>
              <w:rPr>
                <w:rFonts w:ascii="宋体" w:hAnsi="宋体"/>
              </w:rPr>
            </w:pPr>
            <w:r w:rsidRPr="00F405DE">
              <w:rPr>
                <w:rFonts w:ascii="宋体" w:hAnsi="宋体" w:hint="eastAsia"/>
              </w:rPr>
              <w:t>数字视频采集软件</w:t>
            </w:r>
          </w:p>
          <w:p w:rsidR="002D759B" w:rsidRPr="00F405DE" w:rsidRDefault="002D759B" w:rsidP="009463AA">
            <w:pPr>
              <w:rPr>
                <w:rFonts w:ascii="宋体" w:hAnsi="宋体"/>
              </w:rPr>
            </w:pPr>
            <w:r w:rsidRPr="00F405DE">
              <w:rPr>
                <w:rFonts w:ascii="宋体" w:hAnsi="宋体" w:hint="eastAsia"/>
              </w:rPr>
              <w:t>摄像头组件</w:t>
            </w:r>
          </w:p>
          <w:p w:rsidR="002D759B" w:rsidRPr="00F405DE" w:rsidRDefault="002D759B" w:rsidP="009463AA">
            <w:pPr>
              <w:rPr>
                <w:rFonts w:ascii="宋体" w:hAnsi="宋体"/>
              </w:rPr>
            </w:pPr>
            <w:r w:rsidRPr="00F405DE">
              <w:rPr>
                <w:rFonts w:ascii="宋体" w:hAnsi="宋体" w:hint="eastAsia"/>
              </w:rPr>
              <w:t>高清音频采集组件</w:t>
            </w:r>
          </w:p>
        </w:tc>
        <w:tc>
          <w:tcPr>
            <w:tcW w:w="992" w:type="dxa"/>
            <w:vAlign w:val="center"/>
          </w:tcPr>
          <w:p w:rsidR="002D759B" w:rsidRPr="00F405DE" w:rsidRDefault="002D759B" w:rsidP="009463AA">
            <w:pPr>
              <w:widowControl/>
              <w:jc w:val="center"/>
              <w:rPr>
                <w:rFonts w:ascii="宋体" w:hAnsi="宋体" w:cs="宋体" w:hint="eastAsia"/>
                <w:kern w:val="0"/>
              </w:rPr>
            </w:pPr>
          </w:p>
        </w:tc>
      </w:tr>
      <w:tr w:rsidR="002D759B" w:rsidTr="002D759B">
        <w:trPr>
          <w:trHeight w:val="575"/>
        </w:trPr>
        <w:tc>
          <w:tcPr>
            <w:tcW w:w="851" w:type="dxa"/>
            <w:vAlign w:val="center"/>
          </w:tcPr>
          <w:p w:rsidR="002D759B" w:rsidRPr="006620D3" w:rsidRDefault="002D759B" w:rsidP="009463AA">
            <w:pPr>
              <w:widowControl/>
              <w:jc w:val="center"/>
              <w:rPr>
                <w:rFonts w:ascii="宋体" w:hAnsi="宋体" w:cs="宋体"/>
                <w:b/>
                <w:bCs/>
                <w:kern w:val="0"/>
              </w:rPr>
            </w:pPr>
            <w:r>
              <w:rPr>
                <w:rFonts w:ascii="宋体" w:hAnsi="宋体" w:cs="宋体" w:hint="eastAsia"/>
                <w:b/>
                <w:bCs/>
                <w:kern w:val="0"/>
              </w:rPr>
              <w:t>4</w:t>
            </w:r>
          </w:p>
        </w:tc>
        <w:tc>
          <w:tcPr>
            <w:tcW w:w="1701" w:type="dxa"/>
            <w:vAlign w:val="center"/>
          </w:tcPr>
          <w:p w:rsidR="002D759B" w:rsidRPr="006620D3" w:rsidRDefault="002D759B" w:rsidP="009463AA">
            <w:pPr>
              <w:widowControl/>
              <w:jc w:val="center"/>
              <w:rPr>
                <w:rFonts w:ascii="宋体" w:hAnsi="宋体" w:cs="宋体"/>
                <w:b/>
                <w:bCs/>
                <w:kern w:val="0"/>
              </w:rPr>
            </w:pPr>
            <w:r w:rsidRPr="006620D3">
              <w:rPr>
                <w:rFonts w:ascii="宋体" w:hAnsi="宋体" w:cs="宋体" w:hint="eastAsia"/>
                <w:b/>
                <w:bCs/>
                <w:kern w:val="0"/>
              </w:rPr>
              <w:t>售后服务</w:t>
            </w:r>
          </w:p>
        </w:tc>
        <w:tc>
          <w:tcPr>
            <w:tcW w:w="5245" w:type="dxa"/>
            <w:vAlign w:val="center"/>
          </w:tcPr>
          <w:p w:rsidR="002D759B" w:rsidRPr="00F405DE" w:rsidRDefault="002D759B" w:rsidP="009463AA">
            <w:pPr>
              <w:widowControl/>
              <w:jc w:val="center"/>
              <w:rPr>
                <w:rFonts w:ascii="宋体" w:hAnsi="宋体" w:cs="宋体"/>
                <w:b/>
                <w:bCs/>
                <w:kern w:val="0"/>
              </w:rPr>
            </w:pPr>
          </w:p>
        </w:tc>
        <w:tc>
          <w:tcPr>
            <w:tcW w:w="992" w:type="dxa"/>
            <w:vAlign w:val="center"/>
          </w:tcPr>
          <w:p w:rsidR="002D759B" w:rsidRPr="00F405DE" w:rsidRDefault="002D759B" w:rsidP="009463AA">
            <w:pPr>
              <w:widowControl/>
              <w:jc w:val="center"/>
              <w:rPr>
                <w:rFonts w:ascii="宋体" w:hAnsi="宋体" w:cs="宋体"/>
                <w:b/>
                <w:bCs/>
                <w:kern w:val="0"/>
              </w:rPr>
            </w:pPr>
            <w:r w:rsidRPr="00F405DE">
              <w:rPr>
                <w:rFonts w:ascii="宋体" w:hAnsi="宋体" w:cs="宋体" w:hint="eastAsia"/>
                <w:b/>
                <w:bCs/>
                <w:kern w:val="0"/>
              </w:rPr>
              <w:t xml:space="preserve">　</w:t>
            </w:r>
          </w:p>
        </w:tc>
      </w:tr>
      <w:tr w:rsidR="002D759B" w:rsidTr="002D759B">
        <w:trPr>
          <w:trHeight w:val="692"/>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lastRenderedPageBreak/>
              <w:t>4</w:t>
            </w:r>
            <w:r w:rsidRPr="006620D3">
              <w:rPr>
                <w:rFonts w:ascii="宋体" w:hAnsi="宋体" w:cs="宋体" w:hint="eastAsia"/>
                <w:kern w:val="0"/>
              </w:rPr>
              <w:t>.1</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保修年限</w:t>
            </w:r>
          </w:p>
        </w:tc>
        <w:tc>
          <w:tcPr>
            <w:tcW w:w="5245"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≥3年</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1255"/>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.2</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出现故障回应时间</w:t>
            </w:r>
          </w:p>
        </w:tc>
        <w:tc>
          <w:tcPr>
            <w:tcW w:w="5245"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维修到达现场时间≤ 6小时（本地）</w:t>
            </w:r>
            <w:r w:rsidRPr="00F405DE">
              <w:rPr>
                <w:rFonts w:ascii="宋体" w:hAnsi="宋体" w:cs="宋体" w:hint="eastAsia"/>
                <w:kern w:val="0"/>
              </w:rPr>
              <w:br/>
              <w:t>维修到达现场时间≤24小时（外地）</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.3</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维修支持</w:t>
            </w:r>
          </w:p>
        </w:tc>
        <w:tc>
          <w:tcPr>
            <w:tcW w:w="5245"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配件供应时间≥10年</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.4</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耗材及零配件</w:t>
            </w:r>
          </w:p>
        </w:tc>
        <w:tc>
          <w:tcPr>
            <w:tcW w:w="5245"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提供耗材及主要零配件目录（含报价）</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.5</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维修资料</w:t>
            </w:r>
          </w:p>
        </w:tc>
        <w:tc>
          <w:tcPr>
            <w:tcW w:w="5245"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提供详细操作手册、维修保养手册、安装手册等</w:t>
            </w:r>
          </w:p>
        </w:tc>
        <w:tc>
          <w:tcPr>
            <w:tcW w:w="992" w:type="dxa"/>
            <w:vAlign w:val="center"/>
          </w:tcPr>
          <w:p w:rsidR="002D759B" w:rsidRPr="00F405DE" w:rsidRDefault="002D759B" w:rsidP="009463AA">
            <w:pPr>
              <w:widowControl/>
              <w:jc w:val="center"/>
              <w:rPr>
                <w:rFonts w:ascii="宋体" w:hAnsi="宋体" w:cs="宋体"/>
                <w:kern w:val="0"/>
              </w:rPr>
            </w:pPr>
            <w:r w:rsidRPr="00F405DE">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.6</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维修工具</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提供维修专用工具1套</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.7</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预防性维修</w:t>
            </w:r>
            <w:r w:rsidRPr="006620D3">
              <w:rPr>
                <w:rFonts w:ascii="宋体" w:hAnsi="宋体" w:cs="宋体" w:hint="eastAsia"/>
                <w:kern w:val="0"/>
              </w:rPr>
              <w:br/>
              <w:t>/定期维护保养</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保修期内提供定期维护保养服务</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.8</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维修密码支持</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开放</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.9</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升级</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终身免费软件升级</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.10</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使用培训</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支持</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r w:rsidR="002D759B" w:rsidTr="002D759B">
        <w:trPr>
          <w:trHeight w:val="630"/>
        </w:trPr>
        <w:tc>
          <w:tcPr>
            <w:tcW w:w="851" w:type="dxa"/>
            <w:vAlign w:val="center"/>
          </w:tcPr>
          <w:p w:rsidR="002D759B" w:rsidRPr="006620D3" w:rsidRDefault="002D759B" w:rsidP="009463AA">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.11</w:t>
            </w:r>
          </w:p>
        </w:tc>
        <w:tc>
          <w:tcPr>
            <w:tcW w:w="1701"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工程师培训</w:t>
            </w:r>
          </w:p>
        </w:tc>
        <w:tc>
          <w:tcPr>
            <w:tcW w:w="5245" w:type="dxa"/>
            <w:vAlign w:val="center"/>
          </w:tcPr>
          <w:p w:rsidR="002D759B" w:rsidRPr="006620D3" w:rsidRDefault="002D759B" w:rsidP="009463AA">
            <w:pPr>
              <w:widowControl/>
              <w:jc w:val="center"/>
              <w:rPr>
                <w:rFonts w:ascii="宋体" w:hAnsi="宋体" w:cs="宋体"/>
                <w:kern w:val="0"/>
              </w:rPr>
            </w:pPr>
            <w:r w:rsidRPr="006620D3">
              <w:rPr>
                <w:rFonts w:ascii="宋体" w:hAnsi="宋体" w:cs="宋体" w:hint="eastAsia"/>
                <w:kern w:val="0"/>
              </w:rPr>
              <w:t>支持</w:t>
            </w:r>
          </w:p>
        </w:tc>
        <w:tc>
          <w:tcPr>
            <w:tcW w:w="992" w:type="dxa"/>
            <w:vAlign w:val="center"/>
          </w:tcPr>
          <w:p w:rsidR="002D759B" w:rsidRDefault="002D759B" w:rsidP="009463AA">
            <w:pPr>
              <w:widowControl/>
              <w:jc w:val="center"/>
              <w:rPr>
                <w:rFonts w:ascii="宋体" w:hAnsi="宋体" w:cs="宋体"/>
                <w:kern w:val="0"/>
              </w:rPr>
            </w:pPr>
            <w:r>
              <w:rPr>
                <w:rFonts w:ascii="宋体" w:hAnsi="宋体" w:cs="宋体" w:hint="eastAsia"/>
                <w:kern w:val="0"/>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20.</w:t>
      </w:r>
      <w:r w:rsidRPr="00FD2ADD">
        <w:rPr>
          <w:rFonts w:ascii="方正小标宋简体" w:eastAsia="方正小标宋简体" w:hAnsi="宋体" w:cs="宋体" w:hint="eastAsia"/>
          <w:bCs/>
          <w:kern w:val="0"/>
          <w:sz w:val="44"/>
          <w:szCs w:val="44"/>
        </w:rPr>
        <w:t>肝脏瞬时弹性成像系统技术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253"/>
        <w:gridCol w:w="1818"/>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1842"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252"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817"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25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817" w:type="dxa"/>
            <w:vAlign w:val="center"/>
            <w:hideMark/>
          </w:tcPr>
          <w:p w:rsidR="00DB273A" w:rsidRDefault="00DB273A" w:rsidP="00DB273A">
            <w:pPr>
              <w:widowControl/>
              <w:jc w:val="center"/>
              <w:rPr>
                <w:rFonts w:ascii="宋体" w:cs="宋体"/>
                <w:b/>
                <w:bCs/>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满足感染科无创肝纤维化程度和脂肪变程度检查。</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9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4252" w:type="dxa"/>
            <w:vAlign w:val="center"/>
          </w:tcPr>
          <w:p w:rsidR="00DB273A" w:rsidRDefault="00DB273A" w:rsidP="00DB273A">
            <w:pPr>
              <w:widowControl/>
              <w:jc w:val="center"/>
              <w:rPr>
                <w:rFonts w:ascii="宋体" w:cs="宋体"/>
                <w:kern w:val="0"/>
                <w:szCs w:val="21"/>
              </w:rPr>
            </w:pP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8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1842"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4252" w:type="dxa"/>
            <w:vAlign w:val="center"/>
            <w:hideMark/>
          </w:tcPr>
          <w:p w:rsidR="00DB273A" w:rsidRDefault="00DB273A" w:rsidP="00DB273A">
            <w:pPr>
              <w:widowControl/>
              <w:jc w:val="center"/>
              <w:rPr>
                <w:rFonts w:ascii="宋体" w:cs="宋体"/>
                <w:b/>
                <w:bCs/>
                <w:kern w:val="0"/>
                <w:szCs w:val="21"/>
              </w:rPr>
            </w:pPr>
            <w:r>
              <w:rPr>
                <w:rFonts w:ascii="宋体" w:hAnsi="宋体" w:hint="eastAsia"/>
                <w:bCs/>
                <w:szCs w:val="21"/>
              </w:rPr>
              <w:t>影像引导探头与纤维扫描探头连接同一台主机及控制中心设计、</w:t>
            </w:r>
            <w:r>
              <w:rPr>
                <w:rFonts w:ascii="宋体" w:hAnsi="宋体" w:cs="宋体" w:hint="eastAsia"/>
                <w:b/>
                <w:bCs/>
                <w:kern w:val="0"/>
                <w:szCs w:val="21"/>
              </w:rPr>
              <w:t xml:space="preserve">　同一把</w:t>
            </w:r>
            <w:r>
              <w:rPr>
                <w:rFonts w:ascii="宋体" w:hAnsi="宋体" w:hint="eastAsia"/>
                <w:bCs/>
                <w:szCs w:val="21"/>
              </w:rPr>
              <w:t>纤维扫描探头可以成功检测儿童、成人、肥胖患者。</w:t>
            </w:r>
          </w:p>
        </w:tc>
        <w:tc>
          <w:tcPr>
            <w:tcW w:w="18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w:t>
            </w:r>
          </w:p>
        </w:tc>
        <w:tc>
          <w:tcPr>
            <w:tcW w:w="4252"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集成影像功能，用于人体腹部、盆腔脏器的超声诊断。使用独立的二维影像探头进行二维成像，可以实现肝脏组织的形态结构检查，同时利用影像功能，可以引导检查者避开肝脏大血管、囊肿等，选择合适的肝组织进行肝脏硬度检测，提高硬度检测和肝纤维化评估准确性。</w:t>
            </w:r>
          </w:p>
        </w:tc>
        <w:tc>
          <w:tcPr>
            <w:tcW w:w="1817" w:type="dxa"/>
            <w:vAlign w:val="center"/>
            <w:hideMark/>
          </w:tcPr>
          <w:p w:rsidR="00DB273A" w:rsidRDefault="00DB273A" w:rsidP="00DB273A">
            <w:pPr>
              <w:widowControl/>
              <w:jc w:val="left"/>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2</w:t>
            </w:r>
          </w:p>
        </w:tc>
        <w:tc>
          <w:tcPr>
            <w:tcW w:w="4252" w:type="dxa"/>
            <w:vAlign w:val="center"/>
            <w:hideMark/>
          </w:tcPr>
          <w:p w:rsidR="00DB273A" w:rsidRDefault="00DB273A" w:rsidP="00DB273A">
            <w:pPr>
              <w:widowControl/>
              <w:jc w:val="left"/>
              <w:rPr>
                <w:rFonts w:ascii="宋体" w:cs="宋体"/>
                <w:kern w:val="0"/>
                <w:szCs w:val="21"/>
              </w:rPr>
            </w:pPr>
            <w:r>
              <w:rPr>
                <w:rFonts w:ascii="宋体" w:hAnsi="宋体" w:hint="eastAsia"/>
                <w:bCs/>
                <w:szCs w:val="21"/>
              </w:rPr>
              <w:t>影像引导探头与纤维扫描探头连接同一台主机及控制中心设计。</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2.1.3</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3</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脚踏开关触发探头剪切波发射</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w:t>
            </w:r>
            <w:r>
              <w:rPr>
                <w:rFonts w:ascii="宋体" w:hAnsi="宋体" w:cs="宋体"/>
                <w:kern w:val="0"/>
                <w:szCs w:val="21"/>
              </w:rPr>
              <w:t>4</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纤维扫描探头数量：≥</w:t>
            </w:r>
            <w:r>
              <w:rPr>
                <w:rFonts w:ascii="宋体" w:hAnsi="宋体"/>
                <w:bCs/>
                <w:szCs w:val="21"/>
              </w:rPr>
              <w:t>1</w:t>
            </w:r>
            <w:r>
              <w:rPr>
                <w:rFonts w:ascii="宋体" w:hAnsi="宋体" w:hint="eastAsia"/>
                <w:bCs/>
                <w:szCs w:val="21"/>
              </w:rPr>
              <w:t>个（同时满足儿童、成人、肥胖患者三类人群的成功检测）</w:t>
            </w:r>
          </w:p>
        </w:tc>
        <w:tc>
          <w:tcPr>
            <w:tcW w:w="1817" w:type="dxa"/>
            <w:vAlign w:val="center"/>
            <w:hideMark/>
          </w:tcPr>
          <w:p w:rsidR="00DB273A" w:rsidRDefault="00DB273A" w:rsidP="00DB273A">
            <w:pPr>
              <w:widowControl/>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具有影像引导模块</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国内生产，知名品牌，全国用户数量不低于</w:t>
            </w:r>
            <w:r>
              <w:rPr>
                <w:rFonts w:ascii="宋体" w:hAnsi="宋体"/>
                <w:bCs/>
                <w:szCs w:val="21"/>
              </w:rPr>
              <w:t>300</w:t>
            </w:r>
            <w:r>
              <w:rPr>
                <w:rFonts w:ascii="宋体" w:hAnsi="宋体" w:hint="eastAsia"/>
                <w:bCs/>
                <w:szCs w:val="21"/>
              </w:rPr>
              <w:t>家。</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2.1.7</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w:t>
            </w:r>
            <w:r>
              <w:rPr>
                <w:rFonts w:ascii="宋体" w:hAnsi="宋体"/>
                <w:bCs/>
                <w:szCs w:val="21"/>
              </w:rPr>
              <w:t>18"</w:t>
            </w:r>
            <w:r>
              <w:rPr>
                <w:rFonts w:ascii="宋体" w:hAnsi="宋体" w:hint="eastAsia"/>
                <w:bCs/>
                <w:szCs w:val="21"/>
              </w:rPr>
              <w:t>高分辨率宽频液晶显示器；分辨率≥</w:t>
            </w:r>
            <w:r>
              <w:rPr>
                <w:rFonts w:ascii="宋体" w:hAnsi="宋体"/>
                <w:bCs/>
                <w:szCs w:val="21"/>
              </w:rPr>
              <w:t>1440*900</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2.1.8</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影像引导探头检测深度≥</w:t>
            </w:r>
            <w:r>
              <w:rPr>
                <w:rFonts w:ascii="宋体" w:hAnsi="宋体"/>
                <w:bCs/>
                <w:szCs w:val="21"/>
              </w:rPr>
              <w:t>120mm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2.1.9</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具有穿刺引导功能</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2.1.10</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10</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硬度检查范围：</w:t>
            </w:r>
            <w:r>
              <w:rPr>
                <w:rFonts w:ascii="宋体" w:hAnsi="宋体"/>
                <w:bCs/>
                <w:szCs w:val="21"/>
              </w:rPr>
              <w:t>1Kpa--78Kpa</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11</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脂肪衰减参数检测范围：</w:t>
            </w:r>
            <w:r>
              <w:rPr>
                <w:rFonts w:ascii="宋体" w:hAnsi="宋体"/>
                <w:bCs/>
                <w:szCs w:val="21"/>
              </w:rPr>
              <w:t>90dB/m-440dB/m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2.1.12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12</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脂肪衰减参数测量误差：＜</w:t>
            </w:r>
            <w:r>
              <w:rPr>
                <w:rFonts w:ascii="宋体" w:hAnsi="宋体"/>
                <w:bCs/>
                <w:szCs w:val="21"/>
              </w:rPr>
              <w:t>5dB/m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2.1.13</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13</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纤维扫描探头适应频率范围：</w:t>
            </w:r>
            <w:r>
              <w:rPr>
                <w:rFonts w:ascii="宋体" w:hAnsi="宋体"/>
                <w:bCs/>
                <w:szCs w:val="21"/>
              </w:rPr>
              <w:t>1.5MHz-6.0MHz</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14</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内存≥</w:t>
            </w:r>
            <w:r>
              <w:rPr>
                <w:rFonts w:ascii="宋体" w:hAnsi="宋体"/>
                <w:bCs/>
                <w:szCs w:val="21"/>
              </w:rPr>
              <w:t>1G</w:t>
            </w:r>
            <w:r>
              <w:rPr>
                <w:rFonts w:ascii="宋体" w:hAnsi="宋体" w:hint="eastAsia"/>
                <w:bCs/>
                <w:szCs w:val="21"/>
              </w:rPr>
              <w:t>，存储空间≥</w:t>
            </w:r>
            <w:r>
              <w:rPr>
                <w:rFonts w:ascii="宋体" w:hAnsi="宋体"/>
                <w:bCs/>
                <w:szCs w:val="21"/>
              </w:rPr>
              <w:t>400G</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4252" w:type="dxa"/>
            <w:vAlign w:val="center"/>
          </w:tcPr>
          <w:p w:rsidR="00DB273A" w:rsidRDefault="00DB273A" w:rsidP="00DB273A">
            <w:pPr>
              <w:widowControl/>
              <w:jc w:val="center"/>
              <w:rPr>
                <w:rFonts w:ascii="宋体" w:cs="宋体"/>
                <w:kern w:val="0"/>
                <w:szCs w:val="21"/>
              </w:rPr>
            </w:pP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主机</w:t>
            </w:r>
            <w:r>
              <w:rPr>
                <w:rFonts w:ascii="宋体" w:hAnsi="宋体" w:cs="宋体"/>
                <w:kern w:val="0"/>
                <w:szCs w:val="21"/>
              </w:rPr>
              <w:t>1</w:t>
            </w:r>
            <w:r>
              <w:rPr>
                <w:rFonts w:ascii="宋体" w:hAnsi="宋体" w:cs="宋体" w:hint="eastAsia"/>
                <w:kern w:val="0"/>
                <w:szCs w:val="21"/>
              </w:rPr>
              <w:t>台</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超声诊断仪检测授权软件</w:t>
            </w:r>
            <w:r>
              <w:rPr>
                <w:rFonts w:ascii="宋体" w:hAnsi="宋体" w:cs="宋体"/>
                <w:kern w:val="0"/>
                <w:szCs w:val="21"/>
              </w:rPr>
              <w:t>1</w:t>
            </w:r>
            <w:r>
              <w:rPr>
                <w:rFonts w:ascii="宋体" w:hAnsi="宋体" w:cs="宋体" w:hint="eastAsia"/>
                <w:kern w:val="0"/>
                <w:szCs w:val="21"/>
              </w:rPr>
              <w:t>套、影像引导探头</w:t>
            </w:r>
            <w:r>
              <w:rPr>
                <w:rFonts w:ascii="宋体" w:hAnsi="宋体" w:cs="宋体"/>
                <w:kern w:val="0"/>
                <w:szCs w:val="21"/>
              </w:rPr>
              <w:t>1</w:t>
            </w:r>
            <w:r>
              <w:rPr>
                <w:rFonts w:ascii="宋体" w:hAnsi="宋体" w:cs="宋体" w:hint="eastAsia"/>
                <w:kern w:val="0"/>
                <w:szCs w:val="21"/>
              </w:rPr>
              <w:t>把、纤维扫描探头</w:t>
            </w:r>
            <w:r>
              <w:rPr>
                <w:rFonts w:ascii="宋体" w:hAnsi="宋体" w:cs="宋体"/>
                <w:kern w:val="0"/>
                <w:szCs w:val="21"/>
              </w:rPr>
              <w:t>1</w:t>
            </w:r>
            <w:r>
              <w:rPr>
                <w:rFonts w:ascii="宋体" w:hAnsi="宋体" w:cs="宋体" w:hint="eastAsia"/>
                <w:kern w:val="0"/>
                <w:szCs w:val="21"/>
              </w:rPr>
              <w:t>把、脚踏开关</w:t>
            </w:r>
            <w:r>
              <w:rPr>
                <w:rFonts w:ascii="宋体" w:hAnsi="宋体" w:cs="宋体"/>
                <w:kern w:val="0"/>
                <w:szCs w:val="21"/>
              </w:rPr>
              <w:t>1</w:t>
            </w:r>
            <w:r>
              <w:rPr>
                <w:rFonts w:ascii="宋体" w:hAnsi="宋体" w:cs="宋体" w:hint="eastAsia"/>
                <w:kern w:val="0"/>
                <w:szCs w:val="21"/>
              </w:rPr>
              <w:t>个</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521"/>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252" w:type="dxa"/>
            <w:vAlign w:val="center"/>
          </w:tcPr>
          <w:p w:rsidR="00DB273A" w:rsidRDefault="00DB273A" w:rsidP="00DB273A">
            <w:pPr>
              <w:widowControl/>
              <w:jc w:val="center"/>
              <w:rPr>
                <w:rFonts w:ascii="宋体" w:cs="宋体"/>
                <w:b/>
                <w:bCs/>
                <w:kern w:val="0"/>
              </w:rPr>
            </w:pPr>
          </w:p>
        </w:tc>
        <w:tc>
          <w:tcPr>
            <w:tcW w:w="18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817"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sectPr w:rsidR="00DB273A" w:rsidSect="00C429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533" w:rsidRDefault="00F77533" w:rsidP="00DB273A">
      <w:r>
        <w:separator/>
      </w:r>
    </w:p>
  </w:endnote>
  <w:endnote w:type="continuationSeparator" w:id="0">
    <w:p w:rsidR="00F77533" w:rsidRDefault="00F77533" w:rsidP="00DB2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ngXian">
    <w:altName w:val="微软雅黑"/>
    <w:charset w:val="86"/>
    <w:family w:val="auto"/>
    <w:pitch w:val="variable"/>
    <w:sig w:usb0="00000287"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dobe Heiti Std">
    <w:altName w:val="宋体"/>
    <w:charset w:val="86"/>
    <w:family w:val="swiss"/>
    <w:pitch w:val="default"/>
    <w:sig w:usb0="00000001"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533" w:rsidRDefault="00F77533" w:rsidP="00DB273A">
      <w:r>
        <w:separator/>
      </w:r>
    </w:p>
  </w:footnote>
  <w:footnote w:type="continuationSeparator" w:id="0">
    <w:p w:rsidR="00F77533" w:rsidRDefault="00F77533" w:rsidP="00DB2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CB2"/>
    <w:multiLevelType w:val="hybridMultilevel"/>
    <w:tmpl w:val="5D68C508"/>
    <w:lvl w:ilvl="0" w:tplc="1A26698A">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
    <w:nsid w:val="35972DD4"/>
    <w:multiLevelType w:val="hybridMultilevel"/>
    <w:tmpl w:val="EE0241B6"/>
    <w:lvl w:ilvl="0" w:tplc="989047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A713062"/>
    <w:multiLevelType w:val="hybridMultilevel"/>
    <w:tmpl w:val="3E46569C"/>
    <w:lvl w:ilvl="0" w:tplc="BDF27DEC">
      <w:start w:val="1"/>
      <w:numFmt w:val="decimal"/>
      <w:lvlText w:val="%1."/>
      <w:lvlJc w:val="left"/>
      <w:pPr>
        <w:ind w:left="836" w:hanging="360"/>
      </w:pPr>
      <w:rPr>
        <w:rFonts w:ascii="宋体" w:eastAsia="宋体" w:hAnsi="宋体" w:cs="宋体" w:hint="default"/>
        <w:sz w:val="24"/>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
    <w:nsid w:val="42B72E21"/>
    <w:multiLevelType w:val="hybridMultilevel"/>
    <w:tmpl w:val="2A426A6A"/>
    <w:numStyleLink w:val="2"/>
  </w:abstractNum>
  <w:abstractNum w:abstractNumId="4">
    <w:nsid w:val="4AFD0A7B"/>
    <w:multiLevelType w:val="multilevel"/>
    <w:tmpl w:val="4AFD0A7B"/>
    <w:lvl w:ilvl="0">
      <w:start w:val="1"/>
      <w:numFmt w:val="decimal"/>
      <w:lvlText w:val="%1）"/>
      <w:lvlJc w:val="left"/>
      <w:pPr>
        <w:ind w:left="1077" w:hanging="720"/>
      </w:pPr>
      <w:rPr>
        <w:rFont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5">
    <w:nsid w:val="51DA5640"/>
    <w:multiLevelType w:val="hybridMultilevel"/>
    <w:tmpl w:val="2A426A6A"/>
    <w:styleLink w:val="2"/>
    <w:lvl w:ilvl="0" w:tplc="C9229F62">
      <w:start w:val="1"/>
      <w:numFmt w:val="decimal"/>
      <w:lvlText w:val="%1."/>
      <w:lvlJc w:val="left"/>
      <w:pPr>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07837CA">
      <w:start w:val="1"/>
      <w:numFmt w:val="lowerLetter"/>
      <w:lvlText w:val="%2)"/>
      <w:lvlJc w:val="left"/>
      <w:pPr>
        <w:ind w:left="1197"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7D67D7C">
      <w:start w:val="1"/>
      <w:numFmt w:val="lowerRoman"/>
      <w:lvlText w:val="%3."/>
      <w:lvlJc w:val="left"/>
      <w:pPr>
        <w:ind w:left="1617" w:hanging="588"/>
      </w:pPr>
      <w:rPr>
        <w:rFonts w:hAnsi="Arial Unicode MS"/>
        <w:caps w:val="0"/>
        <w:smallCaps w:val="0"/>
        <w:strike w:val="0"/>
        <w:dstrike w:val="0"/>
        <w:outline w:val="0"/>
        <w:emboss w:val="0"/>
        <w:imprint w:val="0"/>
        <w:spacing w:val="0"/>
        <w:w w:val="100"/>
        <w:kern w:val="0"/>
        <w:position w:val="0"/>
        <w:highlight w:val="none"/>
        <w:vertAlign w:val="baseline"/>
      </w:rPr>
    </w:lvl>
    <w:lvl w:ilvl="3" w:tplc="A4C24D84">
      <w:start w:val="1"/>
      <w:numFmt w:val="decimal"/>
      <w:lvlText w:val="%4."/>
      <w:lvlJc w:val="left"/>
      <w:pPr>
        <w:ind w:left="203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233AB1CC">
      <w:start w:val="1"/>
      <w:numFmt w:val="lowerLetter"/>
      <w:lvlText w:val="%5)"/>
      <w:lvlJc w:val="left"/>
      <w:pPr>
        <w:ind w:left="245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CF46786">
      <w:start w:val="1"/>
      <w:numFmt w:val="lowerRoman"/>
      <w:lvlText w:val="%6."/>
      <w:lvlJc w:val="left"/>
      <w:pPr>
        <w:ind w:left="2877"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1140147C">
      <w:start w:val="1"/>
      <w:numFmt w:val="decimal"/>
      <w:lvlText w:val="%7."/>
      <w:lvlJc w:val="left"/>
      <w:pPr>
        <w:ind w:left="329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7D69786">
      <w:start w:val="1"/>
      <w:numFmt w:val="lowerLetter"/>
      <w:lvlText w:val="%8)"/>
      <w:lvlJc w:val="left"/>
      <w:pPr>
        <w:ind w:left="371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712B036">
      <w:start w:val="1"/>
      <w:numFmt w:val="lowerRoman"/>
      <w:lvlText w:val="%9."/>
      <w:lvlJc w:val="left"/>
      <w:pPr>
        <w:ind w:left="4137"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ACA4371"/>
    <w:multiLevelType w:val="hybridMultilevel"/>
    <w:tmpl w:val="F16C550A"/>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ADD5D75"/>
    <w:multiLevelType w:val="hybridMultilevel"/>
    <w:tmpl w:val="0A245C4C"/>
    <w:lvl w:ilvl="0" w:tplc="99D87376">
      <w:start w:val="1"/>
      <w:numFmt w:val="decimal"/>
      <w:lvlText w:val="%1."/>
      <w:lvlJc w:val="left"/>
      <w:pPr>
        <w:ind w:left="840" w:hanging="360"/>
      </w:pPr>
      <w:rPr>
        <w:rFonts w:ascii="Times New Roman" w:hAnsi="Times New Roman" w:cs="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3E60E6E"/>
    <w:multiLevelType w:val="hybridMultilevel"/>
    <w:tmpl w:val="DBF4AFA4"/>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A253F0A"/>
    <w:multiLevelType w:val="hybridMultilevel"/>
    <w:tmpl w:val="35323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6"/>
  </w:num>
  <w:num w:numId="5">
    <w:abstractNumId w:val="4"/>
  </w:num>
  <w:num w:numId="6">
    <w:abstractNumId w:val="1"/>
  </w:num>
  <w:num w:numId="7">
    <w:abstractNumId w:val="2"/>
  </w:num>
  <w:num w:numId="8">
    <w:abstractNumId w:val="0"/>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73A"/>
    <w:rsid w:val="00106E17"/>
    <w:rsid w:val="002D759B"/>
    <w:rsid w:val="00BA13BA"/>
    <w:rsid w:val="00C429F4"/>
    <w:rsid w:val="00DB273A"/>
    <w:rsid w:val="00F77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Top of Form" w:uiPriority="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3A"/>
    <w:pPr>
      <w:widowControl w:val="0"/>
      <w:jc w:val="both"/>
    </w:pPr>
  </w:style>
  <w:style w:type="paragraph" w:styleId="4">
    <w:name w:val="heading 4"/>
    <w:basedOn w:val="a"/>
    <w:next w:val="a"/>
    <w:link w:val="4Char"/>
    <w:uiPriority w:val="9"/>
    <w:qFormat/>
    <w:rsid w:val="00DB273A"/>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73A"/>
    <w:rPr>
      <w:sz w:val="18"/>
      <w:szCs w:val="18"/>
    </w:rPr>
  </w:style>
  <w:style w:type="paragraph" w:styleId="a4">
    <w:name w:val="footer"/>
    <w:basedOn w:val="a"/>
    <w:link w:val="Char0"/>
    <w:uiPriority w:val="99"/>
    <w:unhideWhenUsed/>
    <w:rsid w:val="00DB273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73A"/>
    <w:rPr>
      <w:sz w:val="18"/>
      <w:szCs w:val="18"/>
    </w:rPr>
  </w:style>
  <w:style w:type="character" w:customStyle="1" w:styleId="4Char">
    <w:name w:val="标题 4 Char"/>
    <w:basedOn w:val="a0"/>
    <w:link w:val="4"/>
    <w:uiPriority w:val="9"/>
    <w:rsid w:val="00DB273A"/>
    <w:rPr>
      <w:rFonts w:ascii="Arial" w:eastAsia="黑体" w:hAnsi="Arial" w:cs="Times New Roman"/>
      <w:b/>
      <w:sz w:val="28"/>
      <w:szCs w:val="24"/>
    </w:rPr>
  </w:style>
  <w:style w:type="paragraph" w:styleId="a5">
    <w:name w:val="Plain Text"/>
    <w:basedOn w:val="a"/>
    <w:link w:val="Char1"/>
    <w:uiPriority w:val="99"/>
    <w:unhideWhenUsed/>
    <w:qFormat/>
    <w:rsid w:val="00DB273A"/>
    <w:rPr>
      <w:rFonts w:ascii="宋体" w:eastAsia="宋体" w:hAnsi="Courier New" w:cs="Times New Roman"/>
      <w:szCs w:val="20"/>
    </w:rPr>
  </w:style>
  <w:style w:type="character" w:customStyle="1" w:styleId="Char1">
    <w:name w:val="纯文本 Char"/>
    <w:basedOn w:val="a0"/>
    <w:link w:val="a5"/>
    <w:uiPriority w:val="99"/>
    <w:rsid w:val="00DB273A"/>
    <w:rPr>
      <w:rFonts w:ascii="宋体" w:eastAsia="宋体" w:hAnsi="Courier New" w:cs="Times New Roman"/>
      <w:szCs w:val="20"/>
    </w:rPr>
  </w:style>
  <w:style w:type="paragraph" w:styleId="a6">
    <w:name w:val="List Paragraph"/>
    <w:basedOn w:val="a"/>
    <w:qFormat/>
    <w:rsid w:val="00DB273A"/>
    <w:pPr>
      <w:ind w:firstLineChars="200" w:firstLine="420"/>
    </w:pPr>
    <w:rPr>
      <w:rFonts w:ascii="DengXian" w:eastAsia="DengXian" w:hAnsi="DengXian" w:cs="Times New Roman"/>
    </w:rPr>
  </w:style>
  <w:style w:type="paragraph" w:styleId="a7">
    <w:name w:val="Normal (Web)"/>
    <w:basedOn w:val="a"/>
    <w:unhideWhenUsed/>
    <w:qFormat/>
    <w:rsid w:val="00DB273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DB273A"/>
    <w:pPr>
      <w:widowControl w:val="0"/>
      <w:ind w:firstLineChars="200" w:firstLine="420"/>
      <w:jc w:val="both"/>
    </w:pPr>
    <w:rPr>
      <w:rFonts w:ascii="Times New Roman" w:eastAsia="宋体" w:hAnsi="Times New Roman" w:cs="Times New Roman"/>
    </w:rPr>
  </w:style>
  <w:style w:type="character" w:customStyle="1" w:styleId="font61">
    <w:name w:val="font61"/>
    <w:qFormat/>
    <w:rsid w:val="00DB273A"/>
    <w:rPr>
      <w:rFonts w:ascii="宋体" w:eastAsia="宋体" w:hAnsi="宋体" w:cs="宋体" w:hint="eastAsia"/>
      <w:strike w:val="0"/>
      <w:dstrike w:val="0"/>
      <w:color w:val="000000"/>
      <w:sz w:val="22"/>
      <w:szCs w:val="22"/>
      <w:u w:val="none"/>
      <w:effect w:val="none"/>
    </w:rPr>
  </w:style>
  <w:style w:type="paragraph" w:styleId="a8">
    <w:name w:val="No Spacing"/>
    <w:uiPriority w:val="1"/>
    <w:qFormat/>
    <w:rsid w:val="00DB273A"/>
    <w:pPr>
      <w:widowControl w:val="0"/>
      <w:jc w:val="both"/>
    </w:pPr>
    <w:rPr>
      <w:rFonts w:ascii="Times New Roman" w:eastAsia="宋体" w:hAnsi="Times New Roman" w:cs="Times New Roman"/>
      <w:szCs w:val="24"/>
    </w:rPr>
  </w:style>
  <w:style w:type="character" w:customStyle="1" w:styleId="font31">
    <w:name w:val="font31"/>
    <w:rsid w:val="00DB273A"/>
    <w:rPr>
      <w:rFonts w:ascii="宋体" w:eastAsia="宋体" w:hAnsi="宋体" w:cs="宋体" w:hint="eastAsia"/>
      <w:i w:val="0"/>
      <w:color w:val="000000"/>
      <w:sz w:val="24"/>
      <w:szCs w:val="24"/>
      <w:u w:val="none"/>
    </w:rPr>
  </w:style>
  <w:style w:type="paragraph" w:customStyle="1" w:styleId="A9">
    <w:name w:val="正文 A"/>
    <w:rsid w:val="00DB273A"/>
    <w:pPr>
      <w:widowControl w:val="0"/>
      <w:spacing w:line="360" w:lineRule="auto"/>
      <w:jc w:val="both"/>
    </w:pPr>
    <w:rPr>
      <w:rFonts w:ascii="Arial Unicode MS" w:eastAsia="Arial Unicode MS" w:hAnsi="Arial Unicode MS" w:cs="Arial Unicode MS" w:hint="eastAsia"/>
      <w:color w:val="000000"/>
      <w:sz w:val="24"/>
      <w:szCs w:val="24"/>
      <w:u w:color="000000"/>
    </w:rPr>
  </w:style>
  <w:style w:type="character" w:customStyle="1" w:styleId="font01">
    <w:name w:val="font01"/>
    <w:rsid w:val="00DB273A"/>
    <w:rPr>
      <w:rFonts w:ascii="Arial" w:hAnsi="Arial" w:cs="Arial"/>
      <w:i w:val="0"/>
      <w:color w:val="000000"/>
      <w:sz w:val="24"/>
      <w:szCs w:val="24"/>
      <w:u w:val="none"/>
    </w:rPr>
  </w:style>
  <w:style w:type="character" w:customStyle="1" w:styleId="font41">
    <w:name w:val="font41"/>
    <w:basedOn w:val="a0"/>
    <w:rsid w:val="00DB273A"/>
    <w:rPr>
      <w:rFonts w:ascii="宋体" w:eastAsia="宋体" w:hAnsi="宋体" w:cs="宋体" w:hint="eastAsia"/>
      <w:i w:val="0"/>
      <w:color w:val="000000"/>
      <w:sz w:val="24"/>
      <w:szCs w:val="24"/>
      <w:u w:val="none"/>
    </w:rPr>
  </w:style>
  <w:style w:type="character" w:customStyle="1" w:styleId="font11">
    <w:name w:val="font11"/>
    <w:basedOn w:val="a0"/>
    <w:rsid w:val="00DB273A"/>
    <w:rPr>
      <w:rFonts w:ascii="Arial" w:hAnsi="Arial" w:cs="Arial"/>
      <w:i w:val="0"/>
      <w:color w:val="000000"/>
      <w:sz w:val="24"/>
      <w:szCs w:val="24"/>
      <w:u w:val="none"/>
    </w:rPr>
  </w:style>
  <w:style w:type="character" w:styleId="aa">
    <w:name w:val="Strong"/>
    <w:uiPriority w:val="22"/>
    <w:qFormat/>
    <w:rsid w:val="00DB273A"/>
    <w:rPr>
      <w:b/>
      <w:bCs/>
    </w:rPr>
  </w:style>
  <w:style w:type="character" w:customStyle="1" w:styleId="font71">
    <w:name w:val="font71"/>
    <w:basedOn w:val="a0"/>
    <w:qFormat/>
    <w:rsid w:val="00DB273A"/>
    <w:rPr>
      <w:rFonts w:ascii="宋体" w:eastAsia="宋体" w:hAnsi="宋体" w:cs="宋体" w:hint="eastAsia"/>
      <w:i w:val="0"/>
      <w:color w:val="000000"/>
      <w:sz w:val="21"/>
      <w:szCs w:val="21"/>
      <w:u w:val="none"/>
      <w:vertAlign w:val="subscript"/>
    </w:rPr>
  </w:style>
  <w:style w:type="character" w:customStyle="1" w:styleId="font91">
    <w:name w:val="font91"/>
    <w:basedOn w:val="a0"/>
    <w:rsid w:val="00DB273A"/>
    <w:rPr>
      <w:rFonts w:ascii="宋体" w:eastAsia="宋体" w:hAnsi="宋体" w:cs="宋体" w:hint="eastAsia"/>
      <w:i w:val="0"/>
      <w:color w:val="000000"/>
      <w:sz w:val="21"/>
      <w:szCs w:val="21"/>
      <w:u w:val="none"/>
    </w:rPr>
  </w:style>
  <w:style w:type="character" w:customStyle="1" w:styleId="font81">
    <w:name w:val="font81"/>
    <w:basedOn w:val="a0"/>
    <w:rsid w:val="00DB273A"/>
    <w:rPr>
      <w:rFonts w:ascii="微软雅黑" w:eastAsia="微软雅黑" w:hAnsi="微软雅黑" w:cs="微软雅黑" w:hint="eastAsia"/>
      <w:i w:val="0"/>
      <w:color w:val="000000"/>
      <w:sz w:val="21"/>
      <w:szCs w:val="21"/>
      <w:u w:val="none"/>
    </w:rPr>
  </w:style>
  <w:style w:type="character" w:customStyle="1" w:styleId="font51">
    <w:name w:val="font51"/>
    <w:rsid w:val="00DB273A"/>
    <w:rPr>
      <w:rFonts w:ascii="Arial" w:hAnsi="Arial" w:cs="Arial"/>
      <w:i w:val="0"/>
      <w:color w:val="000000"/>
      <w:sz w:val="24"/>
      <w:szCs w:val="24"/>
      <w:u w:val="none"/>
    </w:rPr>
  </w:style>
  <w:style w:type="numbering" w:customStyle="1" w:styleId="2">
    <w:name w:val="已导入的样式“2”"/>
    <w:rsid w:val="00DB273A"/>
    <w:pPr>
      <w:numPr>
        <w:numId w:val="1"/>
      </w:numPr>
    </w:pPr>
  </w:style>
  <w:style w:type="paragraph" w:customStyle="1" w:styleId="1">
    <w:name w:val="列出段落1"/>
    <w:basedOn w:val="a"/>
    <w:qFormat/>
    <w:rsid w:val="00DB273A"/>
    <w:pPr>
      <w:ind w:firstLineChars="200" w:firstLine="420"/>
    </w:pPr>
    <w:rPr>
      <w:rFonts w:ascii="Calibri" w:eastAsia="宋体" w:hAnsi="Calibri" w:cs="Times New Roman"/>
    </w:rPr>
  </w:style>
  <w:style w:type="paragraph" w:customStyle="1" w:styleId="TableParagraph">
    <w:name w:val="Table Paragraph"/>
    <w:basedOn w:val="a"/>
    <w:uiPriority w:val="1"/>
    <w:qFormat/>
    <w:rsid w:val="00DB273A"/>
    <w:pPr>
      <w:spacing w:line="360" w:lineRule="auto"/>
    </w:pPr>
    <w:rPr>
      <w:rFonts w:ascii="Times New Roman" w:eastAsia="宋体" w:hAnsi="Times New Roman" w:cs="Times New Roman"/>
      <w:sz w:val="24"/>
      <w:szCs w:val="24"/>
    </w:rPr>
  </w:style>
  <w:style w:type="paragraph" w:styleId="ab">
    <w:name w:val="Balloon Text"/>
    <w:basedOn w:val="a"/>
    <w:link w:val="Char2"/>
    <w:uiPriority w:val="99"/>
    <w:semiHidden/>
    <w:unhideWhenUsed/>
    <w:rsid w:val="00DB273A"/>
    <w:rPr>
      <w:sz w:val="18"/>
      <w:szCs w:val="18"/>
    </w:rPr>
  </w:style>
  <w:style w:type="character" w:customStyle="1" w:styleId="Char2">
    <w:name w:val="批注框文本 Char"/>
    <w:basedOn w:val="a0"/>
    <w:link w:val="ab"/>
    <w:uiPriority w:val="99"/>
    <w:semiHidden/>
    <w:rsid w:val="00DB273A"/>
    <w:rPr>
      <w:sz w:val="18"/>
      <w:szCs w:val="18"/>
    </w:rPr>
  </w:style>
  <w:style w:type="character" w:styleId="ac">
    <w:name w:val="Hyperlink"/>
    <w:basedOn w:val="a0"/>
    <w:uiPriority w:val="99"/>
    <w:semiHidden/>
    <w:unhideWhenUsed/>
    <w:rsid w:val="00DB273A"/>
    <w:rPr>
      <w:color w:val="0000FF"/>
      <w:u w:val="single"/>
    </w:rPr>
  </w:style>
  <w:style w:type="character" w:styleId="ad">
    <w:name w:val="FollowedHyperlink"/>
    <w:basedOn w:val="a0"/>
    <w:uiPriority w:val="99"/>
    <w:semiHidden/>
    <w:unhideWhenUsed/>
    <w:rsid w:val="00DB273A"/>
    <w:rPr>
      <w:color w:val="800080"/>
      <w:u w:val="single"/>
    </w:rPr>
  </w:style>
  <w:style w:type="paragraph" w:customStyle="1" w:styleId="font5">
    <w:name w:val="font5"/>
    <w:basedOn w:val="a"/>
    <w:rsid w:val="00DB273A"/>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DB273A"/>
    <w:pPr>
      <w:widowControl/>
      <w:spacing w:before="100" w:beforeAutospacing="1" w:after="100" w:afterAutospacing="1"/>
      <w:jc w:val="center"/>
    </w:pPr>
    <w:rPr>
      <w:rFonts w:ascii="宋体" w:eastAsia="宋体" w:hAnsi="宋体" w:cs="宋体"/>
      <w:kern w:val="0"/>
      <w:sz w:val="16"/>
      <w:szCs w:val="16"/>
    </w:rPr>
  </w:style>
  <w:style w:type="paragraph" w:customStyle="1" w:styleId="xl64">
    <w:name w:val="xl64"/>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5">
    <w:name w:val="xl65"/>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6">
    <w:name w:val="xl66"/>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7">
    <w:name w:val="xl67"/>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8">
    <w:name w:val="xl68"/>
    <w:basedOn w:val="a"/>
    <w:rsid w:val="00DB273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9">
    <w:name w:val="xl69"/>
    <w:basedOn w:val="a"/>
    <w:rsid w:val="00DB273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0">
    <w:name w:val="xl70"/>
    <w:basedOn w:val="a"/>
    <w:rsid w:val="00DB273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1">
    <w:name w:val="xl71"/>
    <w:basedOn w:val="a"/>
    <w:rsid w:val="00DB273A"/>
    <w:pPr>
      <w:widowControl/>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72">
    <w:name w:val="xl72"/>
    <w:basedOn w:val="a"/>
    <w:rsid w:val="00DB273A"/>
    <w:pPr>
      <w:widowControl/>
      <w:spacing w:before="100" w:beforeAutospacing="1" w:after="100" w:afterAutospacing="1"/>
      <w:jc w:val="center"/>
    </w:pPr>
    <w:rPr>
      <w:rFonts w:ascii="宋体" w:eastAsia="宋体" w:hAnsi="宋体" w:cs="宋体"/>
      <w:color w:val="FF0000"/>
      <w:kern w:val="0"/>
      <w:sz w:val="16"/>
      <w:szCs w:val="16"/>
    </w:rPr>
  </w:style>
  <w:style w:type="paragraph" w:customStyle="1" w:styleId="xl73">
    <w:name w:val="xl73"/>
    <w:basedOn w:val="a"/>
    <w:rsid w:val="00DB273A"/>
    <w:pPr>
      <w:widowControl/>
      <w:shd w:val="clear" w:color="000000" w:fill="00B0F0"/>
      <w:spacing w:before="100" w:beforeAutospacing="1" w:after="100" w:afterAutospacing="1"/>
      <w:jc w:val="center"/>
    </w:pPr>
    <w:rPr>
      <w:rFonts w:ascii="宋体" w:eastAsia="宋体" w:hAnsi="宋体" w:cs="宋体"/>
      <w:kern w:val="0"/>
      <w:sz w:val="16"/>
      <w:szCs w:val="16"/>
    </w:rPr>
  </w:style>
  <w:style w:type="paragraph" w:customStyle="1" w:styleId="xl74">
    <w:name w:val="xl74"/>
    <w:basedOn w:val="a"/>
    <w:rsid w:val="00DB273A"/>
    <w:pPr>
      <w:widowControl/>
      <w:shd w:val="clear" w:color="000000" w:fill="FF0000"/>
      <w:spacing w:before="100" w:beforeAutospacing="1" w:after="100" w:afterAutospacing="1"/>
      <w:jc w:val="center"/>
    </w:pPr>
    <w:rPr>
      <w:rFonts w:ascii="宋体" w:eastAsia="宋体" w:hAnsi="宋体" w:cs="宋体"/>
      <w:kern w:val="0"/>
      <w:sz w:val="16"/>
      <w:szCs w:val="16"/>
    </w:rPr>
  </w:style>
  <w:style w:type="paragraph" w:customStyle="1" w:styleId="xl75">
    <w:name w:val="xl75"/>
    <w:basedOn w:val="a"/>
    <w:rsid w:val="00DB273A"/>
    <w:pPr>
      <w:widowControl/>
      <w:shd w:val="clear" w:color="000000" w:fill="00B050"/>
      <w:spacing w:before="100" w:beforeAutospacing="1" w:after="100" w:afterAutospacing="1"/>
      <w:jc w:val="center"/>
    </w:pPr>
    <w:rPr>
      <w:rFonts w:ascii="宋体" w:eastAsia="宋体" w:hAnsi="宋体" w:cs="宋体"/>
      <w:kern w:val="0"/>
      <w:sz w:val="16"/>
      <w:szCs w:val="16"/>
    </w:rPr>
  </w:style>
  <w:style w:type="paragraph" w:customStyle="1" w:styleId="xl76">
    <w:name w:val="xl76"/>
    <w:basedOn w:val="a"/>
    <w:rsid w:val="00DB273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7">
    <w:name w:val="xl77"/>
    <w:basedOn w:val="a"/>
    <w:rsid w:val="00DB273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8">
    <w:name w:val="xl78"/>
    <w:basedOn w:val="a"/>
    <w:rsid w:val="00DB273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styleId="z-">
    <w:name w:val="HTML Top of Form"/>
    <w:basedOn w:val="a"/>
    <w:next w:val="a"/>
    <w:link w:val="z-Char1"/>
    <w:hidden/>
    <w:semiHidden/>
    <w:unhideWhenUsed/>
    <w:qFormat/>
    <w:rsid w:val="00DB273A"/>
    <w:pPr>
      <w:pBdr>
        <w:bottom w:val="single" w:sz="6" w:space="1" w:color="auto"/>
      </w:pBdr>
      <w:spacing w:line="360" w:lineRule="auto"/>
      <w:jc w:val="center"/>
    </w:pPr>
    <w:rPr>
      <w:rFonts w:ascii="Arial" w:eastAsia="宋体" w:hAnsi="Arial" w:cs="Arial"/>
      <w:vanish/>
      <w:sz w:val="16"/>
      <w:szCs w:val="16"/>
    </w:rPr>
  </w:style>
  <w:style w:type="character" w:customStyle="1" w:styleId="z-Char">
    <w:name w:val="z-窗体顶端 Char"/>
    <w:basedOn w:val="a0"/>
    <w:link w:val="z-"/>
    <w:uiPriority w:val="99"/>
    <w:semiHidden/>
    <w:rsid w:val="00DB273A"/>
    <w:rPr>
      <w:rFonts w:ascii="Arial" w:hAnsi="Arial" w:cs="Arial"/>
      <w:vanish/>
      <w:sz w:val="16"/>
      <w:szCs w:val="16"/>
    </w:rPr>
  </w:style>
  <w:style w:type="character" w:customStyle="1" w:styleId="z-Char1">
    <w:name w:val="z-窗体顶端 Char1"/>
    <w:basedOn w:val="a0"/>
    <w:link w:val="z-"/>
    <w:semiHidden/>
    <w:locked/>
    <w:rsid w:val="00DB273A"/>
    <w:rPr>
      <w:rFonts w:ascii="Arial" w:eastAsia="宋体" w:hAnsi="Arial" w:cs="Arial"/>
      <w:vanish/>
      <w:sz w:val="16"/>
      <w:szCs w:val="16"/>
    </w:rPr>
  </w:style>
  <w:style w:type="paragraph" w:styleId="z-0">
    <w:name w:val="HTML Bottom of Form"/>
    <w:basedOn w:val="a"/>
    <w:next w:val="a"/>
    <w:link w:val="z-Char0"/>
    <w:hidden/>
    <w:uiPriority w:val="99"/>
    <w:unhideWhenUsed/>
    <w:rsid w:val="00DB273A"/>
    <w:pPr>
      <w:pBdr>
        <w:top w:val="single" w:sz="6" w:space="1" w:color="auto"/>
      </w:pBdr>
      <w:spacing w:line="360" w:lineRule="auto"/>
      <w:jc w:val="center"/>
    </w:pPr>
    <w:rPr>
      <w:rFonts w:ascii="Arial" w:eastAsia="宋体" w:hAnsi="Arial" w:cs="Arial"/>
      <w:vanish/>
      <w:sz w:val="16"/>
      <w:szCs w:val="16"/>
    </w:rPr>
  </w:style>
  <w:style w:type="character" w:customStyle="1" w:styleId="z-Char0">
    <w:name w:val="z-窗体底端 Char"/>
    <w:basedOn w:val="a0"/>
    <w:link w:val="z-0"/>
    <w:uiPriority w:val="99"/>
    <w:rsid w:val="00DB273A"/>
    <w:rPr>
      <w:rFonts w:ascii="Arial" w:eastAsia="宋体" w:hAnsi="Arial" w:cs="Arial"/>
      <w:vanish/>
      <w:sz w:val="16"/>
      <w:szCs w:val="16"/>
    </w:rPr>
  </w:style>
  <w:style w:type="table" w:customStyle="1" w:styleId="TableNormal">
    <w:name w:val="Table Normal"/>
    <w:rsid w:val="00DB273A"/>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paragraph" w:styleId="ae">
    <w:name w:val="Normal Indent"/>
    <w:basedOn w:val="a"/>
    <w:unhideWhenUsed/>
    <w:rsid w:val="00DB273A"/>
    <w:pPr>
      <w:spacing w:before="60"/>
      <w:ind w:firstLineChars="200" w:firstLine="420"/>
    </w:pPr>
    <w:rPr>
      <w:rFonts w:ascii="Times New Roman" w:eastAsia="宋体" w:hAnsi="Times New Roman" w:cs="Times New Roman"/>
      <w:szCs w:val="24"/>
    </w:rPr>
  </w:style>
  <w:style w:type="paragraph" w:customStyle="1" w:styleId="B">
    <w:name w:val="正文 B"/>
    <w:rsid w:val="00DB273A"/>
    <w:rPr>
      <w:rFonts w:ascii="Times New Roman" w:eastAsia="Arial Unicode MS" w:hAnsi="Times New Roman" w:cs="Arial Unicode MS"/>
      <w:color w:val="000000"/>
      <w:kern w:val="0"/>
      <w:sz w:val="24"/>
      <w:szCs w:val="24"/>
      <w:u w:color="000000"/>
    </w:rPr>
  </w:style>
  <w:style w:type="paragraph" w:customStyle="1" w:styleId="Default">
    <w:name w:val="Default"/>
    <w:qFormat/>
    <w:rsid w:val="00DB273A"/>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
    <w:name w:val="列表段落"/>
    <w:basedOn w:val="a"/>
    <w:uiPriority w:val="34"/>
    <w:qFormat/>
    <w:rsid w:val="00DB273A"/>
    <w:pPr>
      <w:ind w:firstLineChars="200" w:firstLine="420"/>
    </w:pPr>
    <w:rPr>
      <w:rFonts w:ascii="等线" w:eastAsia="等线" w:hAnsi="等线" w:cs="Times New Roman"/>
    </w:rPr>
  </w:style>
  <w:style w:type="paragraph" w:styleId="af0">
    <w:name w:val="annotation text"/>
    <w:basedOn w:val="a"/>
    <w:link w:val="Char3"/>
    <w:unhideWhenUsed/>
    <w:rsid w:val="00DB273A"/>
    <w:pPr>
      <w:adjustRightInd w:val="0"/>
      <w:spacing w:line="315" w:lineRule="atLeast"/>
      <w:jc w:val="left"/>
    </w:pPr>
    <w:rPr>
      <w:rFonts w:ascii="宋体" w:eastAsia="宋体" w:hAnsi="Times New Roman" w:cs="Times New Roman"/>
      <w:kern w:val="0"/>
      <w:szCs w:val="24"/>
    </w:rPr>
  </w:style>
  <w:style w:type="character" w:customStyle="1" w:styleId="Char3">
    <w:name w:val="批注文字 Char"/>
    <w:basedOn w:val="a0"/>
    <w:link w:val="af0"/>
    <w:rsid w:val="00DB273A"/>
    <w:rPr>
      <w:rFonts w:ascii="宋体" w:eastAsia="宋体" w:hAnsi="Times New Roman" w:cs="Times New Roman"/>
      <w:kern w:val="0"/>
      <w:szCs w:val="24"/>
    </w:rPr>
  </w:style>
  <w:style w:type="paragraph" w:customStyle="1" w:styleId="reader-word-layerreader-word-s4-10">
    <w:name w:val="reader-word-layer reader-word-s4-10"/>
    <w:basedOn w:val="a"/>
    <w:uiPriority w:val="99"/>
    <w:qFormat/>
    <w:rsid w:val="00DB273A"/>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Style2">
    <w:name w:val="_Style 2"/>
    <w:basedOn w:val="a"/>
    <w:uiPriority w:val="34"/>
    <w:qFormat/>
    <w:rsid w:val="00DB273A"/>
    <w:pPr>
      <w:ind w:firstLineChars="200" w:firstLine="420"/>
    </w:pPr>
    <w:rPr>
      <w:rFonts w:ascii="等线" w:eastAsia="等线" w:hAnsi="等线" w:cs="Times New Roman"/>
    </w:rPr>
  </w:style>
  <w:style w:type="table" w:styleId="af1">
    <w:name w:val="Table Grid"/>
    <w:basedOn w:val="a1"/>
    <w:rsid w:val="00DB273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1"/>
    <w:qFormat/>
    <w:rsid w:val="00DB273A"/>
    <w:pPr>
      <w:jc w:val="both"/>
    </w:pPr>
    <w:rPr>
      <w:rFonts w:ascii="Calibri" w:eastAsia="宋体" w:hAnsi="Calibri" w:cs="宋体"/>
      <w:szCs w:val="21"/>
    </w:rPr>
  </w:style>
  <w:style w:type="character" w:customStyle="1" w:styleId="font21">
    <w:name w:val="font21"/>
    <w:basedOn w:val="a0"/>
    <w:rsid w:val="00DB273A"/>
    <w:rPr>
      <w:rFonts w:ascii="宋体" w:eastAsia="宋体" w:hAnsi="宋体" w:cs="宋体" w:hint="eastAsia"/>
      <w:i w:val="0"/>
      <w:iCs w:val="0"/>
      <w:strike w:val="0"/>
      <w:dstrike w:val="0"/>
      <w:color w:val="000000"/>
      <w:sz w:val="24"/>
      <w:szCs w:val="24"/>
      <w:u w:val="none"/>
      <w:effect w:val="none"/>
    </w:rPr>
  </w:style>
  <w:style w:type="paragraph" w:styleId="af2">
    <w:name w:val="Body Text Indent"/>
    <w:basedOn w:val="a"/>
    <w:link w:val="Char4"/>
    <w:uiPriority w:val="99"/>
    <w:unhideWhenUsed/>
    <w:rsid w:val="00DB273A"/>
    <w:pPr>
      <w:spacing w:line="360" w:lineRule="auto"/>
      <w:ind w:left="437" w:firstLineChars="200" w:firstLine="420"/>
    </w:pPr>
    <w:rPr>
      <w:rFonts w:ascii="Times New Roman" w:eastAsia="宋体" w:hAnsi="Times New Roman" w:cs="Times New Roman"/>
      <w:sz w:val="24"/>
      <w:szCs w:val="24"/>
    </w:rPr>
  </w:style>
  <w:style w:type="character" w:customStyle="1" w:styleId="Char4">
    <w:name w:val="正文文本缩进 Char"/>
    <w:basedOn w:val="a0"/>
    <w:link w:val="af2"/>
    <w:uiPriority w:val="99"/>
    <w:rsid w:val="00DB273A"/>
    <w:rPr>
      <w:rFonts w:ascii="Times New Roman" w:eastAsia="宋体" w:hAnsi="Times New Roman" w:cs="Times New Roman"/>
      <w:sz w:val="24"/>
      <w:szCs w:val="24"/>
    </w:rPr>
  </w:style>
  <w:style w:type="character" w:customStyle="1" w:styleId="apple-style-span">
    <w:name w:val="apple-style-span"/>
    <w:basedOn w:val="a0"/>
    <w:qFormat/>
    <w:rsid w:val="00DB273A"/>
    <w:rPr>
      <w:rFonts w:cs="Times New Roman"/>
    </w:rPr>
  </w:style>
  <w:style w:type="paragraph" w:customStyle="1" w:styleId="3">
    <w:name w:val="论文标题3"/>
    <w:next w:val="a"/>
    <w:qFormat/>
    <w:rsid w:val="00DB273A"/>
    <w:pPr>
      <w:tabs>
        <w:tab w:val="num" w:pos="360"/>
      </w:tabs>
      <w:spacing w:line="360" w:lineRule="auto"/>
    </w:pPr>
    <w:rPr>
      <w:rFonts w:ascii="宋体" w:eastAsia="宋体" w:hAnsi="宋体" w:cs="Times New Roman"/>
      <w:kern w:val="0"/>
      <w:sz w:val="24"/>
      <w:szCs w:val="20"/>
    </w:rPr>
  </w:style>
  <w:style w:type="paragraph" w:customStyle="1" w:styleId="11">
    <w:name w:val="列表段落1"/>
    <w:basedOn w:val="a"/>
    <w:uiPriority w:val="34"/>
    <w:qFormat/>
    <w:rsid w:val="00DB273A"/>
    <w:pPr>
      <w:spacing w:line="360" w:lineRule="auto"/>
      <w:ind w:firstLineChars="200" w:firstLine="420"/>
    </w:pPr>
    <w:rPr>
      <w:rFonts w:ascii="Times New Roman" w:eastAsia="宋体" w:hAnsi="Times New Roman" w:cs="Calibri"/>
      <w:sz w:val="24"/>
      <w:szCs w:val="24"/>
    </w:rPr>
  </w:style>
  <w:style w:type="character" w:customStyle="1" w:styleId="ca-0">
    <w:name w:val="ca-0"/>
    <w:rsid w:val="00DB27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51</Pages>
  <Words>3805</Words>
  <Characters>21694</Characters>
  <Application>Microsoft Office Word</Application>
  <DocSecurity>0</DocSecurity>
  <Lines>180</Lines>
  <Paragraphs>50</Paragraphs>
  <ScaleCrop>false</ScaleCrop>
  <Company/>
  <LinksUpToDate>false</LinksUpToDate>
  <CharactersWithSpaces>25449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HP440</dc:creator>
  <cp:keywords/>
  <dc:description/>
  <cp:lastModifiedBy>Administrator</cp:lastModifiedBy>
  <cp:revision>3</cp:revision>
  <dcterms:created xsi:type="dcterms:W3CDTF">2019-10-22T01:50:00Z</dcterms:created>
  <dcterms:modified xsi:type="dcterms:W3CDTF">2019-12-02T07:03:00Z</dcterms:modified>
</cp:coreProperties>
</file>