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4A35FA" w:rsidRPr="004A35FA">
        <w:rPr>
          <w:rFonts w:ascii="宋体" w:eastAsia="宋体" w:hAnsi="宋体" w:cs="Times New Roman" w:hint="eastAsia"/>
          <w:kern w:val="0"/>
          <w:sz w:val="36"/>
          <w:szCs w:val="36"/>
          <w:u w:val="single"/>
        </w:rPr>
        <w:t>袖珍型多普勒检测仪</w:t>
      </w:r>
      <w:r w:rsidR="004A35FA">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4A35FA" w:rsidRPr="004A35FA">
        <w:rPr>
          <w:rFonts w:ascii="宋体" w:eastAsia="宋体" w:hAnsi="宋体" w:cs="Times New Roman"/>
          <w:kern w:val="0"/>
          <w:sz w:val="36"/>
          <w:szCs w:val="36"/>
          <w:u w:val="single"/>
        </w:rPr>
        <w:t>2020-JL13(03)-W30050</w:t>
      </w:r>
      <w:r w:rsidR="004A35FA">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A35FA">
        <w:rPr>
          <w:rFonts w:ascii="宋体" w:eastAsia="宋体" w:hAnsi="宋体" w:cs="Times New Roman" w:hint="eastAsia"/>
          <w:kern w:val="0"/>
          <w:sz w:val="36"/>
          <w:szCs w:val="36"/>
        </w:rPr>
        <w:t>十二</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1E0D86"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274347">
          <w:rPr>
            <w:noProof/>
            <w:webHidden/>
            <w:sz w:val="32"/>
          </w:rPr>
          <w:t>1</w:t>
        </w:r>
        <w:r w:rsidRPr="00853C33">
          <w:rPr>
            <w:noProof/>
            <w:webHidden/>
            <w:sz w:val="32"/>
          </w:rPr>
          <w:fldChar w:fldCharType="end"/>
        </w:r>
      </w:hyperlink>
    </w:p>
    <w:p w:rsidR="00853C33" w:rsidRPr="00853C33" w:rsidRDefault="001E0D86"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274347">
          <w:rPr>
            <w:noProof/>
            <w:webHidden/>
            <w:sz w:val="32"/>
          </w:rPr>
          <w:t>4</w:t>
        </w:r>
        <w:r w:rsidRPr="00853C33">
          <w:rPr>
            <w:noProof/>
            <w:webHidden/>
            <w:sz w:val="32"/>
          </w:rPr>
          <w:fldChar w:fldCharType="end"/>
        </w:r>
      </w:hyperlink>
    </w:p>
    <w:p w:rsidR="00853C33" w:rsidRPr="00853C33" w:rsidRDefault="001E0D86"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274347">
          <w:rPr>
            <w:noProof/>
            <w:webHidden/>
            <w:sz w:val="32"/>
          </w:rPr>
          <w:t>6</w:t>
        </w:r>
        <w:r w:rsidRPr="00853C33">
          <w:rPr>
            <w:noProof/>
            <w:webHidden/>
            <w:sz w:val="32"/>
          </w:rPr>
          <w:fldChar w:fldCharType="end"/>
        </w:r>
      </w:hyperlink>
    </w:p>
    <w:p w:rsidR="00853C33" w:rsidRPr="00853C33" w:rsidRDefault="001E0D86"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274347">
          <w:rPr>
            <w:noProof/>
            <w:webHidden/>
            <w:sz w:val="32"/>
          </w:rPr>
          <w:t>30</w:t>
        </w:r>
        <w:r w:rsidRPr="00853C33">
          <w:rPr>
            <w:noProof/>
            <w:webHidden/>
            <w:sz w:val="32"/>
          </w:rPr>
          <w:fldChar w:fldCharType="end"/>
        </w:r>
      </w:hyperlink>
    </w:p>
    <w:p w:rsidR="00853C33" w:rsidRPr="00853C33" w:rsidRDefault="001E0D86"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274347">
          <w:rPr>
            <w:noProof/>
            <w:webHidden/>
            <w:sz w:val="32"/>
          </w:rPr>
          <w:t>33</w:t>
        </w:r>
        <w:r w:rsidRPr="00853C33">
          <w:rPr>
            <w:noProof/>
            <w:webHidden/>
            <w:sz w:val="32"/>
          </w:rPr>
          <w:fldChar w:fldCharType="end"/>
        </w:r>
      </w:hyperlink>
    </w:p>
    <w:p w:rsidR="00CD46E0" w:rsidRPr="00853C33" w:rsidRDefault="001E0D86"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4A35FA">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4A35FA" w:rsidRPr="004A35FA">
        <w:rPr>
          <w:rFonts w:ascii="Tahoma" w:hAnsi="Tahoma" w:cs="Tahoma" w:hint="eastAsia"/>
          <w:b/>
          <w:bCs/>
          <w:kern w:val="0"/>
          <w:sz w:val="28"/>
          <w:szCs w:val="28"/>
        </w:rPr>
        <w:t>袖珍型多普勒检测仪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4A35FA" w:rsidRPr="004A35FA">
        <w:rPr>
          <w:rFonts w:ascii="Tahoma" w:hAnsi="Tahoma" w:cs="Tahoma"/>
          <w:kern w:val="0"/>
          <w:sz w:val="28"/>
          <w:szCs w:val="28"/>
        </w:rPr>
        <w:t>2020-JL13(03)-W30050</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4A35FA" w:rsidRPr="004A35FA">
        <w:rPr>
          <w:rFonts w:ascii="宋体" w:eastAsia="宋体" w:hAnsi="宋体" w:cs="Times New Roman" w:hint="eastAsia"/>
          <w:kern w:val="0"/>
          <w:sz w:val="24"/>
          <w:szCs w:val="24"/>
        </w:rPr>
        <w:t>袖珍型多普勒检测仪</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4A35FA" w:rsidRPr="004A35FA">
        <w:rPr>
          <w:rFonts w:ascii="宋体" w:eastAsia="宋体" w:hAnsi="宋体" w:cs="Times New Roman"/>
          <w:kern w:val="0"/>
          <w:sz w:val="24"/>
          <w:szCs w:val="24"/>
        </w:rPr>
        <w:t>2020-JL13(03)-W30050</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709"/>
        <w:gridCol w:w="1132"/>
        <w:gridCol w:w="862"/>
        <w:gridCol w:w="917"/>
        <w:gridCol w:w="1058"/>
        <w:gridCol w:w="992"/>
        <w:gridCol w:w="730"/>
      </w:tblGrid>
      <w:tr w:rsidR="000F19EE" w:rsidRPr="00AE75BE" w:rsidTr="004A35FA">
        <w:trPr>
          <w:cantSplit/>
          <w:trHeight w:hRule="exact" w:val="910"/>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98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4A35FA">
        <w:trPr>
          <w:cantSplit/>
          <w:trHeight w:hRule="exact" w:val="1331"/>
          <w:jc w:val="center"/>
        </w:trPr>
        <w:tc>
          <w:tcPr>
            <w:tcW w:w="675"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4A35FA" w:rsidRDefault="004A35FA" w:rsidP="004A35FA">
            <w:pPr>
              <w:adjustRightInd w:val="0"/>
              <w:snapToGrid w:val="0"/>
              <w:spacing w:line="360" w:lineRule="atLeast"/>
              <w:jc w:val="center"/>
              <w:rPr>
                <w:rFonts w:asciiTheme="minorEastAsia" w:hAnsiTheme="minorEastAsia" w:cs="Times New Roman" w:hint="eastAsia"/>
                <w:szCs w:val="21"/>
              </w:rPr>
            </w:pPr>
            <w:r w:rsidRPr="004A35FA">
              <w:rPr>
                <w:rFonts w:asciiTheme="minorEastAsia" w:hAnsiTheme="minorEastAsia" w:cs="Times New Roman" w:hint="eastAsia"/>
                <w:szCs w:val="21"/>
              </w:rPr>
              <w:t>袖珍型多普勒</w:t>
            </w:r>
          </w:p>
          <w:p w:rsidR="00C114CF" w:rsidRPr="00AE75BE" w:rsidRDefault="004A35FA" w:rsidP="004A35FA">
            <w:pPr>
              <w:adjustRightInd w:val="0"/>
              <w:snapToGrid w:val="0"/>
              <w:spacing w:line="360" w:lineRule="atLeast"/>
              <w:jc w:val="center"/>
              <w:rPr>
                <w:rFonts w:asciiTheme="minorEastAsia" w:hAnsiTheme="minorEastAsia" w:cs="Times New Roman"/>
                <w:szCs w:val="21"/>
              </w:rPr>
            </w:pPr>
            <w:r w:rsidRPr="004A35FA">
              <w:rPr>
                <w:rFonts w:asciiTheme="minorEastAsia" w:hAnsiTheme="minorEastAsia" w:cs="Times New Roman" w:hint="eastAsia"/>
                <w:szCs w:val="21"/>
              </w:rPr>
              <w:t>检测仪</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4A35FA"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4A35FA">
        <w:trPr>
          <w:cantSplit/>
          <w:trHeight w:hRule="exact" w:val="887"/>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385"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4A35FA">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2E27CD">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4A35FA">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4A35FA">
        <w:rPr>
          <w:rFonts w:ascii="宋体" w:eastAsia="宋体" w:hAnsi="宋体" w:cs="Times New Roman" w:hint="eastAsia"/>
          <w:kern w:val="0"/>
          <w:sz w:val="24"/>
          <w:szCs w:val="24"/>
          <w:u w:val="single"/>
        </w:rPr>
        <w:t>1</w:t>
      </w:r>
      <w:r w:rsidR="002E27CD">
        <w:rPr>
          <w:rFonts w:ascii="宋体" w:eastAsia="宋体" w:hAnsi="宋体" w:cs="Times New Roman" w:hint="eastAsia"/>
          <w:kern w:val="0"/>
          <w:sz w:val="24"/>
          <w:szCs w:val="24"/>
          <w:u w:val="single"/>
        </w:rPr>
        <w:t>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4A35FA">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2E27CD">
        <w:rPr>
          <w:rFonts w:ascii="宋体" w:eastAsia="宋体" w:hAnsi="宋体" w:cs="Times New Roman" w:hint="eastAsia"/>
          <w:kern w:val="0"/>
          <w:sz w:val="24"/>
          <w:szCs w:val="24"/>
        </w:rPr>
        <w:t>12</w:t>
      </w:r>
      <w:r>
        <w:rPr>
          <w:rFonts w:ascii="宋体" w:eastAsia="宋体" w:hAnsi="宋体" w:cs="Times New Roman" w:hint="eastAsia"/>
          <w:kern w:val="0"/>
          <w:sz w:val="24"/>
          <w:szCs w:val="24"/>
        </w:rPr>
        <w:t>月</w:t>
      </w:r>
      <w:r w:rsidR="002E27CD">
        <w:rPr>
          <w:rFonts w:ascii="宋体" w:eastAsia="宋体" w:hAnsi="宋体" w:cs="Times New Roman" w:hint="eastAsia"/>
          <w:kern w:val="0"/>
          <w:sz w:val="24"/>
          <w:szCs w:val="24"/>
        </w:rPr>
        <w:t>3</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846A74">
        <w:trPr>
          <w:trHeight w:hRule="exact" w:val="915"/>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846A74" w:rsidRDefault="00846A74" w:rsidP="00846A74">
            <w:pPr>
              <w:adjustRightInd w:val="0"/>
              <w:snapToGrid w:val="0"/>
              <w:spacing w:line="360" w:lineRule="atLeast"/>
              <w:jc w:val="center"/>
              <w:rPr>
                <w:rFonts w:asciiTheme="minorEastAsia" w:hAnsiTheme="minorEastAsia" w:cs="Times New Roman" w:hint="eastAsia"/>
                <w:szCs w:val="21"/>
              </w:rPr>
            </w:pPr>
            <w:r w:rsidRPr="00846A74">
              <w:rPr>
                <w:rFonts w:asciiTheme="minorEastAsia" w:hAnsiTheme="minorEastAsia" w:cs="Times New Roman" w:hint="eastAsia"/>
                <w:szCs w:val="21"/>
              </w:rPr>
              <w:t>袖珍型多普勒</w:t>
            </w:r>
          </w:p>
          <w:p w:rsidR="006A10C1" w:rsidRPr="00DA402D" w:rsidRDefault="00846A74" w:rsidP="00846A74">
            <w:pPr>
              <w:adjustRightInd w:val="0"/>
              <w:snapToGrid w:val="0"/>
              <w:spacing w:line="360" w:lineRule="atLeast"/>
              <w:jc w:val="center"/>
              <w:rPr>
                <w:rFonts w:asciiTheme="minorEastAsia" w:hAnsiTheme="minorEastAsia" w:cs="Times New Roman"/>
                <w:szCs w:val="21"/>
              </w:rPr>
            </w:pPr>
            <w:r w:rsidRPr="00846A74">
              <w:rPr>
                <w:rFonts w:asciiTheme="minorEastAsia" w:hAnsiTheme="minorEastAsia" w:cs="Times New Roman" w:hint="eastAsia"/>
                <w:szCs w:val="21"/>
              </w:rPr>
              <w:t>检测仪</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846A74"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C5456B"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175656">
        <w:rPr>
          <w:rFonts w:asciiTheme="minorEastAsia" w:hAnsiTheme="minorEastAsia" w:cs="Times New Roman" w:hint="eastAsia"/>
          <w:kern w:val="0"/>
          <w:sz w:val="24"/>
          <w:szCs w:val="24"/>
        </w:rPr>
        <w:t>且通过医院价格审核，</w:t>
      </w:r>
      <w:r w:rsidRPr="00A829B8">
        <w:rPr>
          <w:rFonts w:ascii="宋体" w:eastAsia="宋体" w:hAnsi="宋体" w:cs="宋体" w:hint="eastAsia"/>
          <w:snapToGrid w:val="0"/>
          <w:kern w:val="0"/>
          <w:sz w:val="24"/>
          <w:szCs w:val="24"/>
        </w:rPr>
        <w:t>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884F76"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bCs/>
        </w:rPr>
        <w:t>签订日期</w:t>
      </w:r>
      <w:r w:rsidR="00696F01" w:rsidRPr="000F19EE">
        <w:rPr>
          <w:rFonts w:ascii="Times New Roman" w:eastAsia="宋体" w:hAnsi="Times New Roman" w:cs="Times New Roman" w:hint="eastAsia"/>
        </w:rPr>
        <w:t>：</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年</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月</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日</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F00255">
              <w:rPr>
                <w:rFonts w:ascii="宋体" w:eastAsia="宋体" w:hAnsi="宋体" w:cs="Times New Roman" w:hint="eastAsia"/>
                <w:bCs/>
                <w:spacing w:val="48"/>
                <w:kern w:val="0"/>
                <w:szCs w:val="21"/>
                <w:fitText w:val="1170" w:id="-2072787200"/>
              </w:rPr>
              <w:t>单位名</w:t>
            </w:r>
            <w:r w:rsidRPr="00F00255">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48"/>
                <w:kern w:val="0"/>
                <w:szCs w:val="21"/>
                <w:fitText w:val="1170" w:id="-2072787199"/>
              </w:rPr>
              <w:t>单位名</w:t>
            </w:r>
            <w:r w:rsidRPr="00F00255">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12"/>
                <w:kern w:val="0"/>
                <w:szCs w:val="21"/>
                <w:fitText w:val="1170" w:id="-2072787198"/>
              </w:rPr>
              <w:t>法定代表</w:t>
            </w:r>
            <w:r w:rsidRPr="00F00255">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12"/>
                <w:kern w:val="0"/>
                <w:szCs w:val="21"/>
                <w:fitText w:val="1170" w:id="-2072787197"/>
              </w:rPr>
              <w:t>法定代表</w:t>
            </w:r>
            <w:r w:rsidRPr="00F00255">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12"/>
                <w:kern w:val="0"/>
                <w:szCs w:val="21"/>
                <w:fitText w:val="1170" w:id="-2072787196"/>
              </w:rPr>
              <w:t>委托代理</w:t>
            </w:r>
            <w:r w:rsidRPr="00F00255">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12"/>
                <w:kern w:val="0"/>
                <w:szCs w:val="21"/>
                <w:fitText w:val="1170" w:id="-2072787195"/>
              </w:rPr>
              <w:t>委托代理</w:t>
            </w:r>
            <w:r w:rsidRPr="00F00255">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120"/>
                <w:kern w:val="0"/>
                <w:szCs w:val="21"/>
                <w:fitText w:val="1170" w:id="-2072787194"/>
              </w:rPr>
              <w:t>联系</w:t>
            </w:r>
            <w:r w:rsidRPr="00F00255">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120"/>
                <w:kern w:val="0"/>
                <w:szCs w:val="21"/>
                <w:fitText w:val="1170" w:id="-2072787193"/>
              </w:rPr>
              <w:t>联系</w:t>
            </w:r>
            <w:r w:rsidRPr="00F00255">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48"/>
                <w:kern w:val="0"/>
                <w:szCs w:val="21"/>
                <w:fitText w:val="1170" w:id="-2072787192"/>
              </w:rPr>
              <w:t>联系电</w:t>
            </w:r>
            <w:r w:rsidRPr="00F00255">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48"/>
                <w:kern w:val="0"/>
                <w:szCs w:val="21"/>
                <w:fitText w:val="1170" w:id="-2072787191"/>
              </w:rPr>
              <w:t>联系电</w:t>
            </w:r>
            <w:r w:rsidRPr="00F00255">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48"/>
                <w:kern w:val="0"/>
                <w:szCs w:val="21"/>
                <w:fitText w:val="1170" w:id="-2072787190"/>
              </w:rPr>
              <w:t>通讯地</w:t>
            </w:r>
            <w:r w:rsidRPr="00F00255">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48"/>
                <w:kern w:val="0"/>
                <w:szCs w:val="21"/>
                <w:fitText w:val="1170" w:id="-2072787189"/>
              </w:rPr>
              <w:t>通讯地</w:t>
            </w:r>
            <w:r w:rsidRPr="00F00255">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48"/>
                <w:kern w:val="0"/>
                <w:szCs w:val="21"/>
                <w:fitText w:val="1170" w:id="-2072787188"/>
              </w:rPr>
              <w:t>邮政编</w:t>
            </w:r>
            <w:r w:rsidRPr="00F00255">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48"/>
                <w:kern w:val="0"/>
                <w:szCs w:val="21"/>
                <w:fitText w:val="1170" w:id="-2072787187"/>
              </w:rPr>
              <w:t>邮政编</w:t>
            </w:r>
            <w:r w:rsidRPr="00F00255">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48"/>
                <w:kern w:val="0"/>
                <w:szCs w:val="21"/>
                <w:fitText w:val="1170" w:id="-2072787186"/>
              </w:rPr>
              <w:t>付款单</w:t>
            </w:r>
            <w:r w:rsidRPr="00F00255">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48"/>
                <w:kern w:val="0"/>
                <w:szCs w:val="21"/>
                <w:fitText w:val="1170" w:id="-2072787185"/>
              </w:rPr>
              <w:t>开户名</w:t>
            </w:r>
            <w:r w:rsidRPr="00F00255">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48"/>
                <w:kern w:val="0"/>
                <w:szCs w:val="21"/>
                <w:fitText w:val="1170" w:id="-2072787184"/>
              </w:rPr>
              <w:t>开户银</w:t>
            </w:r>
            <w:r w:rsidRPr="00F00255">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48"/>
                <w:kern w:val="0"/>
                <w:szCs w:val="21"/>
                <w:fitText w:val="1170" w:id="-2072787200"/>
              </w:rPr>
              <w:t>开户银</w:t>
            </w:r>
            <w:r w:rsidRPr="00F00255">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48"/>
                <w:kern w:val="0"/>
                <w:szCs w:val="21"/>
                <w:fitText w:val="1170" w:id="-2072787199"/>
              </w:rPr>
              <w:t>银行账</w:t>
            </w:r>
            <w:r w:rsidRPr="00F00255">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00255">
              <w:rPr>
                <w:rFonts w:ascii="宋体" w:eastAsia="宋体" w:hAnsi="宋体" w:cs="Times New Roman" w:hint="eastAsia"/>
                <w:bCs/>
                <w:spacing w:val="48"/>
                <w:kern w:val="0"/>
                <w:szCs w:val="21"/>
                <w:fitText w:val="1170" w:id="-2072787198"/>
              </w:rPr>
              <w:t>银行账</w:t>
            </w:r>
            <w:r w:rsidRPr="00F00255">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4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1293"/>
        <w:gridCol w:w="1841"/>
        <w:gridCol w:w="2128"/>
      </w:tblGrid>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37A4A">
        <w:rPr>
          <w:rFonts w:asciiTheme="minorEastAsia" w:hAnsiTheme="minorEastAsia" w:cs="宋体" w:hint="eastAsia"/>
          <w:kern w:val="0"/>
          <w:sz w:val="28"/>
          <w:szCs w:val="28"/>
          <w:lang w:val="zh-CN"/>
        </w:rPr>
        <w:t xml:space="preserve">）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A35F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A35FA">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A35F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A35FA">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162B7C" w:rsidP="00C37A4A">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生产厂家</w:t>
      </w:r>
      <w:r w:rsidR="002D4DA1" w:rsidRPr="00C37A4A">
        <w:rPr>
          <w:rFonts w:asciiTheme="minorEastAsia" w:hAnsiTheme="minorEastAsia" w:cs="宋体" w:hint="eastAsia"/>
          <w:kern w:val="0"/>
          <w:sz w:val="28"/>
          <w:szCs w:val="28"/>
          <w:lang w:val="zh-CN"/>
        </w:rPr>
        <w:t>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1E0D86"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w:t>
      </w:r>
      <w:r w:rsidR="00B7741D" w:rsidRPr="00B7741D">
        <w:rPr>
          <w:rFonts w:asciiTheme="minorEastAsia" w:hAnsiTheme="minorEastAsia" w:cs="Times New Roman" w:hint="eastAsia"/>
          <w:kern w:val="0"/>
          <w:sz w:val="28"/>
          <w:szCs w:val="28"/>
        </w:rPr>
        <w:t>签字或盖章</w:t>
      </w:r>
      <w:r w:rsidR="00C37A4A" w:rsidRPr="0012622A">
        <w:rPr>
          <w:rFonts w:asciiTheme="minorEastAsia" w:hAnsiTheme="minorEastAsia" w:cs="Times New Roman" w:hint="eastAsia"/>
          <w:kern w:val="0"/>
          <w:sz w:val="28"/>
          <w:szCs w:val="28"/>
        </w:rPr>
        <w:t>）</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1E0D86" w:rsidP="00C37A4A">
      <w:pPr>
        <w:ind w:firstLine="573"/>
        <w:rPr>
          <w:rFonts w:asciiTheme="minorEastAsia" w:hAnsiTheme="minorEastAsia" w:cs="Times New Roman"/>
          <w:kern w:val="0"/>
          <w:sz w:val="28"/>
          <w:szCs w:val="28"/>
        </w:rPr>
      </w:pPr>
      <w:r w:rsidRPr="001E0D86">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1E0D86">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A742B6" w:rsidRDefault="00A74755" w:rsidP="004A35FA">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r w:rsidR="00846A74">
        <w:rPr>
          <w:rStyle w:val="NormalCharacter"/>
          <w:rFonts w:ascii="宋体" w:eastAsia="宋体" w:hAnsi="宋体" w:cs="宋体" w:hint="eastAsia"/>
          <w:bCs/>
          <w:kern w:val="1"/>
          <w:sz w:val="44"/>
          <w:szCs w:val="44"/>
        </w:rPr>
        <w:t>便携式</w:t>
      </w:r>
      <w:r w:rsidR="00846A74" w:rsidRPr="00235301">
        <w:rPr>
          <w:rStyle w:val="NormalCharacter"/>
          <w:rFonts w:ascii="宋体" w:eastAsia="宋体" w:hAnsi="宋体" w:cs="宋体" w:hint="eastAsia"/>
          <w:bCs/>
          <w:kern w:val="1"/>
          <w:sz w:val="44"/>
          <w:szCs w:val="44"/>
        </w:rPr>
        <w:t>多普勒检测仪</w:t>
      </w:r>
    </w:p>
    <w:tbl>
      <w:tblPr>
        <w:tblW w:w="9087" w:type="dxa"/>
        <w:tblInd w:w="101" w:type="dxa"/>
        <w:tblCellMar>
          <w:left w:w="10" w:type="dxa"/>
          <w:right w:w="10" w:type="dxa"/>
        </w:tblCellMar>
        <w:tblLook w:val="04A0"/>
      </w:tblPr>
      <w:tblGrid>
        <w:gridCol w:w="858"/>
        <w:gridCol w:w="2693"/>
        <w:gridCol w:w="4394"/>
        <w:gridCol w:w="1142"/>
      </w:tblGrid>
      <w:tr w:rsidR="00846A74" w:rsidTr="00846A74">
        <w:trPr>
          <w:trHeight w:val="567"/>
        </w:trPr>
        <w:tc>
          <w:tcPr>
            <w:tcW w:w="858" w:type="dxa"/>
            <w:tcBorders>
              <w:top w:val="single" w:sz="8"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序号</w:t>
            </w:r>
          </w:p>
        </w:tc>
        <w:tc>
          <w:tcPr>
            <w:tcW w:w="2693" w:type="dxa"/>
            <w:tcBorders>
              <w:top w:val="single" w:sz="8"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技术和性能参数名称</w:t>
            </w:r>
          </w:p>
        </w:tc>
        <w:tc>
          <w:tcPr>
            <w:tcW w:w="4394" w:type="dxa"/>
            <w:tcBorders>
              <w:top w:val="single" w:sz="8"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技术参数和性能要求</w:t>
            </w:r>
          </w:p>
        </w:tc>
        <w:tc>
          <w:tcPr>
            <w:tcW w:w="1142" w:type="dxa"/>
            <w:tcBorders>
              <w:top w:val="single" w:sz="8"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幼圆" w:hAnsi="幼圆" w:cs="宋体"/>
                <w:b/>
                <w:bCs/>
                <w:kern w:val="1"/>
                <w:sz w:val="24"/>
                <w:szCs w:val="24"/>
              </w:rPr>
            </w:pPr>
            <w:r>
              <w:rPr>
                <w:rStyle w:val="NormalCharacter"/>
                <w:rFonts w:ascii="幼圆" w:eastAsia="宋体" w:hAnsi="幼圆" w:cs="宋体"/>
                <w:b/>
                <w:bCs/>
                <w:kern w:val="1"/>
                <w:sz w:val="24"/>
                <w:szCs w:val="24"/>
              </w:rPr>
              <w:t>备注</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1</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设备使用需求</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1.1</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设备用途</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rPr>
                <w:rStyle w:val="NormalCharacter"/>
                <w:rFonts w:ascii="宋体" w:eastAsia="宋体" w:hAnsi="宋体"/>
                <w:kern w:val="1"/>
                <w:sz w:val="24"/>
                <w:szCs w:val="24"/>
              </w:rPr>
            </w:pPr>
            <w:r>
              <w:rPr>
                <w:rFonts w:ascii="宋体" w:cs="宋体" w:hint="eastAsia"/>
                <w:color w:val="000000"/>
                <w:szCs w:val="21"/>
              </w:rPr>
              <w:t>用于皮瓣移植手术</w:t>
            </w:r>
            <w:r>
              <w:rPr>
                <w:rFonts w:ascii="宋体" w:cs="宋体"/>
                <w:color w:val="000000"/>
                <w:szCs w:val="21"/>
              </w:rPr>
              <w:t>，</w:t>
            </w:r>
            <w:r>
              <w:rPr>
                <w:rFonts w:ascii="宋体" w:cs="宋体" w:hint="eastAsia"/>
                <w:color w:val="000000"/>
                <w:szCs w:val="21"/>
              </w:rPr>
              <w:t>术前探听血管走行及穿出点</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b/>
                <w:kern w:val="1"/>
                <w:sz w:val="24"/>
                <w:szCs w:val="24"/>
              </w:rPr>
            </w:pPr>
            <w:r>
              <w:rPr>
                <w:rStyle w:val="NormalCharacter"/>
                <w:rFonts w:ascii="宋体" w:eastAsia="宋体" w:hAnsi="宋体"/>
                <w:b/>
                <w:kern w:val="1"/>
                <w:sz w:val="24"/>
                <w:szCs w:val="24"/>
              </w:rPr>
              <w:t>2</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主要技术参数</w:t>
            </w:r>
            <w:r>
              <w:rPr>
                <w:rStyle w:val="NormalCharacter"/>
                <w:rFonts w:ascii="宋体" w:eastAsia="宋体" w:hAnsi="宋体" w:cs="宋体"/>
                <w:b/>
                <w:bCs/>
                <w:kern w:val="1"/>
                <w:sz w:val="24"/>
                <w:szCs w:val="24"/>
              </w:rPr>
              <w:br/>
              <w:t>（一行只写一个参数）</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2.1</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★参数1</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Pr="00C62D18" w:rsidRDefault="00846A74" w:rsidP="00846A74">
            <w:pPr>
              <w:adjustRightInd w:val="0"/>
              <w:snapToGrid w:val="0"/>
              <w:spacing w:line="340" w:lineRule="atLeast"/>
              <w:jc w:val="left"/>
              <w:rPr>
                <w:rStyle w:val="NormalCharacter"/>
                <w:rFonts w:ascii="宋体" w:eastAsia="宋体" w:hAnsi="宋体"/>
                <w:kern w:val="1"/>
                <w:sz w:val="24"/>
                <w:szCs w:val="24"/>
              </w:rPr>
            </w:pPr>
            <w:r>
              <w:rPr>
                <w:rFonts w:ascii="宋体" w:hAnsi="宋体" w:hint="eastAsia"/>
              </w:rPr>
              <w:t>主机支持患者信息的语音录入功能，同时具有回放功能，方便病人数据的管理和存储。</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18"/>
                <w:szCs w:val="18"/>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2.2</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★参数2</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Pr="00C62D18" w:rsidRDefault="00846A74" w:rsidP="00846A74">
            <w:pPr>
              <w:adjustRightInd w:val="0"/>
              <w:snapToGrid w:val="0"/>
              <w:spacing w:line="340" w:lineRule="atLeast"/>
              <w:jc w:val="left"/>
              <w:rPr>
                <w:rStyle w:val="NormalCharacter"/>
                <w:rFonts w:ascii="宋体" w:eastAsia="宋体" w:hAnsi="宋体"/>
                <w:kern w:val="1"/>
                <w:sz w:val="24"/>
                <w:szCs w:val="24"/>
              </w:rPr>
            </w:pPr>
            <w:r>
              <w:rPr>
                <w:rFonts w:ascii="宋体" w:hAnsi="宋体" w:hint="eastAsia"/>
              </w:rPr>
              <w:t>内置主机储存器，具有≥500兆内存，可记录：≥100例患者全身血管双向多普勒血流图像记录。</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18"/>
                <w:szCs w:val="18"/>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2.3</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hint="eastAsia"/>
                <w:kern w:val="1"/>
                <w:sz w:val="24"/>
                <w:szCs w:val="24"/>
              </w:rPr>
              <w:t>▲</w:t>
            </w:r>
            <w:r>
              <w:rPr>
                <w:rStyle w:val="NormalCharacter"/>
                <w:rFonts w:ascii="宋体" w:eastAsia="宋体" w:hAnsi="宋体"/>
                <w:kern w:val="1"/>
                <w:sz w:val="24"/>
                <w:szCs w:val="24"/>
              </w:rPr>
              <w:t>参数3</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Pr="00A40F6F" w:rsidRDefault="00846A74" w:rsidP="00846A74">
            <w:pPr>
              <w:adjustRightInd w:val="0"/>
              <w:snapToGrid w:val="0"/>
              <w:spacing w:line="340" w:lineRule="atLeast"/>
              <w:rPr>
                <w:rStyle w:val="NormalCharacter"/>
                <w:rFonts w:ascii="宋体" w:eastAsia="宋体" w:hAnsi="宋体" w:cs="Calibri"/>
                <w:bCs/>
                <w:kern w:val="1"/>
                <w:sz w:val="24"/>
                <w:szCs w:val="24"/>
              </w:rPr>
            </w:pPr>
            <w:r>
              <w:rPr>
                <w:rFonts w:ascii="宋体" w:hAnsi="宋体" w:hint="eastAsia"/>
              </w:rPr>
              <w:t>主机内置操作系统，液晶屏实时显示血流波形，支持病人信息录入，音频信息记录，支持病人数据管理和存储</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2.4</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Fonts w:asciiTheme="majorEastAsia" w:eastAsiaTheme="majorEastAsia" w:hAnsiTheme="majorEastAsia" w:hint="eastAsia"/>
                <w:kern w:val="0"/>
              </w:rPr>
              <w:t>▲</w:t>
            </w:r>
            <w:r>
              <w:rPr>
                <w:rStyle w:val="NormalCharacter"/>
                <w:rFonts w:ascii="宋体" w:eastAsia="宋体" w:hAnsi="宋体"/>
                <w:kern w:val="1"/>
                <w:sz w:val="24"/>
                <w:szCs w:val="24"/>
              </w:rPr>
              <w:t>参数4</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Pr="0080570A" w:rsidRDefault="00846A74" w:rsidP="00846A74">
            <w:pPr>
              <w:adjustRightInd w:val="0"/>
              <w:snapToGrid w:val="0"/>
              <w:spacing w:line="340" w:lineRule="atLeast"/>
              <w:jc w:val="left"/>
              <w:rPr>
                <w:rStyle w:val="NormalCharacter"/>
                <w:rFonts w:ascii="宋体" w:eastAsia="宋体" w:hAnsi="宋体" w:cs="Calibri"/>
                <w:bCs/>
                <w:kern w:val="1"/>
                <w:sz w:val="24"/>
                <w:szCs w:val="24"/>
              </w:rPr>
            </w:pPr>
            <w:r>
              <w:rPr>
                <w:rFonts w:ascii="宋体" w:hAnsi="宋体" w:hint="eastAsia"/>
              </w:rPr>
              <w:t>≥</w:t>
            </w:r>
            <w:r>
              <w:rPr>
                <w:rFonts w:ascii="宋体" w:hAnsi="宋体"/>
              </w:rPr>
              <w:t>8MHz</w:t>
            </w:r>
            <w:r>
              <w:rPr>
                <w:rFonts w:ascii="宋体" w:hAnsi="宋体" w:hint="eastAsia"/>
              </w:rPr>
              <w:t>高敏感多普勒探头</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18"/>
                <w:szCs w:val="18"/>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2.5</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Fonts w:asciiTheme="majorEastAsia" w:eastAsiaTheme="majorEastAsia" w:hAnsiTheme="majorEastAsia" w:hint="eastAsia"/>
                <w:kern w:val="0"/>
              </w:rPr>
              <w:t>▲</w:t>
            </w:r>
            <w:r>
              <w:rPr>
                <w:rStyle w:val="NormalCharacter"/>
                <w:rFonts w:ascii="宋体" w:eastAsia="宋体" w:hAnsi="宋体"/>
                <w:kern w:val="1"/>
                <w:sz w:val="24"/>
                <w:szCs w:val="24"/>
              </w:rPr>
              <w:t>参数5</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Pr="00C62D18" w:rsidRDefault="00846A74" w:rsidP="00846A74">
            <w:pPr>
              <w:adjustRightInd w:val="0"/>
              <w:snapToGrid w:val="0"/>
              <w:spacing w:line="340" w:lineRule="atLeast"/>
              <w:jc w:val="left"/>
              <w:rPr>
                <w:rStyle w:val="NormalCharacter"/>
                <w:rFonts w:ascii="宋体" w:eastAsia="宋体" w:hAnsi="宋体"/>
                <w:kern w:val="1"/>
                <w:sz w:val="24"/>
                <w:szCs w:val="24"/>
              </w:rPr>
            </w:pPr>
            <w:r>
              <w:rPr>
                <w:rFonts w:ascii="宋体" w:hAnsi="宋体" w:hint="eastAsia"/>
              </w:rPr>
              <w:t>主机连续记录双向多普勒波形，正、反向血流分别显示，或者叠加显示。</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18"/>
                <w:szCs w:val="18"/>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2.6</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参数6</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Pr="00C62D18" w:rsidRDefault="00846A74" w:rsidP="00846A74">
            <w:pPr>
              <w:adjustRightInd w:val="0"/>
              <w:snapToGrid w:val="0"/>
              <w:spacing w:line="340" w:lineRule="atLeast"/>
              <w:jc w:val="left"/>
              <w:rPr>
                <w:rStyle w:val="NormalCharacter"/>
                <w:rFonts w:ascii="宋体" w:eastAsia="宋体" w:hAnsi="宋体"/>
                <w:kern w:val="1"/>
                <w:sz w:val="24"/>
                <w:szCs w:val="24"/>
              </w:rPr>
            </w:pPr>
            <w:r>
              <w:rPr>
                <w:rFonts w:ascii="宋体" w:hAnsi="宋体" w:hint="eastAsia"/>
                <w:bCs/>
              </w:rPr>
              <w:t>中文软件，多种报告可选</w:t>
            </w:r>
            <w:r>
              <w:rPr>
                <w:rFonts w:ascii="宋体" w:hAnsi="宋体" w:hint="eastAsia"/>
              </w:rPr>
              <w:t>；</w:t>
            </w:r>
            <w:r>
              <w:rPr>
                <w:rFonts w:ascii="宋体" w:hAnsi="宋体" w:hint="eastAsia"/>
                <w:bCs/>
              </w:rPr>
              <w:t>软件支持</w:t>
            </w:r>
            <w:r>
              <w:rPr>
                <w:rFonts w:ascii="宋体" w:hAnsi="宋体"/>
                <w:bCs/>
              </w:rPr>
              <w:t>USB</w:t>
            </w:r>
            <w:r>
              <w:rPr>
                <w:rFonts w:ascii="宋体" w:hAnsi="宋体" w:hint="eastAsia"/>
                <w:bCs/>
              </w:rPr>
              <w:t>支持数据下载</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2.7</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参数7</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Pr="007142A2" w:rsidRDefault="00846A74" w:rsidP="00846A74">
            <w:pPr>
              <w:adjustRightInd w:val="0"/>
              <w:snapToGrid w:val="0"/>
              <w:spacing w:line="340" w:lineRule="atLeast"/>
              <w:jc w:val="left"/>
              <w:rPr>
                <w:rStyle w:val="NormalCharacter"/>
                <w:rFonts w:ascii="宋体" w:eastAsia="宋体" w:hAnsi="宋体"/>
                <w:kern w:val="1"/>
                <w:sz w:val="24"/>
                <w:szCs w:val="24"/>
              </w:rPr>
            </w:pPr>
            <w:r>
              <w:rPr>
                <w:rFonts w:ascii="宋体" w:hAnsi="宋体"/>
              </w:rPr>
              <w:t>USB</w:t>
            </w:r>
            <w:r>
              <w:rPr>
                <w:rFonts w:ascii="宋体" w:hAnsi="宋体" w:hint="eastAsia"/>
              </w:rPr>
              <w:t>数据接口，用于主机与电脑之间的数据传输。</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hint="eastAsia"/>
                <w:kern w:val="1"/>
                <w:sz w:val="24"/>
                <w:szCs w:val="24"/>
              </w:rPr>
              <w:t>2.8</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参数</w:t>
            </w:r>
            <w:r>
              <w:rPr>
                <w:rStyle w:val="NormalCharacter"/>
                <w:rFonts w:ascii="宋体" w:eastAsia="宋体" w:hAnsi="宋体" w:hint="eastAsia"/>
                <w:kern w:val="1"/>
                <w:sz w:val="24"/>
                <w:szCs w:val="24"/>
              </w:rPr>
              <w:t>8</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Pr="007142A2" w:rsidRDefault="00846A74" w:rsidP="00846A74">
            <w:pPr>
              <w:adjustRightInd w:val="0"/>
              <w:snapToGrid w:val="0"/>
              <w:spacing w:line="340" w:lineRule="atLeast"/>
              <w:jc w:val="left"/>
              <w:rPr>
                <w:rFonts w:ascii="宋体" w:hAnsi="宋体"/>
              </w:rPr>
            </w:pPr>
            <w:r>
              <w:rPr>
                <w:rFonts w:ascii="宋体" w:hAnsi="宋体" w:hint="eastAsia"/>
              </w:rPr>
              <w:t>主机系统便携式设计，可携带出诊；也可结合专业的管理软件组成血管检查工作站。</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hint="eastAsia"/>
                <w:kern w:val="1"/>
                <w:sz w:val="24"/>
                <w:szCs w:val="24"/>
              </w:rPr>
              <w:t>2.9</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参数</w:t>
            </w:r>
            <w:r>
              <w:rPr>
                <w:rStyle w:val="NormalCharacter"/>
                <w:rFonts w:ascii="宋体" w:eastAsia="宋体" w:hAnsi="宋体" w:hint="eastAsia"/>
                <w:kern w:val="1"/>
                <w:sz w:val="24"/>
                <w:szCs w:val="24"/>
              </w:rPr>
              <w:t>9</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Fonts w:ascii="宋体" w:hAnsi="宋体"/>
              </w:rPr>
            </w:pPr>
            <w:r>
              <w:rPr>
                <w:rFonts w:ascii="宋体" w:hAnsi="宋体" w:hint="eastAsia"/>
              </w:rPr>
              <w:t>检查报告可通过与主机兼容的打印机直接打印，也可</w:t>
            </w:r>
            <w:r>
              <w:rPr>
                <w:rFonts w:ascii="宋体" w:hAnsi="宋体" w:hint="eastAsia"/>
                <w:bCs/>
              </w:rPr>
              <w:t>下载到电脑上打印</w:t>
            </w:r>
            <w:r>
              <w:rPr>
                <w:rFonts w:ascii="宋体" w:hAnsi="宋体" w:hint="eastAsia"/>
              </w:rPr>
              <w:t>。</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hint="eastAsia"/>
                <w:kern w:val="1"/>
                <w:sz w:val="24"/>
                <w:szCs w:val="24"/>
              </w:rPr>
              <w:t>2.10</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参数</w:t>
            </w:r>
            <w:r>
              <w:rPr>
                <w:rStyle w:val="NormalCharacter"/>
                <w:rFonts w:ascii="宋体" w:eastAsia="宋体" w:hAnsi="宋体" w:hint="eastAsia"/>
                <w:kern w:val="1"/>
                <w:sz w:val="24"/>
                <w:szCs w:val="24"/>
              </w:rPr>
              <w:t>10</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Fonts w:ascii="宋体" w:hAnsi="宋体"/>
              </w:rPr>
            </w:pPr>
            <w:r>
              <w:rPr>
                <w:rFonts w:ascii="宋体" w:hAnsi="宋体" w:hint="eastAsia"/>
              </w:rPr>
              <w:t>主机使用电池或电源适配器供电，配有座充和电源适配器两种充电方式</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b/>
                <w:kern w:val="1"/>
                <w:sz w:val="24"/>
                <w:szCs w:val="24"/>
              </w:rPr>
            </w:pPr>
            <w:r>
              <w:rPr>
                <w:rStyle w:val="NormalCharacter"/>
                <w:rFonts w:ascii="宋体" w:eastAsia="宋体" w:hAnsi="宋体"/>
                <w:b/>
                <w:kern w:val="1"/>
                <w:sz w:val="24"/>
                <w:szCs w:val="24"/>
              </w:rPr>
              <w:t>3</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配置需求</w:t>
            </w:r>
            <w:r>
              <w:rPr>
                <w:rStyle w:val="NormalCharacter"/>
                <w:rFonts w:ascii="宋体" w:eastAsia="宋体" w:hAnsi="宋体" w:cs="宋体"/>
                <w:b/>
                <w:bCs/>
                <w:kern w:val="1"/>
                <w:sz w:val="24"/>
                <w:szCs w:val="24"/>
              </w:rPr>
              <w:br/>
              <w:t>（一行只写一个配置）</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3.1</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配置1</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rPr>
                <w:rStyle w:val="NormalCharacter"/>
                <w:rFonts w:ascii="宋体" w:eastAsia="宋体" w:hAnsi="宋体"/>
                <w:kern w:val="1"/>
                <w:sz w:val="24"/>
                <w:szCs w:val="24"/>
              </w:rPr>
            </w:pPr>
            <w:r>
              <w:rPr>
                <w:rStyle w:val="NormalCharacter"/>
                <w:rFonts w:ascii="宋体" w:eastAsia="宋体" w:hAnsi="宋体"/>
                <w:kern w:val="1"/>
                <w:sz w:val="24"/>
                <w:szCs w:val="24"/>
              </w:rPr>
              <w:t>标配主机带探头一套</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lastRenderedPageBreak/>
              <w:t>3.2</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配置2</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rPr>
                <w:rStyle w:val="NormalCharacter"/>
                <w:rFonts w:ascii="宋体" w:eastAsia="宋体" w:hAnsi="宋体" w:cs="Calibri"/>
                <w:bCs/>
                <w:kern w:val="1"/>
                <w:sz w:val="24"/>
                <w:szCs w:val="24"/>
              </w:rPr>
            </w:pPr>
            <w:r>
              <w:rPr>
                <w:rStyle w:val="NormalCharacter"/>
                <w:rFonts w:ascii="宋体" w:eastAsia="宋体" w:hAnsi="宋体" w:cs="Calibri" w:hint="eastAsia"/>
                <w:bCs/>
                <w:kern w:val="1"/>
                <w:sz w:val="24"/>
                <w:szCs w:val="24"/>
              </w:rPr>
              <w:t xml:space="preserve">座充 </w:t>
            </w:r>
            <w:r>
              <w:rPr>
                <w:rStyle w:val="NormalCharacter"/>
                <w:rFonts w:ascii="宋体" w:eastAsia="宋体" w:hAnsi="宋体" w:cs="Calibri"/>
                <w:bCs/>
                <w:kern w:val="1"/>
                <w:sz w:val="24"/>
                <w:szCs w:val="24"/>
              </w:rPr>
              <w:t xml:space="preserve"> </w:t>
            </w:r>
            <w:r>
              <w:rPr>
                <w:rStyle w:val="NormalCharacter"/>
                <w:rFonts w:ascii="宋体" w:eastAsia="宋体" w:hAnsi="宋体" w:cs="Calibri" w:hint="eastAsia"/>
                <w:bCs/>
                <w:kern w:val="1"/>
                <w:sz w:val="24"/>
                <w:szCs w:val="24"/>
              </w:rPr>
              <w:t>1个</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3.3 </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配置3</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pStyle w:val="179"/>
              <w:adjustRightInd w:val="0"/>
              <w:snapToGrid w:val="0"/>
              <w:spacing w:line="340" w:lineRule="atLeast"/>
              <w:ind w:firstLine="0"/>
              <w:rPr>
                <w:rStyle w:val="NormalCharacter"/>
                <w:rFonts w:ascii="宋体" w:eastAsia="宋体" w:hAnsi="宋体"/>
                <w:sz w:val="24"/>
                <w:szCs w:val="24"/>
              </w:rPr>
            </w:pPr>
            <w:r>
              <w:rPr>
                <w:rStyle w:val="NormalCharacter"/>
                <w:rFonts w:ascii="宋体" w:eastAsia="宋体" w:hAnsi="宋体" w:hint="eastAsia"/>
                <w:sz w:val="24"/>
                <w:szCs w:val="24"/>
              </w:rPr>
              <w:t>电源适配器</w:t>
            </w:r>
            <w:r>
              <w:rPr>
                <w:rStyle w:val="NormalCharacter"/>
                <w:rFonts w:ascii="宋体" w:eastAsia="宋体" w:hAnsi="宋体"/>
                <w:sz w:val="24"/>
                <w:szCs w:val="24"/>
              </w:rPr>
              <w:t>充电器1个</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4</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售后服务</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4.1</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保修年限</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≥3年</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4.2</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出现故障回应时间</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维修到达现场时间≤ 6小时（本地）</w:t>
            </w:r>
            <w:r>
              <w:rPr>
                <w:rStyle w:val="NormalCharacter"/>
                <w:rFonts w:ascii="宋体" w:eastAsia="宋体" w:hAnsi="宋体"/>
                <w:kern w:val="1"/>
                <w:sz w:val="24"/>
                <w:szCs w:val="24"/>
              </w:rPr>
              <w:br/>
              <w:t>维修到达现场时间≤24小时（外地）</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4.3</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维修支持</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配件供应时间≥10年</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4.4</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维修资料</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提供详细操作手册、维修保养手册、安装手册等</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4.5</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预防性维修</w:t>
            </w:r>
            <w:r>
              <w:rPr>
                <w:rStyle w:val="NormalCharacter"/>
                <w:rFonts w:ascii="宋体" w:eastAsia="宋体" w:hAnsi="宋体"/>
                <w:kern w:val="1"/>
                <w:sz w:val="24"/>
                <w:szCs w:val="24"/>
              </w:rPr>
              <w:br/>
              <w:t>/定期维护保养</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保修期内提供定期维护保养服务</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4.6</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维修密码支持</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开放</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4.7</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升级</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终身免费软件升级</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4.8</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使用培训</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支持</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4.9</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工程师培训</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支持</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bl>
    <w:p w:rsidR="000F19EE" w:rsidRDefault="000F19EE" w:rsidP="00814F60">
      <w:pPr>
        <w:spacing w:line="420" w:lineRule="exact"/>
        <w:ind w:right="539"/>
      </w:pPr>
    </w:p>
    <w:p w:rsidR="00F448A7" w:rsidRDefault="00F448A7">
      <w:pPr>
        <w:widowControl/>
        <w:jc w:val="left"/>
        <w:rPr>
          <w:rFonts w:asciiTheme="minorEastAsia" w:hAnsiTheme="minorEastAsia" w:cs="Times New Roman"/>
          <w:b/>
          <w:bCs/>
          <w:sz w:val="28"/>
          <w:szCs w:val="28"/>
        </w:rPr>
      </w:pPr>
    </w:p>
    <w:sectPr w:rsidR="00F448A7"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255" w:rsidRDefault="00F00255" w:rsidP="00156746">
      <w:r>
        <w:separator/>
      </w:r>
    </w:p>
  </w:endnote>
  <w:endnote w:type="continuationSeparator" w:id="0">
    <w:p w:rsidR="00F00255" w:rsidRDefault="00F00255"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幼圆">
    <w:altName w:val="MS Mincho"/>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1E0D86" w:rsidRPr="00EB77AB">
      <w:rPr>
        <w:rStyle w:val="a7"/>
        <w:sz w:val="24"/>
        <w:szCs w:val="24"/>
      </w:rPr>
      <w:fldChar w:fldCharType="begin"/>
    </w:r>
    <w:r w:rsidRPr="00EB77AB">
      <w:rPr>
        <w:rStyle w:val="a7"/>
        <w:sz w:val="24"/>
        <w:szCs w:val="24"/>
      </w:rPr>
      <w:instrText xml:space="preserve"> PAGE </w:instrText>
    </w:r>
    <w:r w:rsidR="001E0D86" w:rsidRPr="00EB77AB">
      <w:rPr>
        <w:rStyle w:val="a7"/>
        <w:sz w:val="24"/>
        <w:szCs w:val="24"/>
      </w:rPr>
      <w:fldChar w:fldCharType="separate"/>
    </w:r>
    <w:r w:rsidR="00274347">
      <w:rPr>
        <w:rStyle w:val="a7"/>
        <w:noProof/>
        <w:sz w:val="24"/>
        <w:szCs w:val="24"/>
      </w:rPr>
      <w:t>3</w:t>
    </w:r>
    <w:r w:rsidR="001E0D86"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1E0D86" w:rsidRPr="00EB77AB">
      <w:rPr>
        <w:rStyle w:val="a7"/>
        <w:sz w:val="24"/>
        <w:szCs w:val="24"/>
      </w:rPr>
      <w:fldChar w:fldCharType="begin"/>
    </w:r>
    <w:r w:rsidRPr="00EB77AB">
      <w:rPr>
        <w:rStyle w:val="a7"/>
        <w:sz w:val="24"/>
        <w:szCs w:val="24"/>
      </w:rPr>
      <w:instrText xml:space="preserve"> PAGE </w:instrText>
    </w:r>
    <w:r w:rsidR="001E0D86" w:rsidRPr="00EB77AB">
      <w:rPr>
        <w:rStyle w:val="a7"/>
        <w:sz w:val="24"/>
        <w:szCs w:val="24"/>
      </w:rPr>
      <w:fldChar w:fldCharType="separate"/>
    </w:r>
    <w:r w:rsidR="00274347">
      <w:rPr>
        <w:rStyle w:val="a7"/>
        <w:noProof/>
        <w:sz w:val="24"/>
        <w:szCs w:val="24"/>
      </w:rPr>
      <w:t>29</w:t>
    </w:r>
    <w:r w:rsidR="001E0D86"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rFonts w:ascii="宋体"/>
        <w:sz w:val="24"/>
        <w:szCs w:val="24"/>
      </w:rPr>
    </w:pPr>
    <w:r w:rsidRPr="00EB77AB">
      <w:rPr>
        <w:rFonts w:ascii="宋体" w:hint="eastAsia"/>
        <w:sz w:val="24"/>
        <w:szCs w:val="24"/>
      </w:rPr>
      <w:t>—</w:t>
    </w:r>
    <w:r w:rsidR="001E0D86" w:rsidRPr="00EB77AB">
      <w:rPr>
        <w:rStyle w:val="a7"/>
        <w:sz w:val="24"/>
        <w:szCs w:val="24"/>
      </w:rPr>
      <w:fldChar w:fldCharType="begin"/>
    </w:r>
    <w:r w:rsidRPr="00EB77AB">
      <w:rPr>
        <w:rStyle w:val="a7"/>
        <w:sz w:val="24"/>
        <w:szCs w:val="24"/>
      </w:rPr>
      <w:instrText xml:space="preserve"> PAGE </w:instrText>
    </w:r>
    <w:r w:rsidR="001E0D86" w:rsidRPr="00EB77AB">
      <w:rPr>
        <w:rStyle w:val="a7"/>
        <w:sz w:val="24"/>
        <w:szCs w:val="24"/>
      </w:rPr>
      <w:fldChar w:fldCharType="separate"/>
    </w:r>
    <w:r w:rsidR="00274347">
      <w:rPr>
        <w:rStyle w:val="a7"/>
        <w:noProof/>
        <w:sz w:val="24"/>
        <w:szCs w:val="24"/>
      </w:rPr>
      <w:t>58</w:t>
    </w:r>
    <w:r w:rsidR="001E0D86"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255" w:rsidRDefault="00F00255" w:rsidP="00156746">
      <w:r>
        <w:separator/>
      </w:r>
    </w:p>
  </w:footnote>
  <w:footnote w:type="continuationSeparator" w:id="0">
    <w:p w:rsidR="00F00255" w:rsidRDefault="00F0025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87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73ED3"/>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E0D86"/>
    <w:rsid w:val="001E3296"/>
    <w:rsid w:val="001E34F3"/>
    <w:rsid w:val="001E460B"/>
    <w:rsid w:val="0021329F"/>
    <w:rsid w:val="00214820"/>
    <w:rsid w:val="00224E5F"/>
    <w:rsid w:val="00226556"/>
    <w:rsid w:val="0023780A"/>
    <w:rsid w:val="002425C9"/>
    <w:rsid w:val="002474B3"/>
    <w:rsid w:val="00262C6B"/>
    <w:rsid w:val="00265A44"/>
    <w:rsid w:val="00274347"/>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27CD"/>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A35FA"/>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6171C"/>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6A74"/>
    <w:rsid w:val="0084720F"/>
    <w:rsid w:val="00853C33"/>
    <w:rsid w:val="00856888"/>
    <w:rsid w:val="0086373E"/>
    <w:rsid w:val="008642CB"/>
    <w:rsid w:val="00864CD8"/>
    <w:rsid w:val="008729B3"/>
    <w:rsid w:val="00880DAF"/>
    <w:rsid w:val="00882004"/>
    <w:rsid w:val="0088203F"/>
    <w:rsid w:val="00884F76"/>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D07A7"/>
    <w:rsid w:val="00BD5F97"/>
    <w:rsid w:val="00BD7A73"/>
    <w:rsid w:val="00BD7E70"/>
    <w:rsid w:val="00BE6EB9"/>
    <w:rsid w:val="00BE759A"/>
    <w:rsid w:val="00BF1317"/>
    <w:rsid w:val="00BF67AD"/>
    <w:rsid w:val="00C0262E"/>
    <w:rsid w:val="00C040B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82951"/>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5EF1"/>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F00255"/>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E133A"/>
    <w:rsid w:val="00FE2A78"/>
    <w:rsid w:val="00FE2B3B"/>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character" w:customStyle="1" w:styleId="NormalCharacter">
    <w:name w:val="NormalCharacter"/>
    <w:rsid w:val="00846A74"/>
    <w:rPr>
      <w:rFonts w:eastAsia="幼圆"/>
      <w:kern w:val="0"/>
      <w:sz w:val="20"/>
      <w:szCs w:val="20"/>
      <w:lang w:eastAsia="zh-CN" w:bidi="ar-SA"/>
    </w:rPr>
  </w:style>
  <w:style w:type="paragraph" w:customStyle="1" w:styleId="179">
    <w:name w:val="179"/>
    <w:qFormat/>
    <w:rsid w:val="00846A74"/>
    <w:pPr>
      <w:ind w:firstLine="200"/>
      <w:jc w:val="both"/>
    </w:pPr>
    <w:rPr>
      <w:rFonts w:ascii="等线" w:eastAsia="等线" w:hAnsi="等线" w:cs="Times New Roman"/>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A68C-A575-4F22-96B0-D26A14DF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7693</TotalTime>
  <Pages>1</Pages>
  <Words>4940</Words>
  <Characters>28163</Characters>
  <Application>Microsoft Office Word</Application>
  <DocSecurity>0</DocSecurity>
  <Lines>234</Lines>
  <Paragraphs>66</Paragraphs>
  <ScaleCrop>false</ScaleCrop>
  <Company>china</Company>
  <LinksUpToDate>false</LinksUpToDate>
  <CharactersWithSpaces>33037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381</cp:revision>
  <cp:lastPrinted>2020-12-02T10:03:00Z</cp:lastPrinted>
  <dcterms:created xsi:type="dcterms:W3CDTF">2016-06-29T06:49:00Z</dcterms:created>
  <dcterms:modified xsi:type="dcterms:W3CDTF">2020-12-02T10:03:00Z</dcterms:modified>
</cp:coreProperties>
</file>